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12" w:rsidRPr="007C3B5E" w:rsidRDefault="00767A8A" w:rsidP="00F1599B">
      <w:pPr>
        <w:pStyle w:val="Bylawtemplatetitle"/>
        <w:rPr>
          <w:lang w:val="en-CA"/>
        </w:rPr>
      </w:pPr>
      <w:bookmarkStart w:id="0" w:name="_GoBack"/>
      <w:bookmarkEnd w:id="0"/>
      <w:r w:rsidRPr="007C3B5E">
        <w:rPr>
          <w:lang w:val="en-CA"/>
        </w:rPr>
        <w:t>City/Town/Rural Municipality</w:t>
      </w:r>
      <w:r w:rsidR="00077091" w:rsidRPr="007C3B5E">
        <w:rPr>
          <w:lang w:val="en-CA"/>
        </w:rPr>
        <w:t xml:space="preserve"> of</w:t>
      </w:r>
      <w:r w:rsidR="005858C1" w:rsidRPr="007C3B5E">
        <w:rPr>
          <w:u w:val="single"/>
          <w:lang w:val="en-CA"/>
        </w:rPr>
        <w:t xml:space="preserve">                                </w:t>
      </w:r>
      <w:r w:rsidR="00077091" w:rsidRPr="007C3B5E">
        <w:rPr>
          <w:lang w:val="en-CA"/>
        </w:rPr>
        <w:t>, PEI</w:t>
      </w:r>
    </w:p>
    <w:p w:rsidR="000826A3" w:rsidRPr="007C3B5E" w:rsidRDefault="000826A3" w:rsidP="00F1599B">
      <w:pPr>
        <w:pStyle w:val="Bylawtemplatetitle"/>
        <w:rPr>
          <w:lang w:val="en-CA"/>
        </w:rPr>
      </w:pPr>
      <w:r w:rsidRPr="007C3B5E">
        <w:rPr>
          <w:lang w:val="en-CA"/>
        </w:rPr>
        <w:t xml:space="preserve">A Bylaw to </w:t>
      </w:r>
      <w:r w:rsidR="00415F8A">
        <w:rPr>
          <w:lang w:val="en-CA"/>
        </w:rPr>
        <w:t>Authorize General Borrowing</w:t>
      </w:r>
      <w:r w:rsidR="00F30AC6" w:rsidRPr="007C3B5E">
        <w:rPr>
          <w:lang w:val="en-CA"/>
        </w:rPr>
        <w:t xml:space="preserve"> </w:t>
      </w:r>
    </w:p>
    <w:p w:rsidR="00C41312" w:rsidRPr="007C3B5E" w:rsidRDefault="00077091" w:rsidP="00F1599B">
      <w:pPr>
        <w:pStyle w:val="Bylawtemplatetitle"/>
        <w:rPr>
          <w:lang w:val="en-CA"/>
        </w:rPr>
      </w:pPr>
      <w:r w:rsidRPr="007C3B5E">
        <w:rPr>
          <w:lang w:val="en-CA"/>
        </w:rPr>
        <w:t>Bylaw # 20</w:t>
      </w:r>
      <w:r w:rsidR="00182F17" w:rsidRPr="007C3B5E">
        <w:rPr>
          <w:lang w:val="en-CA"/>
        </w:rPr>
        <w:t>XX-XX</w:t>
      </w:r>
    </w:p>
    <w:p w:rsidR="00C41312" w:rsidRPr="007C3B5E" w:rsidRDefault="00C41312" w:rsidP="00C41312">
      <w:pPr>
        <w:autoSpaceDE w:val="0"/>
        <w:autoSpaceDN w:val="0"/>
        <w:adjustRightInd w:val="0"/>
        <w:rPr>
          <w:rFonts w:asciiTheme="minorHAnsi" w:hAnsiTheme="minorHAnsi"/>
          <w:b/>
          <w:bCs/>
          <w:color w:val="000000"/>
          <w:lang w:val="en-CA"/>
        </w:rPr>
      </w:pPr>
    </w:p>
    <w:p w:rsidR="00D60C7D" w:rsidRPr="007C3B5E" w:rsidRDefault="00D60C7D" w:rsidP="00D60C7D">
      <w:pPr>
        <w:pStyle w:val="Bylawtemplatenotebox"/>
        <w:rPr>
          <w:lang w:val="en-CA"/>
        </w:rPr>
      </w:pPr>
      <w:r w:rsidRPr="007C3B5E">
        <w:rPr>
          <w:b/>
          <w:lang w:val="en-CA"/>
        </w:rPr>
        <w:t>Note:</w:t>
      </w:r>
      <w:r w:rsidRPr="007C3B5E">
        <w:rPr>
          <w:lang w:val="en-CA"/>
        </w:rPr>
        <w:t xml:space="preserve"> </w:t>
      </w:r>
      <w:r w:rsidRPr="009E5D8F">
        <w:rPr>
          <w:lang w:val="en-CA"/>
        </w:rPr>
        <w:t xml:space="preserve">This sample template is intended to be used as a guide by municipalities to develop a </w:t>
      </w:r>
      <w:r w:rsidR="00523307">
        <w:rPr>
          <w:lang w:val="en-CA"/>
        </w:rPr>
        <w:t>G</w:t>
      </w:r>
      <w:r>
        <w:rPr>
          <w:lang w:val="en-CA"/>
        </w:rPr>
        <w:t xml:space="preserve">eneral </w:t>
      </w:r>
      <w:r w:rsidR="00523307">
        <w:rPr>
          <w:lang w:val="en-CA"/>
        </w:rPr>
        <w:t>B</w:t>
      </w:r>
      <w:r>
        <w:rPr>
          <w:lang w:val="en-CA"/>
        </w:rPr>
        <w:t xml:space="preserve">orrowing </w:t>
      </w:r>
      <w:r w:rsidR="00523307">
        <w:rPr>
          <w:lang w:val="en-CA"/>
        </w:rPr>
        <w:t>B</w:t>
      </w:r>
      <w:r w:rsidRPr="009E5D8F">
        <w:rPr>
          <w:lang w:val="en-CA"/>
        </w:rPr>
        <w:t xml:space="preserve">ylaw. The content </w:t>
      </w:r>
      <w:r>
        <w:rPr>
          <w:lang w:val="en-CA"/>
        </w:rPr>
        <w:t xml:space="preserve">and format of this template must </w:t>
      </w:r>
      <w:r w:rsidRPr="009E5D8F">
        <w:rPr>
          <w:lang w:val="en-CA"/>
        </w:rPr>
        <w:t>be modified to suit the needs of the municipality</w:t>
      </w:r>
      <w:r>
        <w:rPr>
          <w:lang w:val="en-CA"/>
        </w:rPr>
        <w:t xml:space="preserve"> provided that it remains consistent with the </w:t>
      </w:r>
      <w:r w:rsidRPr="00D2649A">
        <w:rPr>
          <w:i/>
          <w:lang w:val="en-CA"/>
        </w:rPr>
        <w:t>Municipal Government Act</w:t>
      </w:r>
      <w:r w:rsidRPr="009E5D8F">
        <w:rPr>
          <w:lang w:val="en-CA"/>
        </w:rPr>
        <w:t>.</w:t>
      </w:r>
    </w:p>
    <w:p w:rsidR="00C41312" w:rsidRPr="007C3B5E" w:rsidRDefault="00D2649A" w:rsidP="00F1599B">
      <w:pPr>
        <w:pStyle w:val="Bylawtemplatetext"/>
        <w:rPr>
          <w:lang w:val="en-CA"/>
        </w:rPr>
      </w:pPr>
      <w:r>
        <w:rPr>
          <w:b/>
          <w:bCs/>
          <w:lang w:val="en-CA"/>
        </w:rPr>
        <w:t>BE IT</w:t>
      </w:r>
      <w:r w:rsidR="00F27FC1" w:rsidRPr="007C3B5E">
        <w:rPr>
          <w:b/>
          <w:bCs/>
          <w:lang w:val="en-CA"/>
        </w:rPr>
        <w:t xml:space="preserve"> ENACTED </w:t>
      </w:r>
      <w:r w:rsidR="00F27FC1" w:rsidRPr="007C3B5E">
        <w:rPr>
          <w:bCs/>
          <w:lang w:val="en-CA"/>
        </w:rPr>
        <w:t xml:space="preserve">by the </w:t>
      </w:r>
      <w:r w:rsidR="00CE5AED" w:rsidRPr="007C3B5E">
        <w:rPr>
          <w:bCs/>
          <w:lang w:val="en-CA"/>
        </w:rPr>
        <w:t>C</w:t>
      </w:r>
      <w:r w:rsidR="00F27FC1" w:rsidRPr="007C3B5E">
        <w:rPr>
          <w:bCs/>
          <w:lang w:val="en-CA"/>
        </w:rPr>
        <w:t>ouncil of</w:t>
      </w:r>
      <w:r w:rsidR="00F27FC1" w:rsidRPr="007C3B5E">
        <w:rPr>
          <w:b/>
          <w:bCs/>
          <w:lang w:val="en-CA"/>
        </w:rPr>
        <w:t xml:space="preserve"> </w:t>
      </w:r>
      <w:r w:rsidR="00F27FC1" w:rsidRPr="007C3B5E">
        <w:rPr>
          <w:lang w:val="en-CA"/>
        </w:rPr>
        <w:t xml:space="preserve">the </w:t>
      </w:r>
      <w:r w:rsidR="00767A8A" w:rsidRPr="007C3B5E">
        <w:rPr>
          <w:lang w:val="en-CA"/>
        </w:rPr>
        <w:t xml:space="preserve">City/Town/Rural Municipality </w:t>
      </w:r>
      <w:r w:rsidR="009C288C" w:rsidRPr="007C3B5E">
        <w:rPr>
          <w:lang w:val="en-CA"/>
        </w:rPr>
        <w:t xml:space="preserve">of ______________ </w:t>
      </w:r>
      <w:r w:rsidR="00F27FC1" w:rsidRPr="007C3B5E">
        <w:rPr>
          <w:lang w:val="en-CA"/>
        </w:rPr>
        <w:t>a</w:t>
      </w:r>
      <w:r w:rsidR="00C41312" w:rsidRPr="007C3B5E">
        <w:rPr>
          <w:lang w:val="en-CA"/>
        </w:rPr>
        <w:t>s follows:</w:t>
      </w:r>
    </w:p>
    <w:p w:rsidR="003C0D69" w:rsidRPr="007C3B5E" w:rsidRDefault="00C41312" w:rsidP="003C0D69">
      <w:pPr>
        <w:pStyle w:val="Bylawtemplateheader"/>
        <w:rPr>
          <w:lang w:val="en-CA"/>
        </w:rPr>
      </w:pPr>
      <w:r w:rsidRPr="007C3B5E">
        <w:rPr>
          <w:lang w:val="en-CA"/>
        </w:rPr>
        <w:t>Title</w:t>
      </w:r>
    </w:p>
    <w:p w:rsidR="00C41312" w:rsidRDefault="00C41312" w:rsidP="007A1F06">
      <w:pPr>
        <w:pStyle w:val="Bylawtemplatesection"/>
        <w:rPr>
          <w:lang w:val="en-CA"/>
        </w:rPr>
      </w:pPr>
      <w:r w:rsidRPr="007C3B5E">
        <w:rPr>
          <w:lang w:val="en-CA"/>
        </w:rPr>
        <w:t xml:space="preserve">This </w:t>
      </w:r>
      <w:r w:rsidR="002715C6" w:rsidRPr="007C3B5E">
        <w:rPr>
          <w:lang w:val="en-CA"/>
        </w:rPr>
        <w:t>b</w:t>
      </w:r>
      <w:r w:rsidRPr="007C3B5E">
        <w:rPr>
          <w:lang w:val="en-CA"/>
        </w:rPr>
        <w:t xml:space="preserve">ylaw shall </w:t>
      </w:r>
      <w:r w:rsidR="0087431C" w:rsidRPr="007C3B5E">
        <w:rPr>
          <w:lang w:val="en-CA"/>
        </w:rPr>
        <w:t xml:space="preserve">be known </w:t>
      </w:r>
      <w:r w:rsidRPr="007C3B5E">
        <w:rPr>
          <w:lang w:val="en-CA"/>
        </w:rPr>
        <w:t xml:space="preserve">and cited as the </w:t>
      </w:r>
      <w:r w:rsidR="00173D81" w:rsidRPr="007C3B5E">
        <w:rPr>
          <w:lang w:val="en-CA"/>
        </w:rPr>
        <w:t>“</w:t>
      </w:r>
      <w:r w:rsidR="00415F8A">
        <w:rPr>
          <w:lang w:val="en-CA"/>
        </w:rPr>
        <w:t xml:space="preserve">General Borrowing </w:t>
      </w:r>
      <w:r w:rsidR="0052734D" w:rsidRPr="007C3B5E">
        <w:rPr>
          <w:lang w:val="en-CA"/>
        </w:rPr>
        <w:t>Bylaw.”</w:t>
      </w:r>
    </w:p>
    <w:p w:rsidR="00284990" w:rsidRDefault="00284990" w:rsidP="00284990">
      <w:pPr>
        <w:pStyle w:val="Bylawtemplateheader"/>
        <w:rPr>
          <w:lang w:val="en-CA"/>
        </w:rPr>
      </w:pPr>
      <w:r>
        <w:rPr>
          <w:lang w:val="en-CA"/>
        </w:rPr>
        <w:t>Authority</w:t>
      </w:r>
    </w:p>
    <w:p w:rsidR="00284990" w:rsidRPr="00284990" w:rsidRDefault="00284990" w:rsidP="00284990">
      <w:pPr>
        <w:pStyle w:val="Bylawtemplatesection"/>
        <w:rPr>
          <w:lang w:val="en-CA"/>
        </w:rPr>
      </w:pPr>
      <w:r w:rsidRPr="00284990">
        <w:rPr>
          <w:lang w:val="en-CA"/>
        </w:rPr>
        <w:t xml:space="preserve">Sections 164 – 166 of the </w:t>
      </w:r>
      <w:r w:rsidRPr="00284990">
        <w:rPr>
          <w:rStyle w:val="Emphasis"/>
        </w:rPr>
        <w:t xml:space="preserve">Municipal Government Act </w:t>
      </w:r>
      <w:r w:rsidRPr="00284990">
        <w:t xml:space="preserve">R.S.P.E.I. 1988, Cap. M-12.1., </w:t>
      </w:r>
      <w:r w:rsidRPr="00284990">
        <w:rPr>
          <w:lang w:val="en-CA"/>
        </w:rPr>
        <w:t>enable municipalities to provide, by bylaw, for the borrowing of money for the purpose of capital expenditures and to finance operating expenditures on a short term basis through the adoption of a bylaw for th</w:t>
      </w:r>
      <w:r w:rsidR="007F7137">
        <w:rPr>
          <w:lang w:val="en-CA"/>
        </w:rPr>
        <w:t>ose</w:t>
      </w:r>
      <w:r>
        <w:rPr>
          <w:lang w:val="en-CA"/>
        </w:rPr>
        <w:t xml:space="preserve"> purpose</w:t>
      </w:r>
      <w:r w:rsidR="007F7137">
        <w:rPr>
          <w:lang w:val="en-CA"/>
        </w:rPr>
        <w:t>s</w:t>
      </w:r>
      <w:r>
        <w:rPr>
          <w:lang w:val="en-CA"/>
        </w:rPr>
        <w:t>.</w:t>
      </w:r>
    </w:p>
    <w:p w:rsidR="00284990" w:rsidRPr="007C3B5E" w:rsidRDefault="00284990" w:rsidP="00284990">
      <w:pPr>
        <w:pStyle w:val="Bylawtemplateheader"/>
        <w:rPr>
          <w:lang w:val="en-CA"/>
        </w:rPr>
      </w:pPr>
      <w:r>
        <w:rPr>
          <w:lang w:val="en-CA"/>
        </w:rPr>
        <w:t>Application</w:t>
      </w:r>
    </w:p>
    <w:p w:rsidR="00284990" w:rsidRPr="00E26FA5" w:rsidRDefault="00284990" w:rsidP="00284990">
      <w:pPr>
        <w:pStyle w:val="Bylawtemplatesection"/>
        <w:rPr>
          <w:lang w:val="en-CA"/>
        </w:rPr>
      </w:pPr>
      <w:r>
        <w:rPr>
          <w:lang w:val="en-CA"/>
        </w:rPr>
        <w:t xml:space="preserve">This bylaw applies to </w:t>
      </w:r>
      <w:r w:rsidR="00AE4BED">
        <w:rPr>
          <w:lang w:val="en-CA"/>
        </w:rPr>
        <w:t xml:space="preserve">the </w:t>
      </w:r>
      <w:r>
        <w:rPr>
          <w:lang w:val="en-CA"/>
        </w:rPr>
        <w:t>borrow</w:t>
      </w:r>
      <w:r w:rsidR="00BD4676">
        <w:rPr>
          <w:lang w:val="en-CA"/>
        </w:rPr>
        <w:t xml:space="preserve">ing of </w:t>
      </w:r>
      <w:r>
        <w:rPr>
          <w:lang w:val="en-CA"/>
        </w:rPr>
        <w:t xml:space="preserve">money for capital expenditures or to finance operating expenditures on a short term basis. </w:t>
      </w:r>
    </w:p>
    <w:p w:rsidR="00284990" w:rsidRPr="00523307" w:rsidRDefault="00284990" w:rsidP="00523307">
      <w:pPr>
        <w:pStyle w:val="Bylawtemplatesection"/>
        <w:rPr>
          <w:lang w:val="en-CA"/>
        </w:rPr>
      </w:pPr>
      <w:r>
        <w:rPr>
          <w:lang w:val="en-CA"/>
        </w:rPr>
        <w:t>All borrowing of money shall be authorized by a resolution of Council.</w:t>
      </w:r>
    </w:p>
    <w:p w:rsidR="00C41312" w:rsidRPr="007C3B5E" w:rsidRDefault="00F27FC1" w:rsidP="003C0D69">
      <w:pPr>
        <w:pStyle w:val="Bylawtemplateheader"/>
        <w:rPr>
          <w:lang w:val="en-CA"/>
        </w:rPr>
      </w:pPr>
      <w:r w:rsidRPr="007C3B5E">
        <w:rPr>
          <w:lang w:val="en-CA"/>
        </w:rPr>
        <w:t xml:space="preserve">Definitions </w:t>
      </w:r>
    </w:p>
    <w:p w:rsidR="00764FEA" w:rsidRPr="007C3B5E" w:rsidRDefault="00764FEA" w:rsidP="00764FEA">
      <w:pPr>
        <w:pStyle w:val="Bylawtemplatesection"/>
        <w:rPr>
          <w:lang w:val="en-CA"/>
        </w:rPr>
      </w:pPr>
      <w:r w:rsidRPr="007C3B5E">
        <w:rPr>
          <w:lang w:val="en-CA"/>
        </w:rPr>
        <w:t xml:space="preserve">“Act” means the </w:t>
      </w:r>
      <w:r w:rsidRPr="00523307">
        <w:rPr>
          <w:i/>
          <w:lang w:val="en-CA"/>
        </w:rPr>
        <w:t>Municipal Government Act</w:t>
      </w:r>
      <w:r w:rsidRPr="007C3B5E">
        <w:rPr>
          <w:lang w:val="en-CA"/>
        </w:rPr>
        <w:t>.</w:t>
      </w:r>
    </w:p>
    <w:p w:rsidR="007F7137" w:rsidRPr="007F7137" w:rsidRDefault="00B66F80" w:rsidP="007F7137">
      <w:pPr>
        <w:pStyle w:val="Bylawtemplatesection"/>
        <w:rPr>
          <w:lang w:val="en-CA"/>
        </w:rPr>
      </w:pPr>
      <w:r w:rsidRPr="007C3B5E">
        <w:rPr>
          <w:lang w:val="en-CA"/>
        </w:rPr>
        <w:t xml:space="preserve"> </w:t>
      </w:r>
      <w:r w:rsidR="007F7137" w:rsidRPr="007F7137">
        <w:rPr>
          <w:lang w:val="en-CA"/>
        </w:rPr>
        <w:t xml:space="preserve">“Chief Administrative Officer” or “CAO” means the administrative head of a municipality as appointed by Council under subsection 86(2)(c) of the </w:t>
      </w:r>
      <w:r w:rsidR="007F7137" w:rsidRPr="007F7137">
        <w:rPr>
          <w:i/>
          <w:lang w:val="en-CA"/>
        </w:rPr>
        <w:t>Municipal Government Act</w:t>
      </w:r>
      <w:r w:rsidR="007F7137" w:rsidRPr="007F7137">
        <w:rPr>
          <w:lang w:val="en-CA"/>
        </w:rPr>
        <w:t>.</w:t>
      </w:r>
    </w:p>
    <w:p w:rsidR="00764FEA" w:rsidRDefault="007F7137" w:rsidP="007F7137">
      <w:pPr>
        <w:pStyle w:val="Bylawtemplatesection"/>
        <w:rPr>
          <w:lang w:val="en-CA"/>
        </w:rPr>
      </w:pPr>
      <w:r w:rsidRPr="007C3B5E">
        <w:rPr>
          <w:lang w:val="en-CA"/>
        </w:rPr>
        <w:t xml:space="preserve"> </w:t>
      </w:r>
      <w:r w:rsidR="00764FEA" w:rsidRPr="007C3B5E">
        <w:rPr>
          <w:lang w:val="en-CA"/>
        </w:rPr>
        <w:t xml:space="preserve">“Council” means the </w:t>
      </w:r>
      <w:r w:rsidR="00523307">
        <w:rPr>
          <w:lang w:val="en-CA"/>
        </w:rPr>
        <w:t>M</w:t>
      </w:r>
      <w:r w:rsidR="00764FEA" w:rsidRPr="007C3B5E">
        <w:rPr>
          <w:lang w:val="en-CA"/>
        </w:rPr>
        <w:t>ayor and other members of the council of the municipality.</w:t>
      </w:r>
    </w:p>
    <w:p w:rsidR="00054C7D" w:rsidRDefault="00054C7D" w:rsidP="00764FEA">
      <w:pPr>
        <w:pStyle w:val="Bylawtemplatesection"/>
        <w:rPr>
          <w:lang w:val="en-CA"/>
        </w:rPr>
      </w:pPr>
      <w:r w:rsidRPr="00054C7D">
        <w:rPr>
          <w:lang w:val="en-CA"/>
        </w:rPr>
        <w:t xml:space="preserve">“Resolution” means a </w:t>
      </w:r>
      <w:r w:rsidR="00020A4B">
        <w:rPr>
          <w:lang w:val="en-CA"/>
        </w:rPr>
        <w:t>r</w:t>
      </w:r>
      <w:r w:rsidRPr="00054C7D">
        <w:rPr>
          <w:lang w:val="en-CA"/>
        </w:rPr>
        <w:t xml:space="preserve">esolution duly made by Council </w:t>
      </w:r>
      <w:r>
        <w:rPr>
          <w:lang w:val="en-CA"/>
        </w:rPr>
        <w:t xml:space="preserve">in accordance with the Act </w:t>
      </w:r>
      <w:r w:rsidRPr="00054C7D">
        <w:rPr>
          <w:lang w:val="en-CA"/>
        </w:rPr>
        <w:t>during a regular meeting or a special meeting of Council</w:t>
      </w:r>
      <w:r>
        <w:rPr>
          <w:lang w:val="en-CA"/>
        </w:rPr>
        <w:t>.</w:t>
      </w:r>
    </w:p>
    <w:p w:rsidR="009942DC" w:rsidRPr="00054C7D" w:rsidRDefault="00054C7D" w:rsidP="009942DC">
      <w:pPr>
        <w:pStyle w:val="Bylawtemplateheader"/>
        <w:rPr>
          <w:lang w:val="en-CA"/>
        </w:rPr>
      </w:pPr>
      <w:r w:rsidRPr="00054C7D">
        <w:rPr>
          <w:lang w:val="en-CA"/>
        </w:rPr>
        <w:t xml:space="preserve">Borrowing for Capital Expenditures </w:t>
      </w:r>
    </w:p>
    <w:p w:rsidR="00054C7D" w:rsidRDefault="00020A4B" w:rsidP="00054C7D">
      <w:pPr>
        <w:pStyle w:val="Bylawtemplatesection"/>
        <w:rPr>
          <w:lang w:val="en-CA"/>
        </w:rPr>
      </w:pPr>
      <w:r>
        <w:t>Pursuant to subsection 164(3) of the Act, Council shall</w:t>
      </w:r>
      <w:r w:rsidR="009E5D8F">
        <w:rPr>
          <w:lang w:val="en-CA"/>
        </w:rPr>
        <w:t xml:space="preserve"> only </w:t>
      </w:r>
      <w:r w:rsidR="00054C7D">
        <w:rPr>
          <w:lang w:val="en-CA"/>
        </w:rPr>
        <w:t xml:space="preserve">borrow money for </w:t>
      </w:r>
      <w:r w:rsidR="00054C7D" w:rsidRPr="00054C7D">
        <w:rPr>
          <w:lang w:val="en-CA"/>
        </w:rPr>
        <w:t xml:space="preserve">capital expenditures where the amount borrowed </w:t>
      </w:r>
      <w:r w:rsidR="009E5D8F">
        <w:rPr>
          <w:lang w:val="en-CA"/>
        </w:rPr>
        <w:t xml:space="preserve">does not </w:t>
      </w:r>
      <w:r w:rsidR="00054C7D" w:rsidRPr="00054C7D">
        <w:rPr>
          <w:lang w:val="en-CA"/>
        </w:rPr>
        <w:t>increase the total</w:t>
      </w:r>
      <w:r w:rsidR="00054C7D">
        <w:rPr>
          <w:lang w:val="en-CA"/>
        </w:rPr>
        <w:t xml:space="preserve"> </w:t>
      </w:r>
      <w:r w:rsidR="00054C7D" w:rsidRPr="00054C7D">
        <w:rPr>
          <w:lang w:val="en-CA"/>
        </w:rPr>
        <w:t xml:space="preserve">capital debt of the City/Town/Rural Municipality </w:t>
      </w:r>
      <w:r w:rsidR="00054C7D">
        <w:rPr>
          <w:lang w:val="en-CA"/>
        </w:rPr>
        <w:t>of _________________</w:t>
      </w:r>
      <w:r w:rsidR="00054C7D" w:rsidRPr="00054C7D">
        <w:rPr>
          <w:lang w:val="en-CA"/>
        </w:rPr>
        <w:t>, including the capital debt of a controlled</w:t>
      </w:r>
      <w:r w:rsidR="00054C7D">
        <w:rPr>
          <w:lang w:val="en-CA"/>
        </w:rPr>
        <w:t xml:space="preserve"> </w:t>
      </w:r>
      <w:r w:rsidR="00054C7D" w:rsidRPr="00054C7D">
        <w:rPr>
          <w:lang w:val="en-CA"/>
        </w:rPr>
        <w:t xml:space="preserve">corporation, to an amount in excess of ten per cent </w:t>
      </w:r>
      <w:r w:rsidR="009E5D8F">
        <w:rPr>
          <w:lang w:val="en-CA"/>
        </w:rPr>
        <w:t xml:space="preserve">(10%) </w:t>
      </w:r>
      <w:r w:rsidR="00054C7D" w:rsidRPr="00054C7D">
        <w:rPr>
          <w:lang w:val="en-CA"/>
        </w:rPr>
        <w:t>of the current</w:t>
      </w:r>
      <w:r w:rsidR="00054C7D">
        <w:rPr>
          <w:lang w:val="en-CA"/>
        </w:rPr>
        <w:t xml:space="preserve"> </w:t>
      </w:r>
      <w:r w:rsidR="00054C7D" w:rsidRPr="00054C7D">
        <w:rPr>
          <w:lang w:val="en-CA"/>
        </w:rPr>
        <w:lastRenderedPageBreak/>
        <w:t>assessed value of real property in the City/Town/Rural Mu</w:t>
      </w:r>
      <w:r w:rsidR="00054C7D">
        <w:rPr>
          <w:lang w:val="en-CA"/>
        </w:rPr>
        <w:t>nicipality of _________________</w:t>
      </w:r>
      <w:r w:rsidR="009E5D8F">
        <w:rPr>
          <w:lang w:val="en-CA"/>
        </w:rPr>
        <w:t xml:space="preserve">. </w:t>
      </w:r>
    </w:p>
    <w:p w:rsidR="00D2649A" w:rsidRDefault="00D2649A" w:rsidP="00D2649A">
      <w:pPr>
        <w:pStyle w:val="Bylawtemplatesection"/>
        <w:rPr>
          <w:lang w:val="en-CA"/>
        </w:rPr>
      </w:pPr>
      <w:r>
        <w:rPr>
          <w:lang w:val="en-CA"/>
        </w:rPr>
        <w:t>In accordance with subsection 164(5) of the Act, w</w:t>
      </w:r>
      <w:r w:rsidRPr="00D2649A">
        <w:rPr>
          <w:lang w:val="en-CA"/>
        </w:rPr>
        <w:t xml:space="preserve">here a contribution agreement has been signed between </w:t>
      </w:r>
      <w:r>
        <w:rPr>
          <w:lang w:val="en-CA"/>
        </w:rPr>
        <w:t>Council</w:t>
      </w:r>
      <w:r w:rsidRPr="00D2649A">
        <w:rPr>
          <w:lang w:val="en-CA"/>
        </w:rPr>
        <w:t xml:space="preserve"> and the Government of Prince Edward Island or the Government of Canada, any monies borrowed by </w:t>
      </w:r>
      <w:r>
        <w:rPr>
          <w:lang w:val="en-CA"/>
        </w:rPr>
        <w:t>the Council</w:t>
      </w:r>
      <w:r w:rsidRPr="00D2649A">
        <w:rPr>
          <w:lang w:val="en-CA"/>
        </w:rPr>
        <w:t xml:space="preserve"> for capital expenditures made pursuant to the agreement shall not be included in calculations to determine the </w:t>
      </w:r>
      <w:r w:rsidR="00D60C7D">
        <w:rPr>
          <w:lang w:val="en-CA"/>
        </w:rPr>
        <w:t xml:space="preserve">borrowing </w:t>
      </w:r>
      <w:r w:rsidRPr="00D2649A">
        <w:rPr>
          <w:lang w:val="en-CA"/>
        </w:rPr>
        <w:t>debt limit</w:t>
      </w:r>
      <w:r w:rsidR="00D60C7D">
        <w:rPr>
          <w:lang w:val="en-CA"/>
        </w:rPr>
        <w:t>,</w:t>
      </w:r>
      <w:r w:rsidRPr="00D2649A">
        <w:rPr>
          <w:lang w:val="en-CA"/>
        </w:rPr>
        <w:t xml:space="preserve"> to the extent of the contribution of monies coming from the Government of Prince Edward Island or the Government of Canada, as the case may be, to the municipality.</w:t>
      </w:r>
    </w:p>
    <w:p w:rsidR="009E5D8F" w:rsidRDefault="00020A4B" w:rsidP="009E5D8F">
      <w:pPr>
        <w:pStyle w:val="Bylawtemplatesection"/>
        <w:rPr>
          <w:lang w:val="en-CA"/>
        </w:rPr>
      </w:pPr>
      <w:r>
        <w:rPr>
          <w:lang w:val="en-CA"/>
        </w:rPr>
        <w:t xml:space="preserve">Pursuant to subsection 165(1) of the Act, </w:t>
      </w:r>
      <w:r w:rsidR="00054C7D" w:rsidRPr="009E5D8F">
        <w:rPr>
          <w:lang w:val="en-CA"/>
        </w:rPr>
        <w:t xml:space="preserve">Council shall use </w:t>
      </w:r>
      <w:r w:rsidR="009E5D8F" w:rsidRPr="009E5D8F">
        <w:rPr>
          <w:lang w:val="en-CA"/>
        </w:rPr>
        <w:t xml:space="preserve">money borrowed for a capital expenditure </w:t>
      </w:r>
      <w:r w:rsidR="009E5D8F">
        <w:rPr>
          <w:lang w:val="en-CA"/>
        </w:rPr>
        <w:t xml:space="preserve">only for the </w:t>
      </w:r>
      <w:r w:rsidR="009E5D8F" w:rsidRPr="009E5D8F">
        <w:rPr>
          <w:lang w:val="en-CA"/>
        </w:rPr>
        <w:t xml:space="preserve">purpose </w:t>
      </w:r>
      <w:r w:rsidR="009E5D8F">
        <w:rPr>
          <w:lang w:val="en-CA"/>
        </w:rPr>
        <w:t>t</w:t>
      </w:r>
      <w:r w:rsidR="009E5D8F" w:rsidRPr="009E5D8F">
        <w:rPr>
          <w:lang w:val="en-CA"/>
        </w:rPr>
        <w:t>hat</w:t>
      </w:r>
      <w:r w:rsidR="009E5D8F">
        <w:rPr>
          <w:lang w:val="en-CA"/>
        </w:rPr>
        <w:t xml:space="preserve"> is</w:t>
      </w:r>
      <w:r w:rsidR="009E5D8F" w:rsidRPr="009E5D8F">
        <w:rPr>
          <w:lang w:val="en-CA"/>
        </w:rPr>
        <w:t xml:space="preserve"> stated in the resolution authorizing the borrowing of money for that</w:t>
      </w:r>
      <w:r w:rsidR="009E5D8F">
        <w:rPr>
          <w:lang w:val="en-CA"/>
        </w:rPr>
        <w:t xml:space="preserve"> capital project. </w:t>
      </w:r>
    </w:p>
    <w:p w:rsidR="00106332" w:rsidRPr="00020A4B" w:rsidRDefault="009E5D8F" w:rsidP="00020A4B">
      <w:pPr>
        <w:pStyle w:val="Bylawtemplatesection"/>
        <w:rPr>
          <w:lang w:val="en-CA"/>
        </w:rPr>
      </w:pPr>
      <w:r w:rsidRPr="009E5D8F">
        <w:rPr>
          <w:lang w:val="en-CA"/>
        </w:rPr>
        <w:t xml:space="preserve">Despite </w:t>
      </w:r>
      <w:r w:rsidR="00D60C7D">
        <w:rPr>
          <w:lang w:val="en-CA"/>
        </w:rPr>
        <w:t>subsection</w:t>
      </w:r>
      <w:r w:rsidRPr="009E5D8F">
        <w:rPr>
          <w:lang w:val="en-CA"/>
        </w:rPr>
        <w:t xml:space="preserve"> </w:t>
      </w:r>
      <w:r w:rsidR="00D60C7D">
        <w:rPr>
          <w:lang w:val="en-CA"/>
        </w:rPr>
        <w:t>5</w:t>
      </w:r>
      <w:r w:rsidRPr="009E5D8F">
        <w:rPr>
          <w:lang w:val="en-CA"/>
        </w:rPr>
        <w:t xml:space="preserve">.3 of this bylaw, upon completion of the capital project for which money was borrowed, </w:t>
      </w:r>
      <w:r w:rsidR="00523307">
        <w:rPr>
          <w:lang w:val="en-CA"/>
        </w:rPr>
        <w:t>C</w:t>
      </w:r>
      <w:r w:rsidRPr="009E5D8F">
        <w:rPr>
          <w:lang w:val="en-CA"/>
        </w:rPr>
        <w:t>ouncil may, by resolution, authorize tha</w:t>
      </w:r>
      <w:r>
        <w:rPr>
          <w:lang w:val="en-CA"/>
        </w:rPr>
        <w:t xml:space="preserve">t the unexpended balance of </w:t>
      </w:r>
      <w:r w:rsidR="00D2649A">
        <w:rPr>
          <w:lang w:val="en-CA"/>
        </w:rPr>
        <w:t xml:space="preserve">money for </w:t>
      </w:r>
      <w:r>
        <w:rPr>
          <w:lang w:val="en-CA"/>
        </w:rPr>
        <w:t xml:space="preserve">that </w:t>
      </w:r>
      <w:r w:rsidRPr="009E5D8F">
        <w:rPr>
          <w:lang w:val="en-CA"/>
        </w:rPr>
        <w:t>capital project be used for another municipal purpose</w:t>
      </w:r>
      <w:r w:rsidR="00020A4B">
        <w:rPr>
          <w:lang w:val="en-CA"/>
        </w:rPr>
        <w:t>, in accordance with subsection 165(2) of the Act</w:t>
      </w:r>
      <w:r w:rsidRPr="009E5D8F">
        <w:rPr>
          <w:lang w:val="en-CA"/>
        </w:rPr>
        <w:t xml:space="preserve">.    </w:t>
      </w:r>
    </w:p>
    <w:p w:rsidR="009942DC" w:rsidRPr="009E5D8F" w:rsidRDefault="009E5D8F" w:rsidP="009942DC">
      <w:pPr>
        <w:pStyle w:val="Bylawtemplateheader"/>
        <w:rPr>
          <w:lang w:val="en-CA"/>
        </w:rPr>
      </w:pPr>
      <w:r w:rsidRPr="009E5D8F">
        <w:rPr>
          <w:lang w:val="en-CA"/>
        </w:rPr>
        <w:t xml:space="preserve">Short Term Borrowing </w:t>
      </w:r>
    </w:p>
    <w:p w:rsidR="009E5D8F" w:rsidRDefault="00020A4B" w:rsidP="007A1F06">
      <w:pPr>
        <w:pStyle w:val="Bylawtemplatesection"/>
        <w:rPr>
          <w:lang w:val="en-CA"/>
        </w:rPr>
      </w:pPr>
      <w:r>
        <w:t>Pursuant to subsection 166(1) of the Act</w:t>
      </w:r>
      <w:r>
        <w:rPr>
          <w:lang w:val="en-CA"/>
        </w:rPr>
        <w:t xml:space="preserve">, </w:t>
      </w:r>
      <w:r w:rsidR="009E5D8F" w:rsidRPr="009E5D8F">
        <w:rPr>
          <w:lang w:val="en-CA"/>
        </w:rPr>
        <w:t xml:space="preserve">Council </w:t>
      </w:r>
      <w:r w:rsidR="009E5D8F">
        <w:rPr>
          <w:lang w:val="en-CA"/>
        </w:rPr>
        <w:t xml:space="preserve">may, from time to time and on a short term basis, </w:t>
      </w:r>
      <w:r w:rsidR="009E5D8F" w:rsidRPr="009E5D8F">
        <w:rPr>
          <w:lang w:val="en-CA"/>
        </w:rPr>
        <w:t xml:space="preserve">borrow money </w:t>
      </w:r>
      <w:r w:rsidR="009E5D8F">
        <w:rPr>
          <w:lang w:val="en-CA"/>
        </w:rPr>
        <w:t>for the purpose of f</w:t>
      </w:r>
      <w:r w:rsidR="008F1603">
        <w:rPr>
          <w:lang w:val="en-CA"/>
        </w:rPr>
        <w:t>inancing operating expenditures.</w:t>
      </w:r>
    </w:p>
    <w:p w:rsidR="009E5D8F" w:rsidRDefault="00020A4B" w:rsidP="009E5D8F">
      <w:pPr>
        <w:pStyle w:val="Bylawtemplatesection"/>
        <w:rPr>
          <w:lang w:val="en-CA"/>
        </w:rPr>
      </w:pPr>
      <w:r>
        <w:rPr>
          <w:lang w:val="en-CA"/>
        </w:rPr>
        <w:t xml:space="preserve">Pursuant to subsection 166(2) of the Act, </w:t>
      </w:r>
      <w:r w:rsidR="009E5D8F" w:rsidRPr="009E5D8F">
        <w:rPr>
          <w:lang w:val="en-CA"/>
        </w:rPr>
        <w:t xml:space="preserve">Council shall only borrow money, in the short term, to finance operating expenditures where the amount borrowed does not exceed 50 per cent </w:t>
      </w:r>
      <w:r w:rsidR="009E5D8F">
        <w:rPr>
          <w:lang w:val="en-CA"/>
        </w:rPr>
        <w:t xml:space="preserve">(50%) </w:t>
      </w:r>
      <w:r w:rsidR="009E5D8F" w:rsidRPr="009E5D8F">
        <w:rPr>
          <w:lang w:val="en-CA"/>
        </w:rPr>
        <w:t>of the total estimated revenues of the</w:t>
      </w:r>
      <w:r w:rsidR="009E5D8F">
        <w:rPr>
          <w:lang w:val="en-CA"/>
        </w:rPr>
        <w:t xml:space="preserve"> </w:t>
      </w:r>
      <w:r w:rsidR="009E5D8F" w:rsidRPr="009E5D8F">
        <w:rPr>
          <w:lang w:val="en-CA"/>
        </w:rPr>
        <w:t>municipality as set out in the adopted operating budget contained in the</w:t>
      </w:r>
      <w:r w:rsidR="009E5D8F">
        <w:rPr>
          <w:lang w:val="en-CA"/>
        </w:rPr>
        <w:t xml:space="preserve"> financial plan for that fiscal year. </w:t>
      </w:r>
    </w:p>
    <w:p w:rsidR="008572A8" w:rsidRPr="00887226" w:rsidRDefault="008572A8" w:rsidP="008572A8">
      <w:pPr>
        <w:pStyle w:val="Bylawtemplateheader"/>
        <w:rPr>
          <w:lang w:val="en-CA"/>
        </w:rPr>
      </w:pPr>
      <w:r>
        <w:rPr>
          <w:lang w:val="en-CA"/>
        </w:rPr>
        <w:t xml:space="preserve">Resolution Required for the Purpose of </w:t>
      </w:r>
      <w:r w:rsidRPr="00887226">
        <w:rPr>
          <w:lang w:val="en-CA"/>
        </w:rPr>
        <w:t>Borrowing</w:t>
      </w:r>
    </w:p>
    <w:p w:rsidR="008572A8" w:rsidRPr="007C3B5E" w:rsidRDefault="008572A8" w:rsidP="008572A8">
      <w:pPr>
        <w:pStyle w:val="Bylawtemplatesection"/>
        <w:rPr>
          <w:lang w:val="en-CA"/>
        </w:rPr>
      </w:pPr>
      <w:r>
        <w:rPr>
          <w:lang w:val="en-CA"/>
        </w:rPr>
        <w:t>Council is hereby authorized, by way of resolution, to borrow money as may reasonably be required from time to time for the following:</w:t>
      </w:r>
    </w:p>
    <w:p w:rsidR="008572A8" w:rsidRDefault="00876C3B" w:rsidP="008572A8">
      <w:pPr>
        <w:pStyle w:val="Bylawtemplatesubsection"/>
        <w:rPr>
          <w:lang w:val="en-CA"/>
        </w:rPr>
      </w:pPr>
      <w:r>
        <w:rPr>
          <w:lang w:val="en-CA"/>
        </w:rPr>
        <w:t>c</w:t>
      </w:r>
      <w:r w:rsidR="008572A8">
        <w:rPr>
          <w:lang w:val="en-CA"/>
        </w:rPr>
        <w:t>apital expenditures; and</w:t>
      </w:r>
    </w:p>
    <w:p w:rsidR="008572A8" w:rsidRPr="00054C7D" w:rsidRDefault="00876C3B" w:rsidP="008572A8">
      <w:pPr>
        <w:pStyle w:val="Bylawtemplatesubsection"/>
        <w:rPr>
          <w:lang w:val="en-CA"/>
        </w:rPr>
      </w:pPr>
      <w:r>
        <w:rPr>
          <w:lang w:val="en-CA"/>
        </w:rPr>
        <w:t>s</w:t>
      </w:r>
      <w:r w:rsidR="008572A8">
        <w:rPr>
          <w:lang w:val="en-CA"/>
        </w:rPr>
        <w:t xml:space="preserve">hort </w:t>
      </w:r>
      <w:r w:rsidR="008F1603">
        <w:rPr>
          <w:lang w:val="en-CA"/>
        </w:rPr>
        <w:t>term borrowing.</w:t>
      </w:r>
    </w:p>
    <w:p w:rsidR="008572A8" w:rsidRPr="00054C7D" w:rsidRDefault="008572A8" w:rsidP="008572A8">
      <w:pPr>
        <w:pStyle w:val="Bylawtemplateheader"/>
        <w:rPr>
          <w:lang w:val="en-CA"/>
        </w:rPr>
      </w:pPr>
      <w:r w:rsidRPr="00054C7D">
        <w:rPr>
          <w:lang w:val="en-CA"/>
        </w:rPr>
        <w:t xml:space="preserve">Contents of Borrowing Resolution </w:t>
      </w:r>
    </w:p>
    <w:p w:rsidR="008572A8" w:rsidRPr="007C3B5E" w:rsidRDefault="008572A8" w:rsidP="008572A8">
      <w:pPr>
        <w:pStyle w:val="Bylawtemplatesection"/>
        <w:rPr>
          <w:lang w:val="en-CA"/>
        </w:rPr>
      </w:pPr>
      <w:r>
        <w:rPr>
          <w:lang w:val="en-CA"/>
        </w:rPr>
        <w:t xml:space="preserve">A resolution made pursuant to this bylaw shall, in accordance with section 168 of the Act, </w:t>
      </w:r>
      <w:r w:rsidR="006E76C4">
        <w:rPr>
          <w:lang w:val="en-CA"/>
        </w:rPr>
        <w:t xml:space="preserve">include </w:t>
      </w:r>
      <w:r>
        <w:rPr>
          <w:lang w:val="en-CA"/>
        </w:rPr>
        <w:t>at a minimum:</w:t>
      </w:r>
    </w:p>
    <w:p w:rsidR="006E76C4" w:rsidRDefault="00876C3B" w:rsidP="008572A8">
      <w:pPr>
        <w:pStyle w:val="Bylawtemplatesubsection"/>
        <w:rPr>
          <w:lang w:val="en-CA"/>
        </w:rPr>
      </w:pPr>
      <w:r>
        <w:rPr>
          <w:lang w:val="en-CA"/>
        </w:rPr>
        <w:t>t</w:t>
      </w:r>
      <w:r w:rsidR="006E76C4" w:rsidRPr="006E76C4">
        <w:rPr>
          <w:lang w:val="en-CA"/>
        </w:rPr>
        <w:t xml:space="preserve">he amount proposed to be borrowed; </w:t>
      </w:r>
    </w:p>
    <w:p w:rsidR="006E76C4" w:rsidRDefault="00876C3B" w:rsidP="008572A8">
      <w:pPr>
        <w:pStyle w:val="Bylawtemplatesubsection"/>
        <w:rPr>
          <w:lang w:val="en-CA"/>
        </w:rPr>
      </w:pPr>
      <w:r>
        <w:rPr>
          <w:lang w:val="en-CA"/>
        </w:rPr>
        <w:t>a</w:t>
      </w:r>
      <w:r w:rsidR="006E76C4" w:rsidRPr="006E76C4">
        <w:rPr>
          <w:lang w:val="en-CA"/>
        </w:rPr>
        <w:t xml:space="preserve"> statement that the amount borrowed will not cause the municipality to exceed its debt limit; </w:t>
      </w:r>
    </w:p>
    <w:p w:rsidR="006E76C4" w:rsidRDefault="00876C3B" w:rsidP="008572A8">
      <w:pPr>
        <w:pStyle w:val="Bylawtemplatesubsection"/>
        <w:rPr>
          <w:lang w:val="en-CA"/>
        </w:rPr>
      </w:pPr>
      <w:r>
        <w:rPr>
          <w:lang w:val="en-CA"/>
        </w:rPr>
        <w:t>t</w:t>
      </w:r>
      <w:r w:rsidR="006E76C4" w:rsidRPr="006E76C4">
        <w:rPr>
          <w:lang w:val="en-CA"/>
        </w:rPr>
        <w:t xml:space="preserve">he purpose for which the expenditure is to be made; </w:t>
      </w:r>
    </w:p>
    <w:p w:rsidR="006E76C4" w:rsidRDefault="00876C3B" w:rsidP="008572A8">
      <w:pPr>
        <w:pStyle w:val="Bylawtemplatesubsection"/>
        <w:rPr>
          <w:lang w:val="en-CA"/>
        </w:rPr>
      </w:pPr>
      <w:r>
        <w:rPr>
          <w:lang w:val="en-CA"/>
        </w:rPr>
        <w:lastRenderedPageBreak/>
        <w:t>t</w:t>
      </w:r>
      <w:r w:rsidR="006E76C4" w:rsidRPr="006E76C4">
        <w:rPr>
          <w:lang w:val="en-CA"/>
        </w:rPr>
        <w:t xml:space="preserve">he proposed term or terms and amortization of the loan; </w:t>
      </w:r>
    </w:p>
    <w:p w:rsidR="008F1603" w:rsidRDefault="00876C3B" w:rsidP="008F1603">
      <w:pPr>
        <w:pStyle w:val="Bylawtemplatesubsection"/>
        <w:rPr>
          <w:lang w:val="en-CA"/>
        </w:rPr>
      </w:pPr>
      <w:r>
        <w:rPr>
          <w:lang w:val="en-CA"/>
        </w:rPr>
        <w:t>t</w:t>
      </w:r>
      <w:r w:rsidR="008F1603">
        <w:rPr>
          <w:lang w:val="en-CA"/>
        </w:rPr>
        <w:t>he estimated rate of interest and commissions or other costs payable on the loan;</w:t>
      </w:r>
    </w:p>
    <w:p w:rsidR="006E76C4" w:rsidRPr="007F7137" w:rsidRDefault="00876C3B" w:rsidP="007F7137">
      <w:pPr>
        <w:pStyle w:val="Bylawtemplatesubsection"/>
        <w:rPr>
          <w:lang w:val="en-CA"/>
        </w:rPr>
      </w:pPr>
      <w:r>
        <w:rPr>
          <w:lang w:val="en-CA"/>
        </w:rPr>
        <w:t>t</w:t>
      </w:r>
      <w:r w:rsidR="008F1603">
        <w:rPr>
          <w:lang w:val="en-CA"/>
        </w:rPr>
        <w:t>he method of repayment; and</w:t>
      </w:r>
    </w:p>
    <w:p w:rsidR="006E76C4" w:rsidRDefault="00876C3B" w:rsidP="008572A8">
      <w:pPr>
        <w:pStyle w:val="Bylawtemplatesubsection"/>
        <w:rPr>
          <w:lang w:val="en-CA"/>
        </w:rPr>
      </w:pPr>
      <w:r>
        <w:rPr>
          <w:lang w:val="en-CA"/>
        </w:rPr>
        <w:t>t</w:t>
      </w:r>
      <w:r w:rsidR="006E76C4" w:rsidRPr="006E76C4">
        <w:rPr>
          <w:lang w:val="en-CA"/>
        </w:rPr>
        <w:t>he security, if any, to be given by the municipality for the repayment of the loan.</w:t>
      </w:r>
    </w:p>
    <w:p w:rsidR="008572A8" w:rsidRPr="00054C7D" w:rsidRDefault="00876C3B" w:rsidP="008572A8">
      <w:pPr>
        <w:pStyle w:val="Bylawtemplatesubsection"/>
        <w:rPr>
          <w:lang w:val="en-CA"/>
        </w:rPr>
      </w:pPr>
      <w:r>
        <w:t>t</w:t>
      </w:r>
      <w:r w:rsidR="008572A8">
        <w:t>he revenue sources to be used to repay the capital and interest owing for the amount to be borrowed;</w:t>
      </w:r>
    </w:p>
    <w:p w:rsidR="008572A8" w:rsidRPr="006E76C4" w:rsidRDefault="00876C3B" w:rsidP="008572A8">
      <w:pPr>
        <w:pStyle w:val="Bylawtemplatesubsection"/>
        <w:rPr>
          <w:lang w:val="en-CA"/>
        </w:rPr>
      </w:pPr>
      <w:r>
        <w:t>i</w:t>
      </w:r>
      <w:r w:rsidR="008572A8">
        <w:t>n the case of short term borrowing, a statement confirming that the amount borrowed is to be repaid during the current year.</w:t>
      </w:r>
    </w:p>
    <w:p w:rsidR="006E76C4" w:rsidRPr="00D2649A" w:rsidRDefault="006E76C4" w:rsidP="006E76C4">
      <w:pPr>
        <w:pStyle w:val="Bylawtemplatenotebox"/>
        <w:rPr>
          <w:lang w:val="en-CA"/>
        </w:rPr>
      </w:pPr>
      <w:r w:rsidRPr="006E76C4">
        <w:rPr>
          <w:b/>
          <w:lang w:val="en-CA"/>
        </w:rPr>
        <w:t>Note:</w:t>
      </w:r>
      <w:r>
        <w:rPr>
          <w:lang w:val="en-CA"/>
        </w:rPr>
        <w:t xml:space="preserve"> (</w:t>
      </w:r>
      <w:r w:rsidR="00E27DA7">
        <w:rPr>
          <w:lang w:val="en-CA"/>
        </w:rPr>
        <w:t>h</w:t>
      </w:r>
      <w:r>
        <w:rPr>
          <w:lang w:val="en-CA"/>
        </w:rPr>
        <w:t>) and (</w:t>
      </w:r>
      <w:r w:rsidR="00E27DA7">
        <w:rPr>
          <w:lang w:val="en-CA"/>
        </w:rPr>
        <w:t>i</w:t>
      </w:r>
      <w:r>
        <w:rPr>
          <w:lang w:val="en-CA"/>
        </w:rPr>
        <w:t xml:space="preserve">) are additional best practice provisions rather than specific requirements of section 168 of the MGA. Clause (h) is implied, however, </w:t>
      </w:r>
      <w:r w:rsidR="00284990">
        <w:rPr>
          <w:lang w:val="en-CA"/>
        </w:rPr>
        <w:t xml:space="preserve">in </w:t>
      </w:r>
      <w:r>
        <w:rPr>
          <w:lang w:val="en-CA"/>
        </w:rPr>
        <w:t xml:space="preserve">earlier provisions of Part 6 of the Act </w:t>
      </w:r>
      <w:r w:rsidR="00284990">
        <w:rPr>
          <w:lang w:val="en-CA"/>
        </w:rPr>
        <w:t xml:space="preserve">that reference the </w:t>
      </w:r>
      <w:r>
        <w:rPr>
          <w:lang w:val="en-CA"/>
        </w:rPr>
        <w:t xml:space="preserve">levying </w:t>
      </w:r>
      <w:r w:rsidR="00284990">
        <w:rPr>
          <w:lang w:val="en-CA"/>
        </w:rPr>
        <w:t xml:space="preserve">of </w:t>
      </w:r>
      <w:r>
        <w:rPr>
          <w:lang w:val="en-CA"/>
        </w:rPr>
        <w:t>sufficient taxes to cover non-capital expenditures throughout any particular year.</w:t>
      </w:r>
    </w:p>
    <w:p w:rsidR="008572A8" w:rsidRPr="00054C7D" w:rsidRDefault="008572A8" w:rsidP="008572A8">
      <w:pPr>
        <w:pStyle w:val="Bylawtemplateheader"/>
        <w:rPr>
          <w:lang w:val="en-CA"/>
        </w:rPr>
      </w:pPr>
      <w:r>
        <w:rPr>
          <w:lang w:val="en-CA"/>
        </w:rPr>
        <w:t xml:space="preserve">Signing Authority </w:t>
      </w:r>
      <w:r w:rsidRPr="00054C7D">
        <w:rPr>
          <w:lang w:val="en-CA"/>
        </w:rPr>
        <w:t xml:space="preserve"> </w:t>
      </w:r>
    </w:p>
    <w:p w:rsidR="008572A8" w:rsidRPr="007C3B5E" w:rsidRDefault="006E76C4" w:rsidP="008572A8">
      <w:pPr>
        <w:pStyle w:val="Bylawtemplatesection"/>
        <w:rPr>
          <w:lang w:val="en-CA"/>
        </w:rPr>
      </w:pPr>
      <w:r>
        <w:rPr>
          <w:lang w:val="en-CA"/>
        </w:rPr>
        <w:t>Pursuant to subsection 156(1) of the Act, a</w:t>
      </w:r>
      <w:r w:rsidR="008572A8">
        <w:rPr>
          <w:lang w:val="en-CA"/>
        </w:rPr>
        <w:t xml:space="preserve">ll borrowing agreements shall be signed by both: </w:t>
      </w:r>
    </w:p>
    <w:p w:rsidR="008572A8" w:rsidRDefault="00876C3B" w:rsidP="008572A8">
      <w:pPr>
        <w:pStyle w:val="Bylawtemplatesubsection"/>
        <w:rPr>
          <w:lang w:val="en-CA"/>
        </w:rPr>
      </w:pPr>
      <w:r>
        <w:rPr>
          <w:lang w:val="en-CA"/>
        </w:rPr>
        <w:t>t</w:t>
      </w:r>
      <w:r w:rsidR="008572A8">
        <w:rPr>
          <w:lang w:val="en-CA"/>
        </w:rPr>
        <w:t>he Mayor</w:t>
      </w:r>
    </w:p>
    <w:p w:rsidR="008572A8" w:rsidRPr="00054C7D" w:rsidRDefault="00876C3B" w:rsidP="008572A8">
      <w:pPr>
        <w:pStyle w:val="Bylawtemplatesubsection"/>
        <w:rPr>
          <w:lang w:val="en-CA"/>
        </w:rPr>
      </w:pPr>
      <w:r>
        <w:rPr>
          <w:lang w:val="en-CA"/>
        </w:rPr>
        <w:t>t</w:t>
      </w:r>
      <w:r w:rsidR="008572A8">
        <w:rPr>
          <w:lang w:val="en-CA"/>
        </w:rPr>
        <w:t xml:space="preserve">he Chief Administrative Officer </w:t>
      </w:r>
    </w:p>
    <w:p w:rsidR="008572A8" w:rsidRDefault="008572A8" w:rsidP="008572A8">
      <w:pPr>
        <w:pStyle w:val="Bylawtemplatesection"/>
        <w:rPr>
          <w:lang w:val="en-CA"/>
        </w:rPr>
      </w:pPr>
      <w:r>
        <w:rPr>
          <w:lang w:val="en-CA"/>
        </w:rPr>
        <w:t>The Mayor and Chief Administrative Officer may each, in writing, designate another person to sign a borrowing agreement</w:t>
      </w:r>
      <w:r w:rsidR="006E76C4">
        <w:rPr>
          <w:lang w:val="en-CA"/>
        </w:rPr>
        <w:t>,</w:t>
      </w:r>
      <w:r>
        <w:rPr>
          <w:lang w:val="en-CA"/>
        </w:rPr>
        <w:t xml:space="preserve"> i</w:t>
      </w:r>
      <w:r w:rsidRPr="00054C7D">
        <w:rPr>
          <w:lang w:val="en-CA"/>
        </w:rPr>
        <w:t xml:space="preserve">n accordance </w:t>
      </w:r>
      <w:r>
        <w:rPr>
          <w:lang w:val="en-CA"/>
        </w:rPr>
        <w:t xml:space="preserve">with subsection 156(2) of the Act. </w:t>
      </w:r>
    </w:p>
    <w:p w:rsidR="006E76C4" w:rsidRDefault="006E76C4" w:rsidP="008572A8">
      <w:pPr>
        <w:pStyle w:val="Bylawtemplatesection"/>
        <w:rPr>
          <w:lang w:val="en-CA"/>
        </w:rPr>
      </w:pPr>
      <w:r>
        <w:rPr>
          <w:lang w:val="en-CA"/>
        </w:rPr>
        <w:t>Pursuant to subsection 156(5) of the Act, C</w:t>
      </w:r>
      <w:r w:rsidRPr="006E76C4">
        <w:rPr>
          <w:lang w:val="en-CA"/>
        </w:rPr>
        <w:t xml:space="preserve">ouncil may by resolution authorize the </w:t>
      </w:r>
      <w:r w:rsidR="007F7137">
        <w:rPr>
          <w:lang w:val="en-CA"/>
        </w:rPr>
        <w:t xml:space="preserve">Chief Administrative Officer </w:t>
      </w:r>
      <w:r w:rsidRPr="006E76C4">
        <w:rPr>
          <w:lang w:val="en-CA"/>
        </w:rPr>
        <w:t xml:space="preserve">alone to sign </w:t>
      </w:r>
      <w:r>
        <w:rPr>
          <w:lang w:val="en-CA"/>
        </w:rPr>
        <w:t xml:space="preserve">borrowing </w:t>
      </w:r>
      <w:r w:rsidRPr="006E76C4">
        <w:rPr>
          <w:lang w:val="en-CA"/>
        </w:rPr>
        <w:t xml:space="preserve">agreements if </w:t>
      </w:r>
    </w:p>
    <w:p w:rsidR="006E76C4" w:rsidRDefault="00876C3B" w:rsidP="006E76C4">
      <w:pPr>
        <w:pStyle w:val="Bylawtemplatesubsection"/>
        <w:rPr>
          <w:lang w:val="en-CA"/>
        </w:rPr>
      </w:pPr>
      <w:r>
        <w:rPr>
          <w:lang w:val="en-CA"/>
        </w:rPr>
        <w:t>t</w:t>
      </w:r>
      <w:r w:rsidR="006E76C4" w:rsidRPr="006E76C4">
        <w:rPr>
          <w:lang w:val="en-CA"/>
        </w:rPr>
        <w:t xml:space="preserve">he value of the contract or agreement does not exceed $25,000; and </w:t>
      </w:r>
    </w:p>
    <w:p w:rsidR="006E76C4" w:rsidRDefault="00876C3B" w:rsidP="006E76C4">
      <w:pPr>
        <w:pStyle w:val="Bylawtemplatesubsection"/>
        <w:rPr>
          <w:lang w:val="en-CA"/>
        </w:rPr>
      </w:pPr>
      <w:r>
        <w:rPr>
          <w:lang w:val="en-CA"/>
        </w:rPr>
        <w:t>t</w:t>
      </w:r>
      <w:r w:rsidR="006E76C4" w:rsidRPr="006E76C4">
        <w:rPr>
          <w:lang w:val="en-CA"/>
        </w:rPr>
        <w:t xml:space="preserve">he </w:t>
      </w:r>
      <w:r w:rsidR="007F7137">
        <w:rPr>
          <w:lang w:val="en-CA"/>
        </w:rPr>
        <w:t>C</w:t>
      </w:r>
      <w:r w:rsidR="006E76C4" w:rsidRPr="006E76C4">
        <w:rPr>
          <w:lang w:val="en-CA"/>
        </w:rPr>
        <w:t xml:space="preserve">hief </w:t>
      </w:r>
      <w:r w:rsidR="007F7137">
        <w:rPr>
          <w:lang w:val="en-CA"/>
        </w:rPr>
        <w:t>A</w:t>
      </w:r>
      <w:r w:rsidR="006E76C4" w:rsidRPr="006E76C4">
        <w:rPr>
          <w:lang w:val="en-CA"/>
        </w:rPr>
        <w:t xml:space="preserve">dministrative </w:t>
      </w:r>
      <w:r w:rsidR="007F7137">
        <w:rPr>
          <w:lang w:val="en-CA"/>
        </w:rPr>
        <w:t>O</w:t>
      </w:r>
      <w:r w:rsidR="006E76C4" w:rsidRPr="006E76C4">
        <w:rPr>
          <w:lang w:val="en-CA"/>
        </w:rPr>
        <w:t xml:space="preserve">fficer tables a written summary of the nature and value of the contract or agreement at the next meeting of </w:t>
      </w:r>
      <w:r w:rsidR="007F7137">
        <w:rPr>
          <w:lang w:val="en-CA"/>
        </w:rPr>
        <w:t>C</w:t>
      </w:r>
      <w:r w:rsidR="006E76C4" w:rsidRPr="006E76C4">
        <w:rPr>
          <w:lang w:val="en-CA"/>
        </w:rPr>
        <w:t>ouncil.</w:t>
      </w:r>
    </w:p>
    <w:p w:rsidR="006E76C4" w:rsidRPr="008572A8" w:rsidRDefault="006E76C4" w:rsidP="00D60C7D">
      <w:pPr>
        <w:pStyle w:val="Bylawtemplatenotebox"/>
        <w:rPr>
          <w:lang w:val="en-CA"/>
        </w:rPr>
      </w:pPr>
      <w:r w:rsidRPr="006E76C4">
        <w:rPr>
          <w:b/>
          <w:lang w:val="en-CA"/>
        </w:rPr>
        <w:t>Note:</w:t>
      </w:r>
      <w:r>
        <w:rPr>
          <w:lang w:val="en-CA"/>
        </w:rPr>
        <w:t xml:space="preserve"> The maximum that can be delegated to the CAO for sole signature under </w:t>
      </w:r>
      <w:r w:rsidR="00284990">
        <w:rPr>
          <w:lang w:val="en-CA"/>
        </w:rPr>
        <w:t>sub</w:t>
      </w:r>
      <w:r>
        <w:rPr>
          <w:lang w:val="en-CA"/>
        </w:rPr>
        <w:t>section 9.3 of the bylaw would be $25,000. The delegation may only be made, however, after the passage of a resolution</w:t>
      </w:r>
      <w:r w:rsidR="00D60C7D">
        <w:rPr>
          <w:lang w:val="en-CA"/>
        </w:rPr>
        <w:t xml:space="preserve"> of </w:t>
      </w:r>
      <w:r w:rsidR="00523307">
        <w:rPr>
          <w:lang w:val="en-CA"/>
        </w:rPr>
        <w:t>C</w:t>
      </w:r>
      <w:r w:rsidR="00D60C7D">
        <w:rPr>
          <w:lang w:val="en-CA"/>
        </w:rPr>
        <w:t>ouncil authorizing the borrowing.</w:t>
      </w:r>
    </w:p>
    <w:p w:rsidR="00D2649A" w:rsidRDefault="00D2649A" w:rsidP="00D2649A">
      <w:pPr>
        <w:pStyle w:val="Bylawtemplateheader"/>
        <w:rPr>
          <w:lang w:val="en-CA"/>
        </w:rPr>
      </w:pPr>
      <w:r>
        <w:rPr>
          <w:lang w:val="en-CA"/>
        </w:rPr>
        <w:t>Repeal of Existing Bylaw</w:t>
      </w:r>
    </w:p>
    <w:p w:rsidR="00D2649A" w:rsidRPr="00876C3B" w:rsidRDefault="00D2649A" w:rsidP="00D2649A">
      <w:pPr>
        <w:pStyle w:val="Bylawtemplatesection"/>
        <w:ind w:left="1080" w:hanging="720"/>
      </w:pPr>
      <w:r>
        <w:t xml:space="preserve">On adoption, this bylaw replaces Bylaw </w:t>
      </w:r>
      <w:r w:rsidRPr="00876C3B">
        <w:t>#123 ___________________. [Optional]</w:t>
      </w:r>
    </w:p>
    <w:p w:rsidR="00D2649A" w:rsidRPr="00876C3B" w:rsidRDefault="00D2649A" w:rsidP="00D2649A">
      <w:pPr>
        <w:pStyle w:val="Bylawtemplateheader"/>
        <w:rPr>
          <w:lang w:val="en-CA"/>
        </w:rPr>
      </w:pPr>
      <w:r w:rsidRPr="00876C3B">
        <w:rPr>
          <w:lang w:val="en-CA"/>
        </w:rPr>
        <w:t xml:space="preserve">Effective Date </w:t>
      </w:r>
    </w:p>
    <w:p w:rsidR="00D2649A" w:rsidRPr="008572A8" w:rsidRDefault="00D2649A" w:rsidP="00D2649A">
      <w:pPr>
        <w:pStyle w:val="Bylawtemplatesection"/>
        <w:ind w:left="1080" w:hanging="720"/>
        <w:rPr>
          <w:b/>
        </w:rPr>
      </w:pPr>
      <w:r w:rsidRPr="00876C3B">
        <w:lastRenderedPageBreak/>
        <w:t>This Borrowing Bylaw, Bylaw# 20XX-XX, shall</w:t>
      </w:r>
      <w:r>
        <w:t xml:space="preserve"> be effective on</w:t>
      </w:r>
      <w:r w:rsidRPr="00395806">
        <w:t xml:space="preserve"> the</w:t>
      </w:r>
      <w:r>
        <w:t xml:space="preserve"> date of approval and adoption below. [Alternately, could set a future date if desired.]</w:t>
      </w:r>
    </w:p>
    <w:p w:rsidR="00D2649A" w:rsidRPr="007C3B5E" w:rsidRDefault="00D2649A" w:rsidP="00D2649A">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First Reading:</w:t>
      </w:r>
    </w:p>
    <w:p w:rsidR="00D2649A" w:rsidRPr="007C3B5E" w:rsidRDefault="00D2649A" w:rsidP="00D2649A">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23307">
        <w:rPr>
          <w:lang w:val="en-CA"/>
        </w:rPr>
        <w:t>General Borrowing</w:t>
      </w:r>
      <w:r w:rsidRPr="007C3B5E">
        <w:rPr>
          <w:bCs/>
          <w:color w:val="000000"/>
          <w:lang w:val="en-CA"/>
        </w:rPr>
        <w:t xml:space="preserve"> Bylaw, Bylaw# 20XX-XX, </w:t>
      </w:r>
      <w:r w:rsidRPr="007C3B5E">
        <w:rPr>
          <w:lang w:val="en-CA"/>
        </w:rPr>
        <w:t>was read a first time at the Council meeting held on the _________ day of___________, 20XX.</w:t>
      </w:r>
    </w:p>
    <w:p w:rsidR="00D2649A" w:rsidRPr="007C3B5E" w:rsidRDefault="00D2649A" w:rsidP="00D2649A">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23307">
        <w:rPr>
          <w:lang w:val="en-CA"/>
        </w:rPr>
        <w:t>General Borrowing</w:t>
      </w:r>
      <w:r w:rsidRPr="007C3B5E">
        <w:rPr>
          <w:bCs/>
          <w:color w:val="000000"/>
          <w:lang w:val="en-CA"/>
        </w:rPr>
        <w:t xml:space="preserve"> Bylaw, Bylaw# 20XX-XX, was </w:t>
      </w:r>
      <w:r w:rsidRPr="007C3B5E">
        <w:rPr>
          <w:lang w:val="en-CA"/>
        </w:rPr>
        <w:t>approved by a majority of Council members present at the Council meeting held on the _________ day of ___________, 20XX.</w:t>
      </w:r>
    </w:p>
    <w:p w:rsidR="00D2649A" w:rsidRPr="007C3B5E" w:rsidRDefault="00D2649A" w:rsidP="00D2649A">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rsidR="00D2649A" w:rsidRPr="007C3B5E" w:rsidRDefault="00D2649A" w:rsidP="00D2649A">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23307">
        <w:rPr>
          <w:lang w:val="en-CA"/>
        </w:rPr>
        <w:t>General Borrowing</w:t>
      </w:r>
      <w:r w:rsidRPr="007C3B5E">
        <w:rPr>
          <w:bCs/>
          <w:color w:val="000000"/>
          <w:lang w:val="en-CA"/>
        </w:rPr>
        <w:t xml:space="preserve"> Bylaw, Bylaw# 20XX-XX, </w:t>
      </w:r>
      <w:r w:rsidRPr="007C3B5E">
        <w:rPr>
          <w:lang w:val="en-CA"/>
        </w:rPr>
        <w:t>was read a second time at the Council meeting held on the _________ day of___________, 20XX.</w:t>
      </w:r>
    </w:p>
    <w:p w:rsidR="00D2649A" w:rsidRPr="007C3B5E" w:rsidRDefault="00D2649A" w:rsidP="00D2649A">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523307">
        <w:rPr>
          <w:lang w:val="en-CA"/>
        </w:rPr>
        <w:t>General Borrowing</w:t>
      </w:r>
      <w:r w:rsidRPr="007C3B5E">
        <w:rPr>
          <w:bCs/>
          <w:color w:val="000000"/>
          <w:lang w:val="en-CA"/>
        </w:rPr>
        <w:t xml:space="preserve"> Bylaw, Bylaw# 20XX-XX, </w:t>
      </w:r>
      <w:r w:rsidRPr="007C3B5E">
        <w:rPr>
          <w:lang w:val="en-CA"/>
        </w:rPr>
        <w:t>was approved by a majority of Council members present at the Council meeting held on the _________ day of ___________, 20XX.</w:t>
      </w:r>
    </w:p>
    <w:p w:rsidR="00D2649A" w:rsidRPr="007C3B5E" w:rsidRDefault="00D2649A" w:rsidP="00D2649A">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Pr="007C3B5E">
        <w:rPr>
          <w:lang w:val="en-CA"/>
        </w:rPr>
        <w:t>Adoption by Council:</w:t>
      </w:r>
    </w:p>
    <w:p w:rsidR="00D2649A" w:rsidRDefault="00D2649A" w:rsidP="00D2649A">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This</w:t>
      </w:r>
      <w:r w:rsidR="00523307" w:rsidRPr="00523307">
        <w:rPr>
          <w:lang w:val="en-CA"/>
        </w:rPr>
        <w:t xml:space="preserve"> </w:t>
      </w:r>
      <w:r w:rsidR="00523307">
        <w:rPr>
          <w:lang w:val="en-CA"/>
        </w:rPr>
        <w:t>General Borrowing</w:t>
      </w:r>
      <w:r w:rsidRPr="007C3B5E">
        <w:rPr>
          <w:bCs/>
          <w:color w:val="000000"/>
          <w:lang w:val="en-CA"/>
        </w:rPr>
        <w:t xml:space="preserve"> Bylaw, Bylaw# 20XX-XX, </w:t>
      </w:r>
      <w:r w:rsidRPr="007C3B5E">
        <w:rPr>
          <w:lang w:val="en-CA"/>
        </w:rPr>
        <w:t>was adopted by a majority of Council members present at the Council meeting held on the ___________ day of ______________, 20XX.</w:t>
      </w:r>
    </w:p>
    <w:p w:rsidR="00D2649A" w:rsidRPr="007C3B5E" w:rsidRDefault="00D2649A" w:rsidP="00D2649A">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rsidR="00D2649A" w:rsidRDefault="00D2649A" w:rsidP="00D2649A">
      <w:pPr>
        <w:pStyle w:val="Bylawtemplateheader"/>
        <w:rPr>
          <w:lang w:val="en-CA"/>
        </w:rPr>
      </w:pPr>
      <w:r>
        <w:rPr>
          <w:lang w:val="en-CA"/>
        </w:rPr>
        <w:t xml:space="preserve">Signatures </w:t>
      </w:r>
    </w:p>
    <w:p w:rsidR="00D2649A" w:rsidRDefault="00D2649A" w:rsidP="00D2649A"/>
    <w:p w:rsidR="00D2649A" w:rsidRDefault="00D2649A" w:rsidP="00D2649A"/>
    <w:p w:rsidR="00D2649A" w:rsidRDefault="00D2649A" w:rsidP="00D2649A"/>
    <w:p w:rsidR="00D2649A" w:rsidRPr="004122C6" w:rsidRDefault="00D2649A" w:rsidP="00D2649A"/>
    <w:p w:rsidR="00D2649A" w:rsidRPr="007C3B5E" w:rsidRDefault="00D2649A" w:rsidP="00D2649A">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rsidR="00D2649A" w:rsidRPr="007C3B5E" w:rsidRDefault="00D2649A" w:rsidP="00D2649A">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rsidR="00D2649A" w:rsidRPr="007C3B5E" w:rsidRDefault="00D2649A" w:rsidP="00D2649A">
      <w:pPr>
        <w:autoSpaceDE w:val="0"/>
        <w:autoSpaceDN w:val="0"/>
        <w:adjustRightInd w:val="0"/>
        <w:rPr>
          <w:rFonts w:asciiTheme="minorHAnsi" w:hAnsiTheme="minorHAnsi"/>
          <w:b/>
          <w:bCs/>
          <w:lang w:val="en-CA"/>
        </w:rPr>
      </w:pPr>
    </w:p>
    <w:p w:rsidR="00D2649A" w:rsidRPr="007C3B5E" w:rsidRDefault="00D2649A" w:rsidP="00D2649A">
      <w:pPr>
        <w:autoSpaceDE w:val="0"/>
        <w:autoSpaceDN w:val="0"/>
        <w:adjustRightInd w:val="0"/>
        <w:rPr>
          <w:rFonts w:asciiTheme="minorHAnsi" w:hAnsiTheme="minorHAnsi"/>
          <w:b/>
          <w:bCs/>
          <w:lang w:val="en-CA"/>
        </w:rPr>
      </w:pPr>
    </w:p>
    <w:p w:rsidR="00D2649A" w:rsidRPr="007C3B5E" w:rsidRDefault="00D2649A" w:rsidP="00D2649A">
      <w:pPr>
        <w:autoSpaceDE w:val="0"/>
        <w:autoSpaceDN w:val="0"/>
        <w:adjustRightInd w:val="0"/>
        <w:rPr>
          <w:rFonts w:asciiTheme="minorHAnsi" w:hAnsiTheme="minorHAnsi"/>
          <w:lang w:val="en-CA"/>
        </w:rPr>
      </w:pPr>
    </w:p>
    <w:p w:rsidR="00805049" w:rsidRPr="00F10A7C" w:rsidRDefault="00805049" w:rsidP="00805049">
      <w:pPr>
        <w:autoSpaceDE w:val="0"/>
        <w:autoSpaceDN w:val="0"/>
        <w:adjustRightInd w:val="0"/>
        <w:rPr>
          <w:rFonts w:asciiTheme="minorHAnsi" w:hAnsiTheme="minorHAnsi"/>
          <w:bCs/>
        </w:rPr>
      </w:pPr>
      <w:r w:rsidRPr="00F10A7C">
        <w:rPr>
          <w:rFonts w:asciiTheme="minorHAnsi" w:hAnsiTheme="minorHAnsi"/>
          <w:bCs/>
        </w:rPr>
        <w:t>This </w:t>
      </w:r>
      <w:r w:rsidRPr="00F10A7C">
        <w:rPr>
          <w:rFonts w:asciiTheme="minorHAnsi" w:hAnsiTheme="minorHAnsi"/>
          <w:bCs/>
          <w:highlight w:val="yellow"/>
        </w:rPr>
        <w:t>___(name of bylaw)______</w:t>
      </w:r>
      <w:r w:rsidRPr="00F10A7C">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rsidR="00805049" w:rsidRPr="00F10A7C" w:rsidRDefault="00805049" w:rsidP="00805049">
      <w:pPr>
        <w:autoSpaceDE w:val="0"/>
        <w:autoSpaceDN w:val="0"/>
        <w:adjustRightInd w:val="0"/>
        <w:rPr>
          <w:rFonts w:asciiTheme="minorHAnsi" w:hAnsiTheme="minorHAnsi"/>
          <w:bCs/>
        </w:rPr>
      </w:pPr>
      <w:r w:rsidRPr="00F10A7C">
        <w:rPr>
          <w:rFonts w:asciiTheme="minorHAnsi" w:hAnsiTheme="minorHAnsi"/>
          <w:bCs/>
        </w:rPr>
        <w:t> </w:t>
      </w:r>
    </w:p>
    <w:p w:rsidR="00805049" w:rsidRDefault="00805049" w:rsidP="00805049">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rsidR="00805049" w:rsidRPr="00F10A7C" w:rsidRDefault="00805049" w:rsidP="00805049">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rsidR="00D2649A" w:rsidRPr="007C3B5E" w:rsidRDefault="00D2649A" w:rsidP="00D2649A">
      <w:pPr>
        <w:autoSpaceDE w:val="0"/>
        <w:autoSpaceDN w:val="0"/>
        <w:adjustRightInd w:val="0"/>
        <w:rPr>
          <w:rFonts w:asciiTheme="minorHAnsi" w:hAnsiTheme="minorHAnsi"/>
          <w:b/>
          <w:bCs/>
          <w:lang w:val="en-CA"/>
        </w:rPr>
      </w:pPr>
    </w:p>
    <w:p w:rsidR="00D2649A" w:rsidRPr="007C3B5E" w:rsidRDefault="00D2649A" w:rsidP="00D2649A">
      <w:pPr>
        <w:autoSpaceDE w:val="0"/>
        <w:autoSpaceDN w:val="0"/>
        <w:adjustRightInd w:val="0"/>
        <w:rPr>
          <w:rFonts w:asciiTheme="minorHAnsi" w:hAnsiTheme="minorHAnsi"/>
          <w:b/>
          <w:bCs/>
          <w:lang w:val="en-CA"/>
        </w:rPr>
      </w:pPr>
    </w:p>
    <w:p w:rsidR="00D2649A" w:rsidRPr="007C3B5E" w:rsidRDefault="00D2649A" w:rsidP="00D2649A">
      <w:pPr>
        <w:rPr>
          <w:rFonts w:asciiTheme="minorHAnsi" w:hAnsiTheme="minorHAnsi"/>
          <w:b/>
          <w:bCs/>
          <w:color w:val="000000"/>
          <w:lang w:val="en-CA"/>
        </w:rPr>
      </w:pPr>
    </w:p>
    <w:sectPr w:rsidR="00D2649A" w:rsidRPr="007C3B5E" w:rsidSect="00E33CD3">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C4" w:rsidRDefault="006E76C4" w:rsidP="00D7303D">
      <w:r>
        <w:separator/>
      </w:r>
    </w:p>
  </w:endnote>
  <w:endnote w:type="continuationSeparator" w:id="0">
    <w:p w:rsidR="006E76C4" w:rsidRDefault="006E76C4"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FC" w:rsidRDefault="0049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iCs/>
        <w:color w:val="8C8C8C" w:themeColor="background1" w:themeShade="8C"/>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rsidR="006E76C4" w:rsidRPr="000576EB" w:rsidRDefault="006E76C4"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rsidR="006E76C4" w:rsidRPr="000576EB" w:rsidRDefault="006E76C4" w:rsidP="000576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FC" w:rsidRDefault="0049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C4" w:rsidRDefault="006E76C4" w:rsidP="00D7303D">
      <w:r>
        <w:separator/>
      </w:r>
    </w:p>
  </w:footnote>
  <w:footnote w:type="continuationSeparator" w:id="0">
    <w:p w:rsidR="006E76C4" w:rsidRDefault="006E76C4"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C4" w:rsidRDefault="006E7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C4" w:rsidRPr="00E33CD3" w:rsidRDefault="003D1121" w:rsidP="00E33CD3">
    <w:pPr>
      <w:pStyle w:val="Bylawtemplatetext"/>
      <w:jc w:val="right"/>
      <w:rPr>
        <w:sz w:val="18"/>
      </w:rPr>
    </w:pPr>
    <w:sdt>
      <w:sdtPr>
        <w:rPr>
          <w:sz w:val="18"/>
        </w:rPr>
        <w:id w:val="367423583"/>
        <w:docPartObj>
          <w:docPartGallery w:val="Watermarks"/>
          <w:docPartUnique/>
        </w:docPartObj>
      </w:sdtPr>
      <w:sdtEndPr/>
      <w:sdtContent>
        <w:r>
          <w:rPr>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4098"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E76C4">
      <w:rPr>
        <w:sz w:val="18"/>
      </w:rPr>
      <w:t xml:space="preserve">Model Borrowing Bylaw | </w:t>
    </w:r>
    <w:r w:rsidR="006E76C4" w:rsidRPr="00E33CD3">
      <w:rPr>
        <w:sz w:val="18"/>
      </w:rPr>
      <w:t xml:space="preserve">Last revised: </w:t>
    </w:r>
    <w:r w:rsidR="00805049">
      <w:rPr>
        <w:sz w:val="18"/>
      </w:rPr>
      <w:t>January 23</w:t>
    </w:r>
    <w:r w:rsidR="00E27DA7">
      <w:rPr>
        <w:sz w:val="18"/>
      </w:rPr>
      <w:t>,</w:t>
    </w:r>
    <w:r w:rsidR="006E76C4">
      <w:rPr>
        <w:sz w:val="18"/>
      </w:rPr>
      <w:t xml:space="preserve"> 201</w:t>
    </w:r>
    <w:r w:rsidR="00805049">
      <w:rPr>
        <w:sz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C4" w:rsidRDefault="006E7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0E8A"/>
    <w:multiLevelType w:val="multilevel"/>
    <w:tmpl w:val="72F6E35A"/>
    <w:lvl w:ilvl="0">
      <w:start w:val="6"/>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w w:val="100"/>
        <w:sz w:val="24"/>
        <w:szCs w:val="24"/>
      </w:rPr>
    </w:lvl>
    <w:lvl w:ilvl="2">
      <w:start w:val="1"/>
      <w:numFmt w:val="lowerRoman"/>
      <w:lvlText w:val="(%3)"/>
      <w:lvlJc w:val="left"/>
      <w:pPr>
        <w:ind w:left="1539" w:hanging="720"/>
      </w:pPr>
      <w:rPr>
        <w:rFonts w:ascii="Times New Roman" w:eastAsia="Times New Roman" w:hAnsi="Times New Roman" w:hint="default"/>
        <w:w w:val="100"/>
        <w:sz w:val="24"/>
        <w:szCs w:val="24"/>
      </w:rPr>
    </w:lvl>
    <w:lvl w:ilvl="3">
      <w:start w:val="1"/>
      <w:numFmt w:val="bullet"/>
      <w:lvlText w:val="•"/>
      <w:lvlJc w:val="left"/>
      <w:pPr>
        <w:ind w:left="3313" w:hanging="720"/>
      </w:pPr>
      <w:rPr>
        <w:rFonts w:hint="default"/>
      </w:rPr>
    </w:lvl>
    <w:lvl w:ilvl="4">
      <w:start w:val="1"/>
      <w:numFmt w:val="bullet"/>
      <w:lvlText w:val="•"/>
      <w:lvlJc w:val="left"/>
      <w:pPr>
        <w:ind w:left="4200" w:hanging="720"/>
      </w:pPr>
      <w:rPr>
        <w:rFonts w:hint="default"/>
      </w:rPr>
    </w:lvl>
    <w:lvl w:ilvl="5">
      <w:start w:val="1"/>
      <w:numFmt w:val="bullet"/>
      <w:lvlText w:val="•"/>
      <w:lvlJc w:val="left"/>
      <w:pPr>
        <w:ind w:left="5086" w:hanging="720"/>
      </w:pPr>
      <w:rPr>
        <w:rFonts w:hint="default"/>
      </w:rPr>
    </w:lvl>
    <w:lvl w:ilvl="6">
      <w:start w:val="1"/>
      <w:numFmt w:val="bullet"/>
      <w:lvlText w:val="•"/>
      <w:lvlJc w:val="left"/>
      <w:pPr>
        <w:ind w:left="5973" w:hanging="720"/>
      </w:pPr>
      <w:rPr>
        <w:rFonts w:hint="default"/>
      </w:rPr>
    </w:lvl>
    <w:lvl w:ilvl="7">
      <w:start w:val="1"/>
      <w:numFmt w:val="bullet"/>
      <w:lvlText w:val="•"/>
      <w:lvlJc w:val="left"/>
      <w:pPr>
        <w:ind w:left="6860" w:hanging="720"/>
      </w:pPr>
      <w:rPr>
        <w:rFonts w:hint="default"/>
      </w:rPr>
    </w:lvl>
    <w:lvl w:ilvl="8">
      <w:start w:val="1"/>
      <w:numFmt w:val="bullet"/>
      <w:lvlText w:val="•"/>
      <w:lvlJc w:val="left"/>
      <w:pPr>
        <w:ind w:left="7746" w:hanging="720"/>
      </w:pPr>
      <w:rPr>
        <w:rFonts w:hint="default"/>
      </w:rPr>
    </w:lvl>
  </w:abstractNum>
  <w:abstractNum w:abstractNumId="1">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2">
    <w:nsid w:val="305F66D6"/>
    <w:multiLevelType w:val="multilevel"/>
    <w:tmpl w:val="40C06DA4"/>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295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15F8A"/>
    <w:rsid w:val="00000708"/>
    <w:rsid w:val="00020A4B"/>
    <w:rsid w:val="00032390"/>
    <w:rsid w:val="000435A3"/>
    <w:rsid w:val="00054C7D"/>
    <w:rsid w:val="000576EB"/>
    <w:rsid w:val="000704EF"/>
    <w:rsid w:val="00077091"/>
    <w:rsid w:val="000826A3"/>
    <w:rsid w:val="00094C59"/>
    <w:rsid w:val="000A045E"/>
    <w:rsid w:val="000B3FE9"/>
    <w:rsid w:val="000C07E8"/>
    <w:rsid w:val="000C4AD9"/>
    <w:rsid w:val="000D3E37"/>
    <w:rsid w:val="000E36DA"/>
    <w:rsid w:val="000F2BCF"/>
    <w:rsid w:val="001052C6"/>
    <w:rsid w:val="00105CE3"/>
    <w:rsid w:val="00106332"/>
    <w:rsid w:val="00124D2D"/>
    <w:rsid w:val="00132069"/>
    <w:rsid w:val="001439A1"/>
    <w:rsid w:val="00153FFF"/>
    <w:rsid w:val="00154B3E"/>
    <w:rsid w:val="00173D81"/>
    <w:rsid w:val="00182BF1"/>
    <w:rsid w:val="00182F17"/>
    <w:rsid w:val="00184279"/>
    <w:rsid w:val="00185111"/>
    <w:rsid w:val="001A4A86"/>
    <w:rsid w:val="001A52D7"/>
    <w:rsid w:val="001B70EE"/>
    <w:rsid w:val="001C20FC"/>
    <w:rsid w:val="001E68A6"/>
    <w:rsid w:val="001F5C6C"/>
    <w:rsid w:val="00200ACD"/>
    <w:rsid w:val="00200FD8"/>
    <w:rsid w:val="002107BF"/>
    <w:rsid w:val="00210C2C"/>
    <w:rsid w:val="00221474"/>
    <w:rsid w:val="00224C47"/>
    <w:rsid w:val="002332D5"/>
    <w:rsid w:val="00257AC9"/>
    <w:rsid w:val="002715C6"/>
    <w:rsid w:val="00284990"/>
    <w:rsid w:val="00286A0F"/>
    <w:rsid w:val="002903C2"/>
    <w:rsid w:val="002F4EDC"/>
    <w:rsid w:val="0031110D"/>
    <w:rsid w:val="00322A39"/>
    <w:rsid w:val="003256AD"/>
    <w:rsid w:val="00336026"/>
    <w:rsid w:val="00342BD4"/>
    <w:rsid w:val="003544C8"/>
    <w:rsid w:val="003943B2"/>
    <w:rsid w:val="00394E49"/>
    <w:rsid w:val="003C0D69"/>
    <w:rsid w:val="003C7D67"/>
    <w:rsid w:val="003D1121"/>
    <w:rsid w:val="004102D8"/>
    <w:rsid w:val="00415F8A"/>
    <w:rsid w:val="00421007"/>
    <w:rsid w:val="00423A4A"/>
    <w:rsid w:val="00444BB2"/>
    <w:rsid w:val="004528D7"/>
    <w:rsid w:val="00465A81"/>
    <w:rsid w:val="00466C20"/>
    <w:rsid w:val="00475A4E"/>
    <w:rsid w:val="004912FC"/>
    <w:rsid w:val="004956D5"/>
    <w:rsid w:val="00497BF5"/>
    <w:rsid w:val="004B539F"/>
    <w:rsid w:val="004C34F8"/>
    <w:rsid w:val="004C4CDF"/>
    <w:rsid w:val="004F649C"/>
    <w:rsid w:val="00507473"/>
    <w:rsid w:val="00522A2F"/>
    <w:rsid w:val="00523307"/>
    <w:rsid w:val="00524655"/>
    <w:rsid w:val="0052734D"/>
    <w:rsid w:val="00542028"/>
    <w:rsid w:val="00555254"/>
    <w:rsid w:val="00570A22"/>
    <w:rsid w:val="00573E9D"/>
    <w:rsid w:val="005858C1"/>
    <w:rsid w:val="005922DA"/>
    <w:rsid w:val="005A3CCA"/>
    <w:rsid w:val="005A6537"/>
    <w:rsid w:val="005C635E"/>
    <w:rsid w:val="005C71BF"/>
    <w:rsid w:val="00614A30"/>
    <w:rsid w:val="00620A86"/>
    <w:rsid w:val="006233C5"/>
    <w:rsid w:val="00642FFD"/>
    <w:rsid w:val="00670D52"/>
    <w:rsid w:val="00671C15"/>
    <w:rsid w:val="006A5BCD"/>
    <w:rsid w:val="006B13B3"/>
    <w:rsid w:val="006B40C2"/>
    <w:rsid w:val="006D330F"/>
    <w:rsid w:val="006E76C4"/>
    <w:rsid w:val="006F0509"/>
    <w:rsid w:val="007328AB"/>
    <w:rsid w:val="0075564A"/>
    <w:rsid w:val="007569D7"/>
    <w:rsid w:val="00764FEA"/>
    <w:rsid w:val="00767A8A"/>
    <w:rsid w:val="00770226"/>
    <w:rsid w:val="0077286F"/>
    <w:rsid w:val="00781387"/>
    <w:rsid w:val="007958D9"/>
    <w:rsid w:val="00797C0D"/>
    <w:rsid w:val="007A1F06"/>
    <w:rsid w:val="007B1CE7"/>
    <w:rsid w:val="007C3B5E"/>
    <w:rsid w:val="007C4BC8"/>
    <w:rsid w:val="007C6AB1"/>
    <w:rsid w:val="007D4D3A"/>
    <w:rsid w:val="007D4DB9"/>
    <w:rsid w:val="007E7F9D"/>
    <w:rsid w:val="007F39C7"/>
    <w:rsid w:val="007F7137"/>
    <w:rsid w:val="00805049"/>
    <w:rsid w:val="008058D7"/>
    <w:rsid w:val="0081753A"/>
    <w:rsid w:val="00822BB6"/>
    <w:rsid w:val="008572A8"/>
    <w:rsid w:val="0087431C"/>
    <w:rsid w:val="00876C3B"/>
    <w:rsid w:val="00887226"/>
    <w:rsid w:val="008914D3"/>
    <w:rsid w:val="008A6C97"/>
    <w:rsid w:val="008A7AC4"/>
    <w:rsid w:val="008F1603"/>
    <w:rsid w:val="00916E31"/>
    <w:rsid w:val="00953DD8"/>
    <w:rsid w:val="00965C64"/>
    <w:rsid w:val="00966217"/>
    <w:rsid w:val="00974590"/>
    <w:rsid w:val="00976C3B"/>
    <w:rsid w:val="009846D5"/>
    <w:rsid w:val="00991EA9"/>
    <w:rsid w:val="009942DC"/>
    <w:rsid w:val="009B2030"/>
    <w:rsid w:val="009C288C"/>
    <w:rsid w:val="009D6398"/>
    <w:rsid w:val="009E00B7"/>
    <w:rsid w:val="009E5D8F"/>
    <w:rsid w:val="009F065C"/>
    <w:rsid w:val="009F2377"/>
    <w:rsid w:val="00A31A07"/>
    <w:rsid w:val="00A41A33"/>
    <w:rsid w:val="00A4747F"/>
    <w:rsid w:val="00A61587"/>
    <w:rsid w:val="00A70D08"/>
    <w:rsid w:val="00A83144"/>
    <w:rsid w:val="00A873CC"/>
    <w:rsid w:val="00A95648"/>
    <w:rsid w:val="00AA2033"/>
    <w:rsid w:val="00AD6E48"/>
    <w:rsid w:val="00AE09D2"/>
    <w:rsid w:val="00AE4BED"/>
    <w:rsid w:val="00AF0671"/>
    <w:rsid w:val="00AF1450"/>
    <w:rsid w:val="00AF4E98"/>
    <w:rsid w:val="00B0338E"/>
    <w:rsid w:val="00B234E6"/>
    <w:rsid w:val="00B3075A"/>
    <w:rsid w:val="00B322FD"/>
    <w:rsid w:val="00B66F80"/>
    <w:rsid w:val="00B87701"/>
    <w:rsid w:val="00B969E8"/>
    <w:rsid w:val="00BA4DE8"/>
    <w:rsid w:val="00BC4167"/>
    <w:rsid w:val="00BD29A6"/>
    <w:rsid w:val="00BD4676"/>
    <w:rsid w:val="00BD664A"/>
    <w:rsid w:val="00BE29DF"/>
    <w:rsid w:val="00BE5C82"/>
    <w:rsid w:val="00BF41E9"/>
    <w:rsid w:val="00BF53B5"/>
    <w:rsid w:val="00C00248"/>
    <w:rsid w:val="00C1513F"/>
    <w:rsid w:val="00C178C0"/>
    <w:rsid w:val="00C21D60"/>
    <w:rsid w:val="00C25B3C"/>
    <w:rsid w:val="00C41312"/>
    <w:rsid w:val="00C42991"/>
    <w:rsid w:val="00C71D56"/>
    <w:rsid w:val="00C82610"/>
    <w:rsid w:val="00CB7359"/>
    <w:rsid w:val="00CC182B"/>
    <w:rsid w:val="00CC30AF"/>
    <w:rsid w:val="00CD544A"/>
    <w:rsid w:val="00CE5AED"/>
    <w:rsid w:val="00D17444"/>
    <w:rsid w:val="00D17702"/>
    <w:rsid w:val="00D2649A"/>
    <w:rsid w:val="00D3339E"/>
    <w:rsid w:val="00D43785"/>
    <w:rsid w:val="00D477B7"/>
    <w:rsid w:val="00D60C7D"/>
    <w:rsid w:val="00D657D7"/>
    <w:rsid w:val="00D70BAC"/>
    <w:rsid w:val="00D72DD9"/>
    <w:rsid w:val="00D7303D"/>
    <w:rsid w:val="00DC6FF0"/>
    <w:rsid w:val="00DE146A"/>
    <w:rsid w:val="00E10F1B"/>
    <w:rsid w:val="00E2044E"/>
    <w:rsid w:val="00E26FA5"/>
    <w:rsid w:val="00E27DA7"/>
    <w:rsid w:val="00E33CD3"/>
    <w:rsid w:val="00E36B19"/>
    <w:rsid w:val="00E40E21"/>
    <w:rsid w:val="00E51526"/>
    <w:rsid w:val="00E6652B"/>
    <w:rsid w:val="00E75BDF"/>
    <w:rsid w:val="00E8096F"/>
    <w:rsid w:val="00E86D56"/>
    <w:rsid w:val="00E94C88"/>
    <w:rsid w:val="00E95A42"/>
    <w:rsid w:val="00EB61F2"/>
    <w:rsid w:val="00EB6A6E"/>
    <w:rsid w:val="00EE5A01"/>
    <w:rsid w:val="00EF4E8A"/>
    <w:rsid w:val="00EF772F"/>
    <w:rsid w:val="00F00934"/>
    <w:rsid w:val="00F12058"/>
    <w:rsid w:val="00F1599B"/>
    <w:rsid w:val="00F27FC1"/>
    <w:rsid w:val="00F30AC6"/>
    <w:rsid w:val="00F3573A"/>
    <w:rsid w:val="00F60312"/>
    <w:rsid w:val="00F72B22"/>
    <w:rsid w:val="00F805BE"/>
    <w:rsid w:val="00F84B6C"/>
    <w:rsid w:val="00F94708"/>
    <w:rsid w:val="00F95588"/>
    <w:rsid w:val="00F95676"/>
    <w:rsid w:val="00FA1780"/>
    <w:rsid w:val="00FC336B"/>
    <w:rsid w:val="00FD50BF"/>
    <w:rsid w:val="00FD5105"/>
    <w:rsid w:val="00FD6334"/>
    <w:rsid w:val="00FE19AF"/>
    <w:rsid w:val="00FE2BB2"/>
    <w:rsid w:val="00FE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1"/>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3C0D69"/>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7A1F06"/>
    <w:pPr>
      <w:numPr>
        <w:ilvl w:val="1"/>
      </w:numPr>
      <w:ind w:left="1170" w:hanging="810"/>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 w:type="character" w:styleId="Emphasis">
    <w:name w:val="Emphasis"/>
    <w:basedOn w:val="DefaultParagraphFont"/>
    <w:uiPriority w:val="20"/>
    <w:qFormat/>
    <w:rsid w:val="002849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C6F1-3772-4F8A-84E0-F13AF2FB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Matheson</dc:creator>
  <cp:lastModifiedBy>Erin Kielly</cp:lastModifiedBy>
  <cp:revision>2</cp:revision>
  <cp:lastPrinted>2017-09-19T18:59:00Z</cp:lastPrinted>
  <dcterms:created xsi:type="dcterms:W3CDTF">2018-01-23T17:33:00Z</dcterms:created>
  <dcterms:modified xsi:type="dcterms:W3CDTF">2018-01-23T17:33:00Z</dcterms:modified>
</cp:coreProperties>
</file>