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22" w:rsidRPr="002271A3" w:rsidRDefault="00252122" w:rsidP="00BE7589">
      <w:pPr>
        <w:spacing w:before="120" w:after="0"/>
      </w:pPr>
      <w:r w:rsidRPr="002271A3">
        <w:t>The purpose of the</w:t>
      </w:r>
      <w:r w:rsidR="00C25541" w:rsidRPr="002271A3">
        <w:t xml:space="preserve"> Department Health and Wellness (DHW)</w:t>
      </w:r>
      <w:r w:rsidRPr="002271A3">
        <w:t xml:space="preserve"> </w:t>
      </w:r>
      <w:r w:rsidRPr="00F73242">
        <w:rPr>
          <w:i/>
        </w:rPr>
        <w:t>Health Promotion Impact Grant</w:t>
      </w:r>
      <w:r w:rsidRPr="002271A3">
        <w:rPr>
          <w:i/>
        </w:rPr>
        <w:t xml:space="preserve"> </w:t>
      </w:r>
      <w:r w:rsidRPr="002271A3">
        <w:t xml:space="preserve">is to fund targeted initiatives and interventions that address modifiable risk factors for chronic disease in PEI. These grants can be used </w:t>
      </w:r>
      <w:r w:rsidR="0082234A" w:rsidRPr="002271A3">
        <w:t>to scale or adapt existing best-</w:t>
      </w:r>
      <w:r w:rsidRPr="002271A3">
        <w:t xml:space="preserve">practices to a new community or population, deliver evidence-based programming, or develop healthy public policy that can make measurable impact on identified population health inequities in PEI. </w:t>
      </w:r>
    </w:p>
    <w:p w:rsidR="00150B0F" w:rsidRDefault="00252122" w:rsidP="00BE7589">
      <w:pPr>
        <w:spacing w:before="120" w:after="0"/>
      </w:pPr>
      <w:r w:rsidRPr="002271A3">
        <w:t>This grant is available to organizations with established partnerships and</w:t>
      </w:r>
      <w:r w:rsidR="0082234A" w:rsidRPr="002271A3">
        <w:t xml:space="preserve"> the</w:t>
      </w:r>
      <w:r w:rsidRPr="002271A3">
        <w:t xml:space="preserve"> sufficient human res</w:t>
      </w:r>
      <w:r w:rsidR="0082234A" w:rsidRPr="002271A3">
        <w:t xml:space="preserve">ources, capacity and expertise </w:t>
      </w:r>
      <w:r w:rsidRPr="002271A3">
        <w:t>to</w:t>
      </w:r>
      <w:r w:rsidR="00801B57" w:rsidRPr="002271A3">
        <w:t xml:space="preserve"> conduct evidence-based program and </w:t>
      </w:r>
      <w:r w:rsidRPr="002271A3">
        <w:t xml:space="preserve">policy development, delivery, and evaluation. Proposals for the </w:t>
      </w:r>
      <w:r w:rsidRPr="00F73242">
        <w:rPr>
          <w:i/>
        </w:rPr>
        <w:t>Health Promotion Impact Grant</w:t>
      </w:r>
      <w:r w:rsidRPr="002271A3">
        <w:t xml:space="preserve"> must support community capacity-building and demonstrate a multi-sectoral approach to addressing a complex population health issue. </w:t>
      </w:r>
    </w:p>
    <w:p w:rsidR="00252122" w:rsidRPr="002271A3" w:rsidRDefault="00252122" w:rsidP="00BE7589">
      <w:pPr>
        <w:spacing w:before="120" w:after="0"/>
      </w:pPr>
      <w:r w:rsidRPr="002271A3">
        <w:t xml:space="preserve">Project proposals must have: clearly defined and realistic goals, methodology, and measurable outcomes; the potential to achieve a population-level impact; and the demonstrated ability to facilitate or make progress towards cultural, behavioural, environmental, and/or structural change at the community level. </w:t>
      </w:r>
      <w:r w:rsidR="00801B57" w:rsidRPr="002271A3">
        <w:t xml:space="preserve">Each proposal must present evidence-based approaches to address one of the health behaviours under the Chief Public Health Office’s Wellness Strategy Pillars (one grant will be awarded under each health behaviour pillar). </w:t>
      </w:r>
    </w:p>
    <w:p w:rsidR="007C3688" w:rsidRPr="007C3688" w:rsidRDefault="002648A3" w:rsidP="007C3688">
      <w:pPr>
        <w:spacing w:before="120" w:after="0"/>
        <w:sectPr w:rsidR="007C3688" w:rsidRPr="007C3688" w:rsidSect="00515834">
          <w:headerReference w:type="default" r:id="rId9"/>
          <w:footerReference w:type="default" r:id="rId10"/>
          <w:pgSz w:w="12240" w:h="15840"/>
          <w:pgMar w:top="1440" w:right="1440" w:bottom="1440" w:left="1440" w:header="720" w:footer="720" w:gutter="0"/>
          <w:cols w:space="720"/>
          <w:docGrid w:linePitch="360"/>
        </w:sectPr>
      </w:pPr>
      <w:r>
        <w:t xml:space="preserve">The application deadline for the Health Promotion Impact Grant is </w:t>
      </w:r>
      <w:r w:rsidRPr="00B835C0">
        <w:rPr>
          <w:b/>
        </w:rPr>
        <w:t>Friday, July 19, at 4:00pm</w:t>
      </w:r>
      <w:r>
        <w:t xml:space="preserve">. Late applications will </w:t>
      </w:r>
      <w:r w:rsidRPr="00B835C0">
        <w:rPr>
          <w:u w:val="single"/>
        </w:rPr>
        <w:t>not</w:t>
      </w:r>
      <w:r>
        <w:t xml:space="preserve"> be accepted. </w:t>
      </w:r>
      <w:r w:rsidR="00930A08">
        <w:t xml:space="preserve">Please submit your application to the Health Promoter in your region (see below). </w:t>
      </w:r>
      <w:r>
        <w:t>A process and timeline for what to expect can be found in the next section.</w:t>
      </w:r>
      <w:r w:rsidR="00B15874">
        <w:t xml:space="preserve"> An application guide can be found in the last section.</w:t>
      </w:r>
      <w:r>
        <w:t xml:space="preserve"> Please contact the Health Promoter in your r</w:t>
      </w:r>
      <w:r w:rsidR="00294D73">
        <w:t xml:space="preserve">egion if you have any questions (see contact information in footer). </w:t>
      </w:r>
    </w:p>
    <w:p w:rsidR="007C3688" w:rsidRDefault="007C3688" w:rsidP="007C3688"/>
    <w:p w:rsidR="007C3688" w:rsidRPr="007C3688" w:rsidRDefault="007C3688" w:rsidP="007C3688">
      <w:pPr>
        <w:sectPr w:rsidR="007C3688" w:rsidRPr="007C3688" w:rsidSect="007C3688">
          <w:type w:val="continuous"/>
          <w:pgSz w:w="12240" w:h="15840"/>
          <w:pgMar w:top="1440" w:right="1440" w:bottom="1440" w:left="1440" w:header="720" w:footer="720" w:gutter="0"/>
          <w:cols w:space="720"/>
          <w:docGrid w:linePitch="360"/>
        </w:sectPr>
      </w:pPr>
    </w:p>
    <w:tbl>
      <w:tblPr>
        <w:tblStyle w:val="LightList-Accent1"/>
        <w:tblW w:w="0" w:type="auto"/>
        <w:tblLook w:val="04A0" w:firstRow="1" w:lastRow="0" w:firstColumn="1" w:lastColumn="0" w:noHBand="0" w:noVBand="1"/>
      </w:tblPr>
      <w:tblGrid>
        <w:gridCol w:w="9576"/>
      </w:tblGrid>
      <w:tr w:rsidR="0004029E" w:rsidTr="00040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B2D48" w:rsidRDefault="009B2D48" w:rsidP="009B2D48">
            <w:pPr>
              <w:pStyle w:val="Heading2"/>
              <w:outlineLvl w:val="1"/>
              <w:rPr>
                <w:color w:val="FFFFFF" w:themeColor="background1"/>
              </w:rPr>
            </w:pPr>
            <w:r>
              <w:rPr>
                <w:color w:val="FFFFFF" w:themeColor="background1"/>
              </w:rPr>
              <w:lastRenderedPageBreak/>
              <w:t>Application Check-list</w:t>
            </w:r>
          </w:p>
          <w:p w:rsidR="0004029E" w:rsidRDefault="0004029E" w:rsidP="009B2D48">
            <w:pPr>
              <w:pStyle w:val="Heading2"/>
              <w:outlineLvl w:val="1"/>
            </w:pPr>
            <w:r w:rsidRPr="009B2D48">
              <w:rPr>
                <w:color w:val="FFFFFF" w:themeColor="background1"/>
              </w:rPr>
              <w:t>FOR</w:t>
            </w:r>
            <w:r w:rsidR="009B2D48">
              <w:rPr>
                <w:color w:val="FFFFFF" w:themeColor="background1"/>
              </w:rPr>
              <w:t xml:space="preserve"> INTERNAL USE (do not fill out)</w:t>
            </w:r>
            <w:r w:rsidRPr="009B2D48">
              <w:rPr>
                <w:color w:val="FFFFFF" w:themeColor="background1"/>
              </w:rPr>
              <w:t xml:space="preserve"> </w:t>
            </w:r>
          </w:p>
        </w:tc>
      </w:tr>
      <w:tr w:rsidR="0004029E" w:rsidTr="00722E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4029E" w:rsidRDefault="0004029E" w:rsidP="00BE7589">
            <w:pPr>
              <w:spacing w:before="120"/>
            </w:pPr>
            <w:r>
              <w:t xml:space="preserve">Project Title and Organization: </w:t>
            </w:r>
          </w:p>
        </w:tc>
      </w:tr>
      <w:tr w:rsidR="0004029E" w:rsidTr="00722EC5">
        <w:tc>
          <w:tcPr>
            <w:cnfStyle w:val="001000000000" w:firstRow="0" w:lastRow="0" w:firstColumn="1" w:lastColumn="0" w:oddVBand="0" w:evenVBand="0" w:oddHBand="0" w:evenHBand="0" w:firstRowFirstColumn="0" w:firstRowLastColumn="0" w:lastRowFirstColumn="0" w:lastRowLastColumn="0"/>
            <w:tcW w:w="9576" w:type="dxa"/>
          </w:tcPr>
          <w:p w:rsidR="0004029E" w:rsidRDefault="0004029E" w:rsidP="00BE7589">
            <w:pPr>
              <w:spacing w:before="120"/>
            </w:pPr>
            <w:r>
              <w:t xml:space="preserve">Date and time application received: </w:t>
            </w:r>
          </w:p>
        </w:tc>
      </w:tr>
      <w:tr w:rsidR="00664BED" w:rsidTr="00054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64BED" w:rsidRDefault="00664BED" w:rsidP="00BE7589">
            <w:pPr>
              <w:spacing w:before="120"/>
            </w:pPr>
            <w:r>
              <w:t xml:space="preserve">Application Complete (signatures): </w:t>
            </w:r>
          </w:p>
        </w:tc>
      </w:tr>
      <w:tr w:rsidR="0004029E" w:rsidTr="0005483B">
        <w:tc>
          <w:tcPr>
            <w:cnfStyle w:val="001000000000" w:firstRow="0" w:lastRow="0" w:firstColumn="1" w:lastColumn="0" w:oddVBand="0" w:evenVBand="0" w:oddHBand="0" w:evenHBand="0" w:firstRowFirstColumn="0" w:firstRowLastColumn="0" w:lastRowFirstColumn="0" w:lastRowLastColumn="0"/>
            <w:tcW w:w="9576" w:type="dxa"/>
          </w:tcPr>
          <w:p w:rsidR="0004029E" w:rsidRDefault="0004029E" w:rsidP="00BE7589">
            <w:pPr>
              <w:spacing w:before="120"/>
            </w:pPr>
            <w:r>
              <w:t xml:space="preserve">Adjudication Committee Decision: </w:t>
            </w:r>
          </w:p>
        </w:tc>
      </w:tr>
      <w:tr w:rsidR="0004029E" w:rsidTr="005D1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4029E" w:rsidRDefault="0004029E" w:rsidP="00BE7589">
            <w:pPr>
              <w:spacing w:before="120"/>
            </w:pPr>
            <w:r>
              <w:t xml:space="preserve">Health Promoter Assigned to Project: </w:t>
            </w:r>
          </w:p>
        </w:tc>
      </w:tr>
    </w:tbl>
    <w:p w:rsidR="0004029E" w:rsidRPr="002648A3" w:rsidRDefault="0004029E" w:rsidP="00BE7589">
      <w:pPr>
        <w:spacing w:before="120" w:after="0"/>
      </w:pPr>
    </w:p>
    <w:p w:rsidR="00252122" w:rsidRPr="002D2DAE" w:rsidRDefault="00252122" w:rsidP="0082234A">
      <w:pPr>
        <w:pStyle w:val="Heading1"/>
        <w:spacing w:before="0" w:line="240" w:lineRule="auto"/>
        <w:jc w:val="center"/>
      </w:pPr>
      <w:r w:rsidRPr="002D2DAE">
        <w:lastRenderedPageBreak/>
        <w:t>The Process!</w:t>
      </w:r>
    </w:p>
    <w:p w:rsidR="00112E56" w:rsidRDefault="00623B57" w:rsidP="00801B57">
      <w:pPr>
        <w:spacing w:before="120" w:after="0"/>
      </w:pPr>
      <w:r>
        <w:rPr>
          <w:noProof/>
        </w:rPr>
        <w:drawing>
          <wp:inline distT="0" distB="0" distL="0" distR="0" wp14:anchorId="47B9DEF4" wp14:editId="40AB126E">
            <wp:extent cx="6176513" cy="5529532"/>
            <wp:effectExtent l="0" t="0" r="1524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Toc515360922"/>
    </w:p>
    <w:p w:rsidR="00801B57" w:rsidRDefault="00801B57" w:rsidP="00801B57">
      <w:pPr>
        <w:spacing w:before="120" w:after="0"/>
      </w:pPr>
    </w:p>
    <w:p w:rsidR="002271A3" w:rsidRDefault="002271A3" w:rsidP="00801B57">
      <w:pPr>
        <w:spacing w:before="120" w:after="0"/>
      </w:pPr>
    </w:p>
    <w:p w:rsidR="002271A3" w:rsidRDefault="002271A3" w:rsidP="00801B57">
      <w:pPr>
        <w:spacing w:before="120" w:after="0"/>
      </w:pPr>
    </w:p>
    <w:p w:rsidR="002271A3" w:rsidRPr="00801B57" w:rsidRDefault="002271A3" w:rsidP="00801B57">
      <w:pPr>
        <w:spacing w:before="120" w:after="0"/>
      </w:pPr>
    </w:p>
    <w:tbl>
      <w:tblPr>
        <w:tblStyle w:val="LightList-Accent2"/>
        <w:tblW w:w="0" w:type="auto"/>
        <w:tblLook w:val="04A0" w:firstRow="1" w:lastRow="0" w:firstColumn="1" w:lastColumn="0" w:noHBand="0" w:noVBand="1"/>
      </w:tblPr>
      <w:tblGrid>
        <w:gridCol w:w="4788"/>
        <w:gridCol w:w="4788"/>
      </w:tblGrid>
      <w:tr w:rsidR="00791A20" w:rsidRPr="00791A20" w:rsidTr="00750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91A20" w:rsidRPr="00791A20" w:rsidRDefault="00791A20" w:rsidP="00791A20">
            <w:pPr>
              <w:numPr>
                <w:ilvl w:val="0"/>
                <w:numId w:val="5"/>
              </w:numPr>
              <w:spacing w:before="120"/>
              <w:contextualSpacing/>
              <w:rPr>
                <w:sz w:val="24"/>
                <w:szCs w:val="24"/>
              </w:rPr>
            </w:pPr>
            <w:r w:rsidRPr="00791A20">
              <w:rPr>
                <w:sz w:val="24"/>
                <w:szCs w:val="24"/>
              </w:rPr>
              <w:lastRenderedPageBreak/>
              <w:t>Applicant Information</w:t>
            </w:r>
          </w:p>
        </w:tc>
      </w:tr>
      <w:tr w:rsidR="00791A20" w:rsidRPr="00791A20" w:rsidTr="0075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91A20" w:rsidRPr="00791A20" w:rsidRDefault="00791A20" w:rsidP="00791A20">
            <w:pPr>
              <w:spacing w:before="120"/>
            </w:pPr>
            <w:r w:rsidRPr="00791A20">
              <w:t xml:space="preserve">1.  Project Contact Name:  </w:t>
            </w:r>
            <w:sdt>
              <w:sdtPr>
                <w:id w:val="730657501"/>
                <w:showingPlcHdr/>
              </w:sdtPr>
              <w:sdtEndPr/>
              <w:sdtContent>
                <w:r w:rsidRPr="00791A20">
                  <w:rPr>
                    <w:color w:val="808080"/>
                  </w:rPr>
                  <w:t>Click here to enter text.</w:t>
                </w:r>
              </w:sdtContent>
            </w:sdt>
          </w:p>
        </w:tc>
      </w:tr>
      <w:tr w:rsidR="00791A20" w:rsidRPr="00791A20" w:rsidTr="00750621">
        <w:tc>
          <w:tcPr>
            <w:cnfStyle w:val="001000000000" w:firstRow="0" w:lastRow="0" w:firstColumn="1" w:lastColumn="0" w:oddVBand="0" w:evenVBand="0" w:oddHBand="0" w:evenHBand="0" w:firstRowFirstColumn="0" w:firstRowLastColumn="0" w:lastRowFirstColumn="0" w:lastRowLastColumn="0"/>
            <w:tcW w:w="9576" w:type="dxa"/>
            <w:gridSpan w:val="2"/>
          </w:tcPr>
          <w:p w:rsidR="00791A20" w:rsidRPr="00791A20" w:rsidRDefault="00791A20" w:rsidP="00791A20">
            <w:pPr>
              <w:spacing w:before="120"/>
            </w:pPr>
            <w:r w:rsidRPr="00791A20">
              <w:t xml:space="preserve">2.  Organization Name: </w:t>
            </w:r>
            <w:sdt>
              <w:sdtPr>
                <w:id w:val="402653815"/>
                <w:showingPlcHdr/>
              </w:sdtPr>
              <w:sdtEndPr/>
              <w:sdtContent>
                <w:r w:rsidRPr="00791A20">
                  <w:rPr>
                    <w:color w:val="808080"/>
                  </w:rPr>
                  <w:t>Click here to enter text.</w:t>
                </w:r>
              </w:sdtContent>
            </w:sdt>
          </w:p>
        </w:tc>
      </w:tr>
      <w:tr w:rsidR="00791A20" w:rsidRPr="00791A20" w:rsidTr="0075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91A20" w:rsidRPr="00791A20" w:rsidRDefault="00791A20" w:rsidP="00791A20">
            <w:pPr>
              <w:spacing w:before="120"/>
            </w:pPr>
            <w:r w:rsidRPr="00791A20">
              <w:t xml:space="preserve">3.  Address: </w:t>
            </w:r>
            <w:sdt>
              <w:sdtPr>
                <w:id w:val="-841235721"/>
                <w:showingPlcHdr/>
              </w:sdtPr>
              <w:sdtEndPr/>
              <w:sdtContent>
                <w:r w:rsidRPr="00791A20">
                  <w:rPr>
                    <w:color w:val="808080"/>
                  </w:rPr>
                  <w:t>Click here to enter text.</w:t>
                </w:r>
              </w:sdtContent>
            </w:sdt>
          </w:p>
        </w:tc>
      </w:tr>
      <w:tr w:rsidR="00791A20" w:rsidRPr="00791A20" w:rsidTr="00750621">
        <w:tc>
          <w:tcPr>
            <w:cnfStyle w:val="001000000000" w:firstRow="0" w:lastRow="0" w:firstColumn="1" w:lastColumn="0" w:oddVBand="0" w:evenVBand="0" w:oddHBand="0" w:evenHBand="0" w:firstRowFirstColumn="0" w:firstRowLastColumn="0" w:lastRowFirstColumn="0" w:lastRowLastColumn="0"/>
            <w:tcW w:w="4788" w:type="dxa"/>
          </w:tcPr>
          <w:p w:rsidR="00791A20" w:rsidRPr="00791A20" w:rsidRDefault="00791A20" w:rsidP="00791A20">
            <w:pPr>
              <w:spacing w:before="120"/>
            </w:pPr>
            <w:r w:rsidRPr="00791A20">
              <w:t xml:space="preserve">4.  Telephone No: </w:t>
            </w:r>
            <w:sdt>
              <w:sdtPr>
                <w:id w:val="-717508005"/>
                <w:showingPlcHdr/>
              </w:sdtPr>
              <w:sdtEndPr/>
              <w:sdtContent>
                <w:r w:rsidRPr="00791A20">
                  <w:rPr>
                    <w:color w:val="808080"/>
                  </w:rPr>
                  <w:t>Click here to enter text.</w:t>
                </w:r>
              </w:sdtContent>
            </w:sdt>
          </w:p>
        </w:tc>
        <w:tc>
          <w:tcPr>
            <w:tcW w:w="4788" w:type="dxa"/>
          </w:tcPr>
          <w:p w:rsidR="00791A20" w:rsidRPr="00791A20" w:rsidRDefault="00791A20" w:rsidP="00791A20">
            <w:pPr>
              <w:spacing w:before="120"/>
              <w:cnfStyle w:val="000000000000" w:firstRow="0" w:lastRow="0" w:firstColumn="0" w:lastColumn="0" w:oddVBand="0" w:evenVBand="0" w:oddHBand="0" w:evenHBand="0" w:firstRowFirstColumn="0" w:firstRowLastColumn="0" w:lastRowFirstColumn="0" w:lastRowLastColumn="0"/>
              <w:rPr>
                <w:b/>
              </w:rPr>
            </w:pPr>
          </w:p>
        </w:tc>
      </w:tr>
      <w:tr w:rsidR="00791A20" w:rsidRPr="00791A20" w:rsidTr="0075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91A20" w:rsidRPr="00791A20" w:rsidRDefault="00791A20" w:rsidP="00791A20">
            <w:pPr>
              <w:tabs>
                <w:tab w:val="left" w:pos="3435"/>
              </w:tabs>
              <w:spacing w:before="120"/>
            </w:pPr>
            <w:r w:rsidRPr="00791A20">
              <w:t xml:space="preserve">5.  Email: </w:t>
            </w:r>
            <w:sdt>
              <w:sdtPr>
                <w:id w:val="972255620"/>
                <w:showingPlcHdr/>
              </w:sdtPr>
              <w:sdtEndPr/>
              <w:sdtContent>
                <w:r w:rsidRPr="00791A20">
                  <w:rPr>
                    <w:color w:val="808080"/>
                  </w:rPr>
                  <w:t>Click here to enter text.</w:t>
                </w:r>
              </w:sdtContent>
            </w:sdt>
            <w:r w:rsidRPr="00791A20">
              <w:tab/>
            </w:r>
          </w:p>
        </w:tc>
      </w:tr>
      <w:tr w:rsidR="00791A20" w:rsidRPr="00791A20" w:rsidTr="00750621">
        <w:tc>
          <w:tcPr>
            <w:cnfStyle w:val="001000000000" w:firstRow="0" w:lastRow="0" w:firstColumn="1" w:lastColumn="0" w:oddVBand="0" w:evenVBand="0" w:oddHBand="0" w:evenHBand="0" w:firstRowFirstColumn="0" w:firstRowLastColumn="0" w:lastRowFirstColumn="0" w:lastRowLastColumn="0"/>
            <w:tcW w:w="9576" w:type="dxa"/>
            <w:gridSpan w:val="2"/>
          </w:tcPr>
          <w:p w:rsidR="00791A20" w:rsidRPr="00791A20" w:rsidRDefault="00791A20" w:rsidP="00791A20">
            <w:pPr>
              <w:tabs>
                <w:tab w:val="left" w:pos="3435"/>
              </w:tabs>
              <w:spacing w:before="120"/>
            </w:pPr>
            <w:r w:rsidRPr="00791A20">
              <w:t xml:space="preserve">6. Preferred method of contact:                  Email </w:t>
            </w:r>
            <w:sdt>
              <w:sdtPr>
                <w:id w:val="1388382548"/>
              </w:sdtPr>
              <w:sdtEndPr/>
              <w:sdtContent>
                <w:r w:rsidRPr="00791A20">
                  <w:rPr>
                    <w:rFonts w:ascii="MS Gothic" w:eastAsia="MS Gothic" w:hAnsi="MS Gothic" w:cs="MS Gothic" w:hint="eastAsia"/>
                  </w:rPr>
                  <w:t>☐</w:t>
                </w:r>
              </w:sdtContent>
            </w:sdt>
            <w:r w:rsidRPr="00791A20">
              <w:t xml:space="preserve">                  Phone </w:t>
            </w:r>
            <w:sdt>
              <w:sdtPr>
                <w:id w:val="910587712"/>
              </w:sdtPr>
              <w:sdtEndPr/>
              <w:sdtContent>
                <w:r w:rsidRPr="00791A20">
                  <w:rPr>
                    <w:rFonts w:ascii="MS Gothic" w:eastAsia="MS Gothic" w:hAnsi="MS Gothic" w:cs="MS Gothic" w:hint="eastAsia"/>
                  </w:rPr>
                  <w:t>☐</w:t>
                </w:r>
              </w:sdtContent>
            </w:sdt>
            <w:r w:rsidRPr="00791A20">
              <w:t xml:space="preserve">              </w:t>
            </w:r>
          </w:p>
        </w:tc>
      </w:tr>
      <w:tr w:rsidR="00791A20" w:rsidRPr="00791A20" w:rsidTr="00750621">
        <w:trPr>
          <w:cnfStyle w:val="000000100000" w:firstRow="0" w:lastRow="0" w:firstColumn="0" w:lastColumn="0" w:oddVBand="0" w:evenVBand="0" w:oddHBand="1" w:evenHBand="0" w:firstRowFirstColumn="0" w:firstRowLastColumn="0" w:lastRowFirstColumn="0" w:lastRowLastColumn="0"/>
          <w:trHeight w:val="2455"/>
        </w:trPr>
        <w:tc>
          <w:tcPr>
            <w:cnfStyle w:val="001000000000" w:firstRow="0" w:lastRow="0" w:firstColumn="1" w:lastColumn="0" w:oddVBand="0" w:evenVBand="0" w:oddHBand="0" w:evenHBand="0" w:firstRowFirstColumn="0" w:firstRowLastColumn="0" w:lastRowFirstColumn="0" w:lastRowLastColumn="0"/>
            <w:tcW w:w="9576" w:type="dxa"/>
            <w:gridSpan w:val="2"/>
          </w:tcPr>
          <w:p w:rsidR="00791A20" w:rsidRPr="00791A20" w:rsidRDefault="00791A20" w:rsidP="00791A20">
            <w:pPr>
              <w:spacing w:before="120"/>
            </w:pPr>
            <w:r w:rsidRPr="00791A20">
              <w:t>7. Type of Business or Organization (choose one and complete the required information):</w:t>
            </w:r>
          </w:p>
          <w:p w:rsidR="00791A20" w:rsidRPr="00791A20" w:rsidRDefault="00791A20" w:rsidP="00791A20">
            <w:pPr>
              <w:spacing w:before="120"/>
            </w:pPr>
          </w:p>
          <w:tbl>
            <w:tblPr>
              <w:tblStyle w:val="TableGrid1"/>
              <w:tblW w:w="0" w:type="auto"/>
              <w:tblLook w:val="04A0" w:firstRow="1" w:lastRow="0" w:firstColumn="1" w:lastColumn="0" w:noHBand="0" w:noVBand="1"/>
            </w:tblPr>
            <w:tblGrid>
              <w:gridCol w:w="3055"/>
              <w:gridCol w:w="6290"/>
            </w:tblGrid>
            <w:tr w:rsidR="00791A20" w:rsidRPr="00791A20" w:rsidTr="00750621">
              <w:tc>
                <w:tcPr>
                  <w:tcW w:w="3055" w:type="dxa"/>
                </w:tcPr>
                <w:p w:rsidR="00791A20" w:rsidRPr="00791A20" w:rsidRDefault="00C75AF9" w:rsidP="00791A20">
                  <w:pPr>
                    <w:spacing w:before="120"/>
                  </w:pPr>
                  <w:sdt>
                    <w:sdtPr>
                      <w:rPr>
                        <w:b/>
                      </w:rPr>
                      <w:id w:val="1442177647"/>
                    </w:sdtPr>
                    <w:sdtEndPr/>
                    <w:sdtContent>
                      <w:r w:rsidR="00791A20" w:rsidRPr="00791A20">
                        <w:rPr>
                          <w:rFonts w:ascii="MS Gothic" w:eastAsia="MS Gothic" w:hAnsi="MS Gothic" w:cs="MS Gothic" w:hint="eastAsia"/>
                          <w:b/>
                        </w:rPr>
                        <w:t>☐</w:t>
                      </w:r>
                    </w:sdtContent>
                  </w:sdt>
                  <w:r w:rsidR="00791A20" w:rsidRPr="00791A20">
                    <w:rPr>
                      <w:b/>
                    </w:rPr>
                    <w:t xml:space="preserve">     Incorporated Company</w:t>
                  </w:r>
                </w:p>
              </w:tc>
              <w:tc>
                <w:tcPr>
                  <w:tcW w:w="6290" w:type="dxa"/>
                </w:tcPr>
                <w:p w:rsidR="00791A20" w:rsidRPr="00791A20" w:rsidRDefault="00791A20" w:rsidP="00791A20">
                  <w:pPr>
                    <w:spacing w:before="120"/>
                  </w:pPr>
                  <w:r w:rsidRPr="00791A20">
                    <w:rPr>
                      <w:b/>
                    </w:rPr>
                    <w:t xml:space="preserve">Revenue Canada Business Number: </w:t>
                  </w:r>
                  <w:sdt>
                    <w:sdtPr>
                      <w:rPr>
                        <w:b/>
                      </w:rPr>
                      <w:id w:val="-1178570048"/>
                      <w:showingPlcHdr/>
                    </w:sdtPr>
                    <w:sdtEndPr/>
                    <w:sdtContent>
                      <w:r w:rsidRPr="00791A20">
                        <w:rPr>
                          <w:color w:val="808080"/>
                        </w:rPr>
                        <w:t>Click here to enter text.</w:t>
                      </w:r>
                    </w:sdtContent>
                  </w:sdt>
                </w:p>
              </w:tc>
            </w:tr>
            <w:tr w:rsidR="00791A20" w:rsidRPr="00791A20" w:rsidTr="00750621">
              <w:tc>
                <w:tcPr>
                  <w:tcW w:w="3055" w:type="dxa"/>
                </w:tcPr>
                <w:p w:rsidR="00791A20" w:rsidRPr="00791A20" w:rsidRDefault="00C75AF9" w:rsidP="00791A20">
                  <w:pPr>
                    <w:spacing w:before="120"/>
                  </w:pPr>
                  <w:sdt>
                    <w:sdtPr>
                      <w:rPr>
                        <w:b/>
                      </w:rPr>
                      <w:id w:val="1672679918"/>
                    </w:sdtPr>
                    <w:sdtEndPr/>
                    <w:sdtContent>
                      <w:r w:rsidR="00791A20" w:rsidRPr="00791A20">
                        <w:rPr>
                          <w:rFonts w:ascii="MS Gothic" w:eastAsia="MS Gothic" w:hAnsi="MS Gothic" w:cs="MS Gothic" w:hint="eastAsia"/>
                          <w:b/>
                        </w:rPr>
                        <w:t>☐</w:t>
                      </w:r>
                    </w:sdtContent>
                  </w:sdt>
                  <w:r w:rsidR="00791A20" w:rsidRPr="00791A20">
                    <w:rPr>
                      <w:b/>
                    </w:rPr>
                    <w:t xml:space="preserve">     Partnership</w:t>
                  </w:r>
                </w:p>
              </w:tc>
              <w:tc>
                <w:tcPr>
                  <w:tcW w:w="6290" w:type="dxa"/>
                </w:tcPr>
                <w:p w:rsidR="00791A20" w:rsidRPr="00791A20" w:rsidRDefault="00791A20" w:rsidP="00791A20">
                  <w:pPr>
                    <w:spacing w:before="120"/>
                  </w:pPr>
                  <w:r w:rsidRPr="00791A20">
                    <w:rPr>
                      <w:b/>
                    </w:rPr>
                    <w:t xml:space="preserve">Revenue Canada Business Number: </w:t>
                  </w:r>
                  <w:sdt>
                    <w:sdtPr>
                      <w:rPr>
                        <w:b/>
                      </w:rPr>
                      <w:id w:val="-1347473045"/>
                      <w:showingPlcHdr/>
                    </w:sdtPr>
                    <w:sdtEndPr/>
                    <w:sdtContent>
                      <w:r w:rsidRPr="00791A20">
                        <w:rPr>
                          <w:color w:val="808080"/>
                        </w:rPr>
                        <w:t>Click here to enter text.</w:t>
                      </w:r>
                    </w:sdtContent>
                  </w:sdt>
                </w:p>
              </w:tc>
            </w:tr>
            <w:tr w:rsidR="00791A20" w:rsidRPr="00791A20" w:rsidTr="00750621">
              <w:tc>
                <w:tcPr>
                  <w:tcW w:w="3055" w:type="dxa"/>
                </w:tcPr>
                <w:p w:rsidR="00791A20" w:rsidRPr="00791A20" w:rsidRDefault="00C75AF9" w:rsidP="00791A20">
                  <w:pPr>
                    <w:spacing w:before="120"/>
                  </w:pPr>
                  <w:sdt>
                    <w:sdtPr>
                      <w:rPr>
                        <w:b/>
                        <w:noProof/>
                      </w:rPr>
                      <w:id w:val="1891066929"/>
                    </w:sdtPr>
                    <w:sdtEndPr/>
                    <w:sdtContent>
                      <w:r w:rsidR="00791A20" w:rsidRPr="00791A20">
                        <w:rPr>
                          <w:rFonts w:ascii="MS Gothic" w:eastAsia="MS Gothic" w:hAnsi="MS Gothic" w:cs="MS Gothic" w:hint="eastAsia"/>
                          <w:b/>
                          <w:noProof/>
                        </w:rPr>
                        <w:t>☐</w:t>
                      </w:r>
                    </w:sdtContent>
                  </w:sdt>
                  <w:r w:rsidR="00791A20" w:rsidRPr="00791A20">
                    <w:rPr>
                      <w:b/>
                      <w:noProof/>
                    </w:rPr>
                    <w:t xml:space="preserve">    Registered Charitable              Organization / Not-for-Profit</w:t>
                  </w:r>
                </w:p>
              </w:tc>
              <w:tc>
                <w:tcPr>
                  <w:tcW w:w="6290" w:type="dxa"/>
                </w:tcPr>
                <w:p w:rsidR="00791A20" w:rsidRPr="00791A20" w:rsidRDefault="00791A20" w:rsidP="00791A20">
                  <w:pPr>
                    <w:spacing w:before="120"/>
                  </w:pPr>
                  <w:r w:rsidRPr="00791A20">
                    <w:rPr>
                      <w:b/>
                    </w:rPr>
                    <w:t xml:space="preserve">Charity Registration Number: </w:t>
                  </w:r>
                  <w:sdt>
                    <w:sdtPr>
                      <w:rPr>
                        <w:b/>
                      </w:rPr>
                      <w:id w:val="-900057967"/>
                      <w:showingPlcHdr/>
                    </w:sdtPr>
                    <w:sdtEndPr/>
                    <w:sdtContent>
                      <w:r w:rsidRPr="00791A20">
                        <w:rPr>
                          <w:color w:val="808080"/>
                        </w:rPr>
                        <w:t>Click here to enter text.</w:t>
                      </w:r>
                    </w:sdtContent>
                  </w:sdt>
                </w:p>
              </w:tc>
            </w:tr>
            <w:tr w:rsidR="00791A20" w:rsidRPr="00791A20" w:rsidTr="00750621">
              <w:tc>
                <w:tcPr>
                  <w:tcW w:w="3055" w:type="dxa"/>
                </w:tcPr>
                <w:p w:rsidR="00791A20" w:rsidRPr="00791A20" w:rsidRDefault="00C75AF9" w:rsidP="00791A20">
                  <w:pPr>
                    <w:spacing w:before="120"/>
                  </w:pPr>
                  <w:sdt>
                    <w:sdtPr>
                      <w:rPr>
                        <w:b/>
                        <w:noProof/>
                      </w:rPr>
                      <w:id w:val="-2100400224"/>
                    </w:sdtPr>
                    <w:sdtEndPr/>
                    <w:sdtContent>
                      <w:r w:rsidR="00791A20" w:rsidRPr="00791A20">
                        <w:rPr>
                          <w:rFonts w:ascii="MS Gothic" w:eastAsia="MS Gothic" w:hAnsi="MS Gothic" w:cs="MS Gothic" w:hint="eastAsia"/>
                          <w:b/>
                          <w:noProof/>
                        </w:rPr>
                        <w:t>☐</w:t>
                      </w:r>
                    </w:sdtContent>
                  </w:sdt>
                  <w:r w:rsidR="00791A20" w:rsidRPr="00791A20">
                    <w:rPr>
                      <w:b/>
                      <w:noProof/>
                    </w:rPr>
                    <w:t xml:space="preserve">    Other (Please identify)</w:t>
                  </w:r>
                </w:p>
              </w:tc>
              <w:tc>
                <w:tcPr>
                  <w:tcW w:w="6290" w:type="dxa"/>
                </w:tcPr>
                <w:p w:rsidR="00791A20" w:rsidRPr="00791A20" w:rsidRDefault="00791A20" w:rsidP="00791A20">
                  <w:pPr>
                    <w:spacing w:before="120"/>
                  </w:pPr>
                  <w:r w:rsidRPr="00791A20">
                    <w:rPr>
                      <w:b/>
                    </w:rPr>
                    <w:t xml:space="preserve">Registration Number: </w:t>
                  </w:r>
                  <w:sdt>
                    <w:sdtPr>
                      <w:rPr>
                        <w:b/>
                      </w:rPr>
                      <w:id w:val="1438096704"/>
                      <w:showingPlcHdr/>
                    </w:sdtPr>
                    <w:sdtEndPr/>
                    <w:sdtContent>
                      <w:r w:rsidRPr="00791A20">
                        <w:rPr>
                          <w:color w:val="808080"/>
                        </w:rPr>
                        <w:t>Click here to enter text.</w:t>
                      </w:r>
                    </w:sdtContent>
                  </w:sdt>
                </w:p>
              </w:tc>
            </w:tr>
          </w:tbl>
          <w:p w:rsidR="00791A20" w:rsidRPr="00791A20" w:rsidRDefault="00791A20" w:rsidP="00791A20">
            <w:pPr>
              <w:spacing w:before="120"/>
            </w:pPr>
          </w:p>
        </w:tc>
      </w:tr>
    </w:tbl>
    <w:p w:rsidR="009643AC" w:rsidRDefault="009643AC" w:rsidP="009643AC">
      <w:pPr>
        <w:keepNext/>
        <w:keepLines/>
        <w:spacing w:before="480" w:after="0"/>
        <w:outlineLvl w:val="0"/>
        <w:rPr>
          <w:rFonts w:asciiTheme="majorHAnsi" w:eastAsiaTheme="majorEastAsia" w:hAnsiTheme="majorHAnsi" w:cstheme="majorBidi"/>
          <w:b/>
          <w:bCs/>
          <w:color w:val="365F91" w:themeColor="accent1" w:themeShade="BF"/>
          <w:sz w:val="28"/>
          <w:szCs w:val="28"/>
        </w:rPr>
      </w:pPr>
    </w:p>
    <w:tbl>
      <w:tblPr>
        <w:tblStyle w:val="LightList-Accent21"/>
        <w:tblW w:w="0" w:type="auto"/>
        <w:tblLook w:val="04A0" w:firstRow="1" w:lastRow="0" w:firstColumn="1" w:lastColumn="0" w:noHBand="0" w:noVBand="1"/>
      </w:tblPr>
      <w:tblGrid>
        <w:gridCol w:w="9576"/>
      </w:tblGrid>
      <w:tr w:rsidR="00791A20" w:rsidRPr="00791A20" w:rsidTr="00750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91A20" w:rsidRPr="00791A20" w:rsidRDefault="00791A20" w:rsidP="00791A20">
            <w:pPr>
              <w:numPr>
                <w:ilvl w:val="0"/>
                <w:numId w:val="6"/>
              </w:numPr>
              <w:spacing w:before="120"/>
              <w:contextualSpacing/>
              <w:rPr>
                <w:sz w:val="24"/>
                <w:szCs w:val="24"/>
              </w:rPr>
            </w:pPr>
            <w:r w:rsidRPr="00791A20">
              <w:rPr>
                <w:sz w:val="24"/>
                <w:szCs w:val="24"/>
              </w:rPr>
              <w:t xml:space="preserve">Project Information </w:t>
            </w:r>
          </w:p>
        </w:tc>
      </w:tr>
      <w:tr w:rsidR="00791A20" w:rsidRPr="00791A20" w:rsidTr="00750621">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576" w:type="dxa"/>
          </w:tcPr>
          <w:p w:rsidR="00791A20" w:rsidRPr="00791A20" w:rsidRDefault="00791A20" w:rsidP="00791A20">
            <w:pPr>
              <w:spacing w:before="120"/>
            </w:pPr>
            <w:r w:rsidRPr="00791A20">
              <w:t xml:space="preserve">1.  Project Title: </w:t>
            </w:r>
            <w:sdt>
              <w:sdtPr>
                <w:id w:val="-996961735"/>
                <w:showingPlcHdr/>
              </w:sdtPr>
              <w:sdtEndPr/>
              <w:sdtContent>
                <w:r w:rsidRPr="00791A20">
                  <w:rPr>
                    <w:color w:val="808080"/>
                  </w:rPr>
                  <w:t>Click here to enter text.</w:t>
                </w:r>
              </w:sdtContent>
            </w:sdt>
          </w:p>
        </w:tc>
      </w:tr>
      <w:tr w:rsidR="00791A20" w:rsidRPr="00791A20" w:rsidTr="00750621">
        <w:trPr>
          <w:trHeight w:val="1186"/>
        </w:trPr>
        <w:tc>
          <w:tcPr>
            <w:cnfStyle w:val="001000000000" w:firstRow="0" w:lastRow="0" w:firstColumn="1" w:lastColumn="0" w:oddVBand="0" w:evenVBand="0" w:oddHBand="0" w:evenHBand="0" w:firstRowFirstColumn="0" w:firstRowLastColumn="0" w:lastRowFirstColumn="0" w:lastRowLastColumn="0"/>
            <w:tcW w:w="9576" w:type="dxa"/>
          </w:tcPr>
          <w:p w:rsidR="00791A20" w:rsidRPr="00791A20" w:rsidRDefault="00791A20" w:rsidP="00791A20">
            <w:pPr>
              <w:spacing w:before="120"/>
            </w:pPr>
            <w:r w:rsidRPr="00791A20">
              <w:t xml:space="preserve">2.  Project Duration: </w:t>
            </w:r>
            <w:sdt>
              <w:sdtPr>
                <w:id w:val="63227946"/>
                <w:showingPlcHdr/>
              </w:sdtPr>
              <w:sdtEndPr/>
              <w:sdtContent>
                <w:r w:rsidRPr="00791A20">
                  <w:rPr>
                    <w:color w:val="808080"/>
                  </w:rPr>
                  <w:t>Click here to enter text.</w:t>
                </w:r>
              </w:sdtContent>
            </w:sdt>
          </w:p>
          <w:p w:rsidR="00791A20" w:rsidRPr="00791A20" w:rsidRDefault="00791A20" w:rsidP="00791A20">
            <w:pPr>
              <w:spacing w:before="120"/>
              <w:ind w:left="720"/>
            </w:pPr>
            <w:r w:rsidRPr="00791A20">
              <w:t xml:space="preserve">Expected Start Date: </w:t>
            </w:r>
            <w:sdt>
              <w:sdtPr>
                <w:id w:val="1649249905"/>
                <w:showingPlcHdr/>
              </w:sdtPr>
              <w:sdtEndPr/>
              <w:sdtContent>
                <w:r w:rsidRPr="00791A20">
                  <w:rPr>
                    <w:color w:val="808080"/>
                  </w:rPr>
                  <w:t>Click here to enter text.</w:t>
                </w:r>
              </w:sdtContent>
            </w:sdt>
          </w:p>
          <w:p w:rsidR="00791A20" w:rsidRPr="00791A20" w:rsidRDefault="00791A20" w:rsidP="00791A20">
            <w:pPr>
              <w:spacing w:before="120"/>
              <w:ind w:left="720"/>
            </w:pPr>
            <w:r w:rsidRPr="00791A20">
              <w:t xml:space="preserve">Expected End Date: </w:t>
            </w:r>
            <w:sdt>
              <w:sdtPr>
                <w:id w:val="-533653322"/>
                <w:showingPlcHdr/>
              </w:sdtPr>
              <w:sdtEndPr/>
              <w:sdtContent>
                <w:r w:rsidRPr="00791A20">
                  <w:rPr>
                    <w:color w:val="808080"/>
                  </w:rPr>
                  <w:t>Click here to enter text.</w:t>
                </w:r>
              </w:sdtContent>
            </w:sdt>
          </w:p>
        </w:tc>
      </w:tr>
      <w:tr w:rsidR="00791A20" w:rsidRPr="00791A20" w:rsidTr="0075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91A20" w:rsidRPr="00791A20" w:rsidRDefault="00791A20" w:rsidP="00791A20">
            <w:pPr>
              <w:spacing w:before="120"/>
            </w:pPr>
            <w:r w:rsidRPr="00791A20">
              <w:t xml:space="preserve">3.  Total Estimated Project Costs: </w:t>
            </w:r>
            <w:sdt>
              <w:sdtPr>
                <w:id w:val="-2007422431"/>
                <w:showingPlcHdr/>
              </w:sdtPr>
              <w:sdtEndPr/>
              <w:sdtContent>
                <w:r w:rsidRPr="00791A20">
                  <w:rPr>
                    <w:color w:val="808080"/>
                  </w:rPr>
                  <w:t>Click here to enter text.</w:t>
                </w:r>
              </w:sdtContent>
            </w:sdt>
          </w:p>
        </w:tc>
      </w:tr>
      <w:tr w:rsidR="00791A20" w:rsidRPr="00791A20" w:rsidTr="00750621">
        <w:tc>
          <w:tcPr>
            <w:cnfStyle w:val="001000000000" w:firstRow="0" w:lastRow="0" w:firstColumn="1" w:lastColumn="0" w:oddVBand="0" w:evenVBand="0" w:oddHBand="0" w:evenHBand="0" w:firstRowFirstColumn="0" w:firstRowLastColumn="0" w:lastRowFirstColumn="0" w:lastRowLastColumn="0"/>
            <w:tcW w:w="9576" w:type="dxa"/>
          </w:tcPr>
          <w:p w:rsidR="00791A20" w:rsidRPr="00791A20" w:rsidRDefault="003C6CA4" w:rsidP="00572EC0">
            <w:pPr>
              <w:spacing w:before="120"/>
            </w:pPr>
            <w:r>
              <w:t>4.</w:t>
            </w:r>
            <w:r w:rsidR="00791A20" w:rsidRPr="00791A20">
              <w:t xml:space="preserve"> </w:t>
            </w:r>
            <w:r>
              <w:t xml:space="preserve"> </w:t>
            </w:r>
            <w:r w:rsidR="00791A20" w:rsidRPr="00791A20">
              <w:t xml:space="preserve">Total Funding Request from the </w:t>
            </w:r>
            <w:r w:rsidR="00572EC0">
              <w:t>Health Promotion Impact</w:t>
            </w:r>
            <w:r w:rsidR="00791A20" w:rsidRPr="00791A20">
              <w:t xml:space="preserve"> Grant: </w:t>
            </w:r>
            <w:sdt>
              <w:sdtPr>
                <w:id w:val="-2029865903"/>
                <w:showingPlcHdr/>
              </w:sdtPr>
              <w:sdtEndPr/>
              <w:sdtContent>
                <w:r w:rsidR="00791A20" w:rsidRPr="00791A20">
                  <w:rPr>
                    <w:color w:val="808080"/>
                  </w:rPr>
                  <w:t>Click here to enter text.</w:t>
                </w:r>
              </w:sdtContent>
            </w:sdt>
          </w:p>
        </w:tc>
      </w:tr>
      <w:tr w:rsidR="003C6CA4" w:rsidRPr="00791A20" w:rsidTr="0075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C6CA4" w:rsidRPr="00791A20" w:rsidRDefault="003C6CA4" w:rsidP="00791A20">
            <w:pPr>
              <w:spacing w:before="120"/>
            </w:pPr>
            <w:r>
              <w:t xml:space="preserve">5.  Community where proposed project will take place: </w:t>
            </w:r>
            <w:sdt>
              <w:sdtPr>
                <w:id w:val="-887021794"/>
                <w:showingPlcHdr/>
              </w:sdtPr>
              <w:sdtEndPr/>
              <w:sdtContent>
                <w:r w:rsidRPr="00B83191">
                  <w:rPr>
                    <w:rStyle w:val="PlaceholderText"/>
                  </w:rPr>
                  <w:t>Click here to enter text.</w:t>
                </w:r>
              </w:sdtContent>
            </w:sdt>
          </w:p>
        </w:tc>
      </w:tr>
    </w:tbl>
    <w:p w:rsidR="009502DC" w:rsidRDefault="009502DC" w:rsidP="0021455D">
      <w:pPr>
        <w:rPr>
          <w:rFonts w:asciiTheme="majorHAnsi" w:eastAsiaTheme="majorEastAsia" w:hAnsiTheme="majorHAnsi" w:cstheme="majorBidi"/>
          <w:b/>
          <w:bCs/>
          <w:color w:val="365F91" w:themeColor="accent1" w:themeShade="BF"/>
          <w:sz w:val="28"/>
          <w:szCs w:val="28"/>
        </w:rPr>
      </w:pPr>
    </w:p>
    <w:tbl>
      <w:tblPr>
        <w:tblStyle w:val="LightList-Accent211"/>
        <w:tblW w:w="0" w:type="auto"/>
        <w:tblLook w:val="04A0" w:firstRow="1" w:lastRow="0" w:firstColumn="1" w:lastColumn="0" w:noHBand="0" w:noVBand="1"/>
      </w:tblPr>
      <w:tblGrid>
        <w:gridCol w:w="9576"/>
      </w:tblGrid>
      <w:tr w:rsidR="00791A20" w:rsidRPr="00791A20" w:rsidTr="00750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91A20" w:rsidRPr="00672175" w:rsidRDefault="00791A20" w:rsidP="00791A20">
            <w:pPr>
              <w:pStyle w:val="ListParagraph"/>
              <w:numPr>
                <w:ilvl w:val="0"/>
                <w:numId w:val="6"/>
              </w:numPr>
              <w:spacing w:before="120"/>
              <w:rPr>
                <w:b w:val="0"/>
                <w:sz w:val="24"/>
                <w:szCs w:val="24"/>
              </w:rPr>
            </w:pPr>
            <w:r w:rsidRPr="00672175">
              <w:rPr>
                <w:sz w:val="24"/>
                <w:szCs w:val="24"/>
              </w:rPr>
              <w:lastRenderedPageBreak/>
              <w:t>Partnerships and Collaboration</w:t>
            </w:r>
          </w:p>
          <w:p w:rsidR="003B45BD" w:rsidRDefault="00141733" w:rsidP="002E5C4E">
            <w:pPr>
              <w:spacing w:before="120"/>
              <w:ind w:left="360"/>
              <w:rPr>
                <w:b w:val="0"/>
                <w:i/>
                <w:szCs w:val="24"/>
              </w:rPr>
            </w:pPr>
            <w:r w:rsidRPr="002D16B6">
              <w:rPr>
                <w:b w:val="0"/>
                <w:i/>
                <w:szCs w:val="24"/>
              </w:rPr>
              <w:t xml:space="preserve">Project partners must sign this </w:t>
            </w:r>
            <w:r w:rsidR="00672175">
              <w:rPr>
                <w:b w:val="0"/>
                <w:i/>
                <w:szCs w:val="24"/>
              </w:rPr>
              <w:t xml:space="preserve">section of the </w:t>
            </w:r>
            <w:r w:rsidRPr="002D16B6">
              <w:rPr>
                <w:b w:val="0"/>
                <w:i/>
                <w:szCs w:val="24"/>
              </w:rPr>
              <w:t xml:space="preserve">application and demonstrate their level of engagement </w:t>
            </w:r>
            <w:r w:rsidR="00501B21">
              <w:rPr>
                <w:b w:val="0"/>
                <w:i/>
                <w:szCs w:val="24"/>
              </w:rPr>
              <w:t xml:space="preserve">in </w:t>
            </w:r>
            <w:r w:rsidRPr="002D16B6">
              <w:rPr>
                <w:b w:val="0"/>
                <w:i/>
                <w:szCs w:val="24"/>
              </w:rPr>
              <w:t xml:space="preserve">the proposed project. </w:t>
            </w:r>
            <w:r w:rsidR="00672175">
              <w:rPr>
                <w:b w:val="0"/>
                <w:i/>
                <w:szCs w:val="24"/>
              </w:rPr>
              <w:t xml:space="preserve">This section must be completed and submitted by the project partner. </w:t>
            </w:r>
            <w:r w:rsidR="002E5C4E">
              <w:rPr>
                <w:b w:val="0"/>
                <w:i/>
                <w:szCs w:val="24"/>
              </w:rPr>
              <w:t>A minimum of t</w:t>
            </w:r>
            <w:r w:rsidR="00A76BB9">
              <w:rPr>
                <w:b w:val="0"/>
                <w:i/>
                <w:szCs w:val="24"/>
              </w:rPr>
              <w:t xml:space="preserve">wo partner </w:t>
            </w:r>
            <w:r w:rsidR="002D16B6" w:rsidRPr="002D16B6">
              <w:rPr>
                <w:b w:val="0"/>
                <w:i/>
                <w:szCs w:val="24"/>
              </w:rPr>
              <w:t xml:space="preserve">organizations </w:t>
            </w:r>
            <w:r w:rsidR="00501B21">
              <w:rPr>
                <w:b w:val="0"/>
                <w:i/>
                <w:szCs w:val="24"/>
              </w:rPr>
              <w:t>are</w:t>
            </w:r>
            <w:r w:rsidR="002D16B6" w:rsidRPr="002D16B6">
              <w:rPr>
                <w:b w:val="0"/>
                <w:i/>
                <w:szCs w:val="24"/>
              </w:rPr>
              <w:t xml:space="preserve"> required</w:t>
            </w:r>
            <w:r w:rsidR="002D16B6">
              <w:rPr>
                <w:b w:val="0"/>
                <w:i/>
                <w:szCs w:val="24"/>
              </w:rPr>
              <w:t xml:space="preserve"> to be eligible for this </w:t>
            </w:r>
            <w:r w:rsidR="002E5C4E">
              <w:rPr>
                <w:b w:val="0"/>
                <w:i/>
                <w:szCs w:val="24"/>
              </w:rPr>
              <w:t>grant;</w:t>
            </w:r>
            <w:r w:rsidR="004E66E0">
              <w:rPr>
                <w:b w:val="0"/>
                <w:i/>
                <w:szCs w:val="24"/>
              </w:rPr>
              <w:t xml:space="preserve"> </w:t>
            </w:r>
            <w:r w:rsidR="002E5C4E">
              <w:rPr>
                <w:b w:val="0"/>
                <w:i/>
                <w:szCs w:val="24"/>
              </w:rPr>
              <w:t>if you</w:t>
            </w:r>
            <w:r w:rsidR="00672175">
              <w:rPr>
                <w:b w:val="0"/>
                <w:i/>
                <w:szCs w:val="24"/>
              </w:rPr>
              <w:t>r project has</w:t>
            </w:r>
            <w:r w:rsidR="002E5C4E">
              <w:rPr>
                <w:b w:val="0"/>
                <w:i/>
                <w:szCs w:val="24"/>
              </w:rPr>
              <w:t xml:space="preserve"> more than two project partners, please attach</w:t>
            </w:r>
            <w:r w:rsidR="00A76BB9">
              <w:rPr>
                <w:b w:val="0"/>
                <w:i/>
                <w:szCs w:val="24"/>
              </w:rPr>
              <w:t xml:space="preserve"> additional</w:t>
            </w:r>
            <w:r w:rsidR="002E5C4E">
              <w:rPr>
                <w:b w:val="0"/>
                <w:i/>
                <w:szCs w:val="24"/>
              </w:rPr>
              <w:t xml:space="preserve"> information to your application.</w:t>
            </w:r>
          </w:p>
          <w:p w:rsidR="00141733" w:rsidRPr="00672175" w:rsidRDefault="003B45BD" w:rsidP="00501B21">
            <w:pPr>
              <w:spacing w:before="120"/>
              <w:ind w:left="360"/>
              <w:rPr>
                <w:i/>
                <w:sz w:val="24"/>
                <w:szCs w:val="24"/>
              </w:rPr>
            </w:pPr>
            <w:r w:rsidRPr="00672175">
              <w:rPr>
                <w:i/>
                <w:szCs w:val="24"/>
              </w:rPr>
              <w:t>Project partners must complete this section, sign, and submit directly to the Health Promotion Te</w:t>
            </w:r>
            <w:r w:rsidR="00501B21" w:rsidRPr="00672175">
              <w:rPr>
                <w:i/>
                <w:szCs w:val="24"/>
              </w:rPr>
              <w:t>am. If this section is fi</w:t>
            </w:r>
            <w:r w:rsidR="00672175" w:rsidRPr="00672175">
              <w:rPr>
                <w:i/>
                <w:szCs w:val="24"/>
              </w:rPr>
              <w:t>lled out by the project lead, the application</w:t>
            </w:r>
            <w:r w:rsidR="00501B21" w:rsidRPr="00672175">
              <w:rPr>
                <w:i/>
                <w:szCs w:val="24"/>
              </w:rPr>
              <w:t xml:space="preserve"> </w:t>
            </w:r>
            <w:r w:rsidRPr="00672175">
              <w:rPr>
                <w:i/>
                <w:szCs w:val="24"/>
              </w:rPr>
              <w:t xml:space="preserve">will not be accepted. </w:t>
            </w:r>
          </w:p>
        </w:tc>
      </w:tr>
      <w:tr w:rsidR="00791A20" w:rsidRPr="00791A20" w:rsidTr="00791A2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76" w:type="dxa"/>
          </w:tcPr>
          <w:p w:rsidR="00791A20" w:rsidRPr="00FA31A3" w:rsidRDefault="00FA31A3" w:rsidP="00791A20">
            <w:pPr>
              <w:spacing w:before="120"/>
            </w:pPr>
            <w:r w:rsidRPr="00FA31A3">
              <w:t xml:space="preserve">Legal Name of Partner Organization #1: </w:t>
            </w:r>
            <w:sdt>
              <w:sdtPr>
                <w:id w:val="1975021136"/>
                <w:showingPlcHdr/>
              </w:sdtPr>
              <w:sdtEndPr/>
              <w:sdtContent>
                <w:r w:rsidRPr="00FA31A3">
                  <w:rPr>
                    <w:rStyle w:val="PlaceholderText"/>
                    <w:b w:val="0"/>
                  </w:rPr>
                  <w:t>Click here to enter text.</w:t>
                </w:r>
              </w:sdtContent>
            </w:sdt>
          </w:p>
          <w:p w:rsidR="00FA31A3" w:rsidRDefault="00FA31A3" w:rsidP="00791A20">
            <w:pPr>
              <w:spacing w:before="120"/>
              <w:rPr>
                <w:b w:val="0"/>
              </w:rPr>
            </w:pPr>
          </w:p>
          <w:p w:rsidR="00FA31A3" w:rsidRPr="00FA31A3" w:rsidRDefault="00FA31A3" w:rsidP="00791A20">
            <w:pPr>
              <w:spacing w:before="120"/>
            </w:pPr>
            <w:r w:rsidRPr="00FA31A3">
              <w:t xml:space="preserve">Registered Business or Charity Number: </w:t>
            </w:r>
            <w:sdt>
              <w:sdtPr>
                <w:id w:val="1972860734"/>
                <w:showingPlcHdr/>
              </w:sdtPr>
              <w:sdtEndPr/>
              <w:sdtContent>
                <w:r w:rsidRPr="00FA31A3">
                  <w:rPr>
                    <w:rStyle w:val="PlaceholderText"/>
                    <w:b w:val="0"/>
                  </w:rPr>
                  <w:t>Click here to enter text.</w:t>
                </w:r>
              </w:sdtContent>
            </w:sdt>
            <w:r w:rsidRPr="00FA31A3">
              <w:br/>
            </w:r>
          </w:p>
          <w:p w:rsidR="00FA31A3" w:rsidRPr="002D16B6" w:rsidRDefault="00FA31A3" w:rsidP="00791A20">
            <w:pPr>
              <w:spacing w:before="120"/>
              <w:rPr>
                <w:b w:val="0"/>
              </w:rPr>
            </w:pPr>
            <w:r w:rsidRPr="00FA31A3">
              <w:t>Expected Role of Partner Organization #1</w:t>
            </w:r>
            <w:r w:rsidR="002D16B6">
              <w:rPr>
                <w:b w:val="0"/>
              </w:rPr>
              <w:t xml:space="preserve"> – </w:t>
            </w:r>
            <w:r w:rsidRPr="00672175">
              <w:rPr>
                <w:b w:val="0"/>
                <w:i/>
                <w:sz w:val="21"/>
                <w:szCs w:val="21"/>
              </w:rPr>
              <w:t xml:space="preserve">How is </w:t>
            </w:r>
            <w:r w:rsidR="00672175" w:rsidRPr="00672175">
              <w:rPr>
                <w:b w:val="0"/>
                <w:i/>
                <w:sz w:val="21"/>
                <w:szCs w:val="21"/>
              </w:rPr>
              <w:t>my</w:t>
            </w:r>
            <w:r w:rsidRPr="00672175">
              <w:rPr>
                <w:b w:val="0"/>
                <w:i/>
                <w:sz w:val="21"/>
                <w:szCs w:val="21"/>
              </w:rPr>
              <w:t xml:space="preserve"> organization partnering with </w:t>
            </w:r>
            <w:r w:rsidR="00672175" w:rsidRPr="00672175">
              <w:rPr>
                <w:b w:val="0"/>
                <w:i/>
                <w:sz w:val="21"/>
                <w:szCs w:val="21"/>
              </w:rPr>
              <w:t>the lead</w:t>
            </w:r>
            <w:r w:rsidRPr="00672175">
              <w:rPr>
                <w:b w:val="0"/>
                <w:i/>
                <w:sz w:val="21"/>
                <w:szCs w:val="21"/>
              </w:rPr>
              <w:t xml:space="preserve"> on this project? What is </w:t>
            </w:r>
            <w:r w:rsidR="00672175" w:rsidRPr="00672175">
              <w:rPr>
                <w:b w:val="0"/>
                <w:i/>
                <w:sz w:val="21"/>
                <w:szCs w:val="21"/>
              </w:rPr>
              <w:t>my</w:t>
            </w:r>
            <w:r w:rsidRPr="00672175">
              <w:rPr>
                <w:b w:val="0"/>
                <w:i/>
                <w:sz w:val="21"/>
                <w:szCs w:val="21"/>
              </w:rPr>
              <w:t xml:space="preserve"> role? How a</w:t>
            </w:r>
            <w:r w:rsidR="00672175" w:rsidRPr="00672175">
              <w:rPr>
                <w:b w:val="0"/>
                <w:i/>
                <w:sz w:val="21"/>
                <w:szCs w:val="21"/>
              </w:rPr>
              <w:t xml:space="preserve">m I </w:t>
            </w:r>
            <w:r w:rsidRPr="00672175">
              <w:rPr>
                <w:b w:val="0"/>
                <w:i/>
                <w:sz w:val="21"/>
                <w:szCs w:val="21"/>
              </w:rPr>
              <w:t>contributing?</w:t>
            </w:r>
            <w:r w:rsidRPr="00FA31A3">
              <w:rPr>
                <w:b w:val="0"/>
                <w:i/>
                <w:sz w:val="21"/>
                <w:szCs w:val="21"/>
              </w:rPr>
              <w:t xml:space="preserve"> </w:t>
            </w:r>
          </w:p>
          <w:sdt>
            <w:sdtPr>
              <w:id w:val="-213354944"/>
              <w:showingPlcHdr/>
            </w:sdtPr>
            <w:sdtEndPr/>
            <w:sdtContent>
              <w:p w:rsidR="00FA31A3" w:rsidRPr="00FA31A3" w:rsidRDefault="00FA31A3" w:rsidP="00791A20">
                <w:pPr>
                  <w:spacing w:before="120"/>
                  <w:rPr>
                    <w:b w:val="0"/>
                  </w:rPr>
                </w:pPr>
                <w:r w:rsidRPr="00FA31A3">
                  <w:rPr>
                    <w:rStyle w:val="PlaceholderText"/>
                    <w:b w:val="0"/>
                  </w:rPr>
                  <w:t>Click here to enter text.</w:t>
                </w:r>
              </w:p>
            </w:sdtContent>
          </w:sdt>
          <w:p w:rsidR="00FA31A3" w:rsidRDefault="00FA31A3" w:rsidP="00791A20">
            <w:pPr>
              <w:spacing w:before="120"/>
              <w:rPr>
                <w:b w:val="0"/>
              </w:rPr>
            </w:pPr>
          </w:p>
          <w:p w:rsidR="002D16B6" w:rsidRPr="002D16B6" w:rsidRDefault="002D16B6" w:rsidP="00FA31A3">
            <w:pPr>
              <w:spacing w:before="120"/>
              <w:rPr>
                <w:b w:val="0"/>
                <w:i/>
                <w:sz w:val="18"/>
              </w:rPr>
            </w:pPr>
            <w:r>
              <w:t xml:space="preserve">History – </w:t>
            </w:r>
            <w:r>
              <w:rPr>
                <w:b w:val="0"/>
                <w:i/>
                <w:sz w:val="20"/>
              </w:rPr>
              <w:t>W</w:t>
            </w:r>
            <w:r w:rsidRPr="002D16B6">
              <w:rPr>
                <w:b w:val="0"/>
                <w:i/>
                <w:sz w:val="20"/>
              </w:rPr>
              <w:t>hat is the history between your organization and th</w:t>
            </w:r>
            <w:r w:rsidR="00DA5DB4">
              <w:rPr>
                <w:b w:val="0"/>
                <w:i/>
                <w:sz w:val="20"/>
              </w:rPr>
              <w:t xml:space="preserve">e project lead </w:t>
            </w:r>
            <w:r w:rsidRPr="002D16B6">
              <w:rPr>
                <w:b w:val="0"/>
                <w:i/>
                <w:sz w:val="20"/>
              </w:rPr>
              <w:t xml:space="preserve">organization? </w:t>
            </w:r>
            <w:r>
              <w:rPr>
                <w:b w:val="0"/>
                <w:i/>
                <w:sz w:val="20"/>
              </w:rPr>
              <w:t>Ha</w:t>
            </w:r>
            <w:r w:rsidR="00DA5DB4">
              <w:rPr>
                <w:b w:val="0"/>
                <w:i/>
                <w:sz w:val="20"/>
              </w:rPr>
              <w:t>s your organization</w:t>
            </w:r>
            <w:r>
              <w:rPr>
                <w:b w:val="0"/>
                <w:i/>
                <w:sz w:val="20"/>
              </w:rPr>
              <w:t xml:space="preserve"> previously supported or lead population health initiatives? </w:t>
            </w:r>
          </w:p>
          <w:sdt>
            <w:sdtPr>
              <w:id w:val="-586529339"/>
              <w:showingPlcHdr/>
            </w:sdtPr>
            <w:sdtEndPr/>
            <w:sdtContent>
              <w:p w:rsidR="00FA31A3" w:rsidRDefault="002D16B6" w:rsidP="00FA31A3">
                <w:pPr>
                  <w:spacing w:before="120"/>
                </w:pPr>
                <w:r w:rsidRPr="002D16B6">
                  <w:rPr>
                    <w:rStyle w:val="PlaceholderText"/>
                    <w:b w:val="0"/>
                  </w:rPr>
                  <w:t>Click here to enter text.</w:t>
                </w:r>
              </w:p>
            </w:sdtContent>
          </w:sdt>
          <w:p w:rsidR="00FA31A3" w:rsidRDefault="00FA31A3" w:rsidP="00FA31A3">
            <w:pPr>
              <w:spacing w:before="120"/>
            </w:pPr>
          </w:p>
          <w:p w:rsidR="002D16B6" w:rsidRPr="002D16B6" w:rsidRDefault="002D16B6" w:rsidP="00FA31A3">
            <w:pPr>
              <w:spacing w:before="120"/>
              <w:rPr>
                <w:b w:val="0"/>
                <w:i/>
                <w:sz w:val="20"/>
              </w:rPr>
            </w:pPr>
            <w:r>
              <w:t>Sustainability –</w:t>
            </w:r>
            <w:r w:rsidRPr="002D16B6">
              <w:rPr>
                <w:b w:val="0"/>
                <w:i/>
                <w:sz w:val="20"/>
              </w:rPr>
              <w:t xml:space="preserve"> How will you continue these partnerships after the funding period? </w:t>
            </w:r>
          </w:p>
          <w:sdt>
            <w:sdtPr>
              <w:id w:val="1865860484"/>
              <w:showingPlcHdr/>
            </w:sdtPr>
            <w:sdtEndPr/>
            <w:sdtContent>
              <w:p w:rsidR="002D16B6" w:rsidRDefault="002D16B6" w:rsidP="00FA31A3">
                <w:pPr>
                  <w:spacing w:before="120"/>
                </w:pPr>
                <w:r w:rsidRPr="002D16B6">
                  <w:rPr>
                    <w:rStyle w:val="PlaceholderText"/>
                    <w:b w:val="0"/>
                  </w:rPr>
                  <w:t>Click here to enter text.</w:t>
                </w:r>
              </w:p>
            </w:sdtContent>
          </w:sdt>
          <w:p w:rsidR="002D16B6" w:rsidRDefault="002D16B6" w:rsidP="00FA31A3">
            <w:pPr>
              <w:spacing w:before="120"/>
            </w:pPr>
          </w:p>
          <w:tbl>
            <w:tblPr>
              <w:tblStyle w:val="TableGrid"/>
              <w:tblW w:w="0" w:type="auto"/>
              <w:tblLook w:val="04A0" w:firstRow="1" w:lastRow="0" w:firstColumn="1" w:lastColumn="0" w:noHBand="0" w:noVBand="1"/>
            </w:tblPr>
            <w:tblGrid>
              <w:gridCol w:w="9345"/>
            </w:tblGrid>
            <w:tr w:rsidR="002D678A" w:rsidRPr="002D678A" w:rsidTr="002D678A">
              <w:trPr>
                <w:trHeight w:val="2033"/>
              </w:trPr>
              <w:tc>
                <w:tcPr>
                  <w:tcW w:w="9345" w:type="dxa"/>
                </w:tcPr>
                <w:p w:rsidR="002D678A" w:rsidRPr="00B14F12" w:rsidRDefault="00785076" w:rsidP="00B14F12">
                  <w:pPr>
                    <w:pStyle w:val="Heading2"/>
                    <w:outlineLvl w:val="1"/>
                    <w:rPr>
                      <w:sz w:val="22"/>
                    </w:rPr>
                  </w:pPr>
                  <w:r>
                    <w:rPr>
                      <w:sz w:val="22"/>
                    </w:rPr>
                    <w:t>Signature of Partner Organization #1</w:t>
                  </w:r>
                  <w:r w:rsidR="002D678A" w:rsidRPr="00B14F12">
                    <w:rPr>
                      <w:sz w:val="22"/>
                    </w:rPr>
                    <w:t xml:space="preserve"> </w:t>
                  </w:r>
                </w:p>
                <w:p w:rsidR="002D678A" w:rsidRPr="002D678A" w:rsidRDefault="002D678A" w:rsidP="007E142D">
                  <w:pPr>
                    <w:spacing w:before="120"/>
                    <w:rPr>
                      <w:b/>
                    </w:rPr>
                  </w:pPr>
                </w:p>
                <w:p w:rsidR="002D678A" w:rsidRPr="002E5C4E" w:rsidRDefault="002D678A" w:rsidP="007E142D">
                  <w:pPr>
                    <w:spacing w:before="120"/>
                  </w:pPr>
                  <w:r w:rsidRPr="002E5C4E">
                    <w:t>__________________________________________</w:t>
                  </w:r>
                </w:p>
                <w:p w:rsidR="002D678A" w:rsidRPr="00FA31A3" w:rsidRDefault="002D678A" w:rsidP="007E142D">
                  <w:pPr>
                    <w:spacing w:before="120"/>
                  </w:pPr>
                  <w:r w:rsidRPr="00FA31A3">
                    <w:rPr>
                      <w:b/>
                    </w:rPr>
                    <w:t>Project Partner</w:t>
                  </w:r>
                  <w:r w:rsidRPr="002D678A">
                    <w:t xml:space="preserve"> </w:t>
                  </w:r>
                  <w:r w:rsidRPr="00FA31A3">
                    <w:t xml:space="preserve"> </w:t>
                  </w:r>
                </w:p>
                <w:p w:rsidR="002D678A" w:rsidRDefault="002D678A" w:rsidP="007E142D">
                  <w:pPr>
                    <w:spacing w:before="120"/>
                    <w:rPr>
                      <w:b/>
                    </w:rPr>
                  </w:pPr>
                  <w:r w:rsidRPr="00FA31A3">
                    <w:rPr>
                      <w:b/>
                    </w:rPr>
                    <w:t xml:space="preserve">Name Print: </w:t>
                  </w:r>
                  <w:r w:rsidRPr="00FA31A3">
                    <w:t>_______________________________</w:t>
                  </w:r>
                </w:p>
                <w:p w:rsidR="002E5C4E" w:rsidRPr="002D678A" w:rsidRDefault="002E5C4E" w:rsidP="007E142D">
                  <w:pPr>
                    <w:spacing w:before="120"/>
                    <w:rPr>
                      <w:b/>
                    </w:rPr>
                  </w:pPr>
                  <w:r>
                    <w:rPr>
                      <w:b/>
                    </w:rPr>
                    <w:t xml:space="preserve">Title: </w:t>
                  </w:r>
                  <w:r w:rsidRPr="002E5C4E">
                    <w:t>_____________________________________</w:t>
                  </w:r>
                </w:p>
                <w:p w:rsidR="002D678A" w:rsidRPr="002D678A" w:rsidRDefault="002D678A" w:rsidP="002D678A">
                  <w:pPr>
                    <w:spacing w:before="120"/>
                  </w:pPr>
                  <w:r w:rsidRPr="002D678A">
                    <w:rPr>
                      <w:b/>
                    </w:rPr>
                    <w:t xml:space="preserve">Date: </w:t>
                  </w:r>
                  <w:sdt>
                    <w:sdtPr>
                      <w:rPr>
                        <w:b/>
                      </w:rPr>
                      <w:id w:val="1920587333"/>
                      <w:showingPlcHdr/>
                      <w:date>
                        <w:dateFormat w:val="M/d/yyyy"/>
                        <w:lid w:val="en-US"/>
                        <w:storeMappedDataAs w:val="dateTime"/>
                        <w:calendar w:val="gregorian"/>
                      </w:date>
                    </w:sdtPr>
                    <w:sdtEndPr/>
                    <w:sdtContent>
                      <w:r w:rsidRPr="002D678A">
                        <w:rPr>
                          <w:color w:val="808080"/>
                        </w:rPr>
                        <w:t>Click here to enter a date.</w:t>
                      </w:r>
                    </w:sdtContent>
                  </w:sdt>
                  <w:sdt>
                    <w:sdtPr>
                      <w:rPr>
                        <w:b/>
                      </w:rPr>
                      <w:id w:val="1361931997"/>
                      <w:showingPlcHdr/>
                      <w:date>
                        <w:dateFormat w:val="M/d/yyyy"/>
                        <w:lid w:val="en-US"/>
                        <w:storeMappedDataAs w:val="dateTime"/>
                        <w:calendar w:val="gregorian"/>
                      </w:date>
                    </w:sdtPr>
                    <w:sdtEndPr/>
                    <w:sdtContent>
                      <w:r>
                        <w:rPr>
                          <w:b/>
                        </w:rPr>
                        <w:t xml:space="preserve">     </w:t>
                      </w:r>
                    </w:sdtContent>
                  </w:sdt>
                </w:p>
              </w:tc>
            </w:tr>
          </w:tbl>
          <w:p w:rsidR="00426B50" w:rsidRPr="00791A20" w:rsidRDefault="00426B50" w:rsidP="00791A20">
            <w:pPr>
              <w:spacing w:before="120"/>
              <w:rPr>
                <w:b w:val="0"/>
              </w:rPr>
            </w:pPr>
          </w:p>
        </w:tc>
      </w:tr>
      <w:tr w:rsidR="00791A20" w:rsidRPr="00791A20" w:rsidTr="00791A20">
        <w:trPr>
          <w:trHeight w:val="457"/>
        </w:trPr>
        <w:tc>
          <w:tcPr>
            <w:cnfStyle w:val="001000000000" w:firstRow="0" w:lastRow="0" w:firstColumn="1" w:lastColumn="0" w:oddVBand="0" w:evenVBand="0" w:oddHBand="0" w:evenHBand="0" w:firstRowFirstColumn="0" w:firstRowLastColumn="0" w:lastRowFirstColumn="0" w:lastRowLastColumn="0"/>
            <w:tcW w:w="9576" w:type="dxa"/>
          </w:tcPr>
          <w:p w:rsidR="009502DC" w:rsidRDefault="009502DC" w:rsidP="002D16B6">
            <w:pPr>
              <w:spacing w:before="120"/>
            </w:pPr>
          </w:p>
          <w:p w:rsidR="002D16B6" w:rsidRPr="00FA31A3" w:rsidRDefault="002D16B6" w:rsidP="002D16B6">
            <w:pPr>
              <w:spacing w:before="120"/>
            </w:pPr>
            <w:r w:rsidRPr="00FA31A3">
              <w:t>Legal</w:t>
            </w:r>
            <w:r w:rsidR="004E66E0">
              <w:t xml:space="preserve"> Name of Partner Organization #2</w:t>
            </w:r>
            <w:r w:rsidRPr="00FA31A3">
              <w:t xml:space="preserve">: </w:t>
            </w:r>
            <w:sdt>
              <w:sdtPr>
                <w:id w:val="-110830783"/>
                <w:showingPlcHdr/>
              </w:sdtPr>
              <w:sdtEndPr/>
              <w:sdtContent>
                <w:r w:rsidRPr="00FA31A3">
                  <w:rPr>
                    <w:rStyle w:val="PlaceholderText"/>
                    <w:b w:val="0"/>
                  </w:rPr>
                  <w:t>Click here to enter text.</w:t>
                </w:r>
              </w:sdtContent>
            </w:sdt>
          </w:p>
          <w:p w:rsidR="002D16B6" w:rsidRDefault="002D16B6" w:rsidP="002D16B6">
            <w:pPr>
              <w:spacing w:before="120"/>
              <w:rPr>
                <w:b w:val="0"/>
              </w:rPr>
            </w:pPr>
          </w:p>
          <w:p w:rsidR="002D16B6" w:rsidRPr="00FA31A3" w:rsidRDefault="002D16B6" w:rsidP="002D16B6">
            <w:pPr>
              <w:spacing w:before="120"/>
            </w:pPr>
            <w:r w:rsidRPr="00FA31A3">
              <w:t xml:space="preserve">Registered Business or Charity Number: </w:t>
            </w:r>
            <w:sdt>
              <w:sdtPr>
                <w:id w:val="-1012997666"/>
                <w:showingPlcHdr/>
              </w:sdtPr>
              <w:sdtEndPr/>
              <w:sdtContent>
                <w:r w:rsidRPr="00FA31A3">
                  <w:rPr>
                    <w:rStyle w:val="PlaceholderText"/>
                    <w:b w:val="0"/>
                  </w:rPr>
                  <w:t>Click here to enter text.</w:t>
                </w:r>
              </w:sdtContent>
            </w:sdt>
            <w:r w:rsidRPr="00FA31A3">
              <w:br/>
            </w:r>
          </w:p>
          <w:p w:rsidR="002D16B6" w:rsidRPr="002D16B6" w:rsidRDefault="002D16B6" w:rsidP="002D16B6">
            <w:pPr>
              <w:spacing w:before="120"/>
              <w:rPr>
                <w:b w:val="0"/>
              </w:rPr>
            </w:pPr>
            <w:r w:rsidRPr="00FA31A3">
              <w:t>Expected</w:t>
            </w:r>
            <w:r w:rsidR="004E66E0">
              <w:t xml:space="preserve"> Role of Partner Organization #2</w:t>
            </w:r>
            <w:r>
              <w:rPr>
                <w:b w:val="0"/>
              </w:rPr>
              <w:t xml:space="preserve"> – </w:t>
            </w:r>
            <w:r w:rsidR="00672175" w:rsidRPr="00672175">
              <w:rPr>
                <w:b w:val="0"/>
                <w:i/>
                <w:sz w:val="21"/>
                <w:szCs w:val="21"/>
              </w:rPr>
              <w:t>How is my organization partnering with the lead on this project? What is my role? How am I contributing?</w:t>
            </w:r>
          </w:p>
          <w:sdt>
            <w:sdtPr>
              <w:id w:val="1928299372"/>
              <w:showingPlcHdr/>
            </w:sdtPr>
            <w:sdtEndPr/>
            <w:sdtContent>
              <w:p w:rsidR="002D16B6" w:rsidRPr="00FA31A3" w:rsidRDefault="002D16B6" w:rsidP="002D16B6">
                <w:pPr>
                  <w:spacing w:before="120"/>
                  <w:rPr>
                    <w:b w:val="0"/>
                  </w:rPr>
                </w:pPr>
                <w:r w:rsidRPr="00FA31A3">
                  <w:rPr>
                    <w:rStyle w:val="PlaceholderText"/>
                    <w:b w:val="0"/>
                  </w:rPr>
                  <w:t>Click here to enter text.</w:t>
                </w:r>
              </w:p>
            </w:sdtContent>
          </w:sdt>
          <w:p w:rsidR="002D16B6" w:rsidRDefault="002D16B6" w:rsidP="002D16B6">
            <w:pPr>
              <w:spacing w:before="120"/>
              <w:rPr>
                <w:b w:val="0"/>
              </w:rPr>
            </w:pPr>
          </w:p>
          <w:p w:rsidR="00B30202" w:rsidRPr="002D16B6" w:rsidRDefault="002D16B6" w:rsidP="00B30202">
            <w:pPr>
              <w:spacing w:before="120"/>
              <w:rPr>
                <w:b w:val="0"/>
                <w:i/>
                <w:sz w:val="18"/>
              </w:rPr>
            </w:pPr>
            <w:r>
              <w:t xml:space="preserve">History – </w:t>
            </w:r>
            <w:r w:rsidR="00B30202">
              <w:rPr>
                <w:b w:val="0"/>
                <w:i/>
                <w:sz w:val="20"/>
              </w:rPr>
              <w:t>W</w:t>
            </w:r>
            <w:r w:rsidR="00B30202" w:rsidRPr="002D16B6">
              <w:rPr>
                <w:b w:val="0"/>
                <w:i/>
                <w:sz w:val="20"/>
              </w:rPr>
              <w:t>hat is the history between your organization and th</w:t>
            </w:r>
            <w:r w:rsidR="00B30202">
              <w:rPr>
                <w:b w:val="0"/>
                <w:i/>
                <w:sz w:val="20"/>
              </w:rPr>
              <w:t xml:space="preserve">e project lead </w:t>
            </w:r>
            <w:r w:rsidR="00B30202" w:rsidRPr="002D16B6">
              <w:rPr>
                <w:b w:val="0"/>
                <w:i/>
                <w:sz w:val="20"/>
              </w:rPr>
              <w:t xml:space="preserve">organization? </w:t>
            </w:r>
            <w:r w:rsidR="00B30202">
              <w:rPr>
                <w:b w:val="0"/>
                <w:i/>
                <w:sz w:val="20"/>
              </w:rPr>
              <w:t xml:space="preserve">Has your organization previously supported or lead population health initiatives? </w:t>
            </w:r>
          </w:p>
          <w:sdt>
            <w:sdtPr>
              <w:id w:val="317309597"/>
              <w:showingPlcHdr/>
            </w:sdtPr>
            <w:sdtEndPr/>
            <w:sdtContent>
              <w:p w:rsidR="002D16B6" w:rsidRDefault="002D16B6" w:rsidP="002D16B6">
                <w:pPr>
                  <w:spacing w:before="120"/>
                </w:pPr>
                <w:r w:rsidRPr="002D16B6">
                  <w:rPr>
                    <w:rStyle w:val="PlaceholderText"/>
                    <w:b w:val="0"/>
                  </w:rPr>
                  <w:t>Click here to enter text.</w:t>
                </w:r>
              </w:p>
            </w:sdtContent>
          </w:sdt>
          <w:p w:rsidR="002D16B6" w:rsidRDefault="002D16B6" w:rsidP="002D16B6">
            <w:pPr>
              <w:spacing w:before="120"/>
            </w:pPr>
          </w:p>
          <w:p w:rsidR="002D16B6" w:rsidRPr="002D16B6" w:rsidRDefault="002D16B6" w:rsidP="002D16B6">
            <w:pPr>
              <w:spacing w:before="120"/>
              <w:rPr>
                <w:b w:val="0"/>
                <w:i/>
                <w:sz w:val="20"/>
              </w:rPr>
            </w:pPr>
            <w:r>
              <w:t>Sustainability –</w:t>
            </w:r>
            <w:r w:rsidRPr="002D16B6">
              <w:rPr>
                <w:b w:val="0"/>
                <w:i/>
                <w:sz w:val="20"/>
              </w:rPr>
              <w:t xml:space="preserve"> How will you continue these partnerships after the funding period? </w:t>
            </w:r>
          </w:p>
          <w:sdt>
            <w:sdtPr>
              <w:id w:val="1488130015"/>
              <w:showingPlcHdr/>
            </w:sdtPr>
            <w:sdtEndPr/>
            <w:sdtContent>
              <w:p w:rsidR="002D16B6" w:rsidRDefault="002D16B6" w:rsidP="002D16B6">
                <w:pPr>
                  <w:spacing w:before="120"/>
                </w:pPr>
                <w:r w:rsidRPr="002D16B6">
                  <w:rPr>
                    <w:rStyle w:val="PlaceholderText"/>
                    <w:b w:val="0"/>
                  </w:rPr>
                  <w:t>Click here to enter text.</w:t>
                </w:r>
              </w:p>
            </w:sdtContent>
          </w:sdt>
          <w:p w:rsidR="002D16B6" w:rsidRDefault="002D16B6" w:rsidP="002D16B6">
            <w:pPr>
              <w:spacing w:before="120"/>
            </w:pPr>
          </w:p>
          <w:tbl>
            <w:tblPr>
              <w:tblStyle w:val="TableGrid"/>
              <w:tblW w:w="0" w:type="auto"/>
              <w:tblLook w:val="04A0" w:firstRow="1" w:lastRow="0" w:firstColumn="1" w:lastColumn="0" w:noHBand="0" w:noVBand="1"/>
            </w:tblPr>
            <w:tblGrid>
              <w:gridCol w:w="9345"/>
            </w:tblGrid>
            <w:tr w:rsidR="002D16B6" w:rsidRPr="002D678A" w:rsidTr="00094E84">
              <w:trPr>
                <w:trHeight w:val="2033"/>
              </w:trPr>
              <w:tc>
                <w:tcPr>
                  <w:tcW w:w="9345" w:type="dxa"/>
                </w:tcPr>
                <w:p w:rsidR="002D16B6" w:rsidRPr="00B14F12" w:rsidRDefault="00785076" w:rsidP="00B14F12">
                  <w:pPr>
                    <w:pStyle w:val="Heading2"/>
                    <w:outlineLvl w:val="1"/>
                    <w:rPr>
                      <w:rFonts w:asciiTheme="minorHAnsi" w:eastAsiaTheme="minorHAnsi" w:hAnsiTheme="minorHAnsi" w:cstheme="minorBidi"/>
                      <w:bCs w:val="0"/>
                      <w:color w:val="auto"/>
                      <w:sz w:val="22"/>
                      <w:szCs w:val="22"/>
                    </w:rPr>
                  </w:pPr>
                  <w:r>
                    <w:rPr>
                      <w:sz w:val="22"/>
                    </w:rPr>
                    <w:t>Signature of Partner Organization #2</w:t>
                  </w:r>
                  <w:r w:rsidR="002D16B6" w:rsidRPr="00B14F12">
                    <w:rPr>
                      <w:rFonts w:asciiTheme="minorHAnsi" w:eastAsiaTheme="minorHAnsi" w:hAnsiTheme="minorHAnsi" w:cstheme="minorBidi"/>
                      <w:bCs w:val="0"/>
                      <w:color w:val="auto"/>
                      <w:sz w:val="22"/>
                      <w:szCs w:val="22"/>
                    </w:rPr>
                    <w:t xml:space="preserve"> </w:t>
                  </w:r>
                </w:p>
                <w:p w:rsidR="002D16B6" w:rsidRPr="002D678A" w:rsidRDefault="002D16B6" w:rsidP="00094E84">
                  <w:pPr>
                    <w:spacing w:before="120"/>
                    <w:rPr>
                      <w:b/>
                    </w:rPr>
                  </w:pPr>
                </w:p>
                <w:p w:rsidR="002D16B6" w:rsidRPr="002E5C4E" w:rsidRDefault="002D16B6" w:rsidP="00094E84">
                  <w:pPr>
                    <w:spacing w:before="120"/>
                  </w:pPr>
                  <w:r w:rsidRPr="002E5C4E">
                    <w:t>__________________________________________</w:t>
                  </w:r>
                </w:p>
                <w:p w:rsidR="002D16B6" w:rsidRPr="00FA31A3" w:rsidRDefault="002D16B6" w:rsidP="00094E84">
                  <w:pPr>
                    <w:spacing w:before="120"/>
                  </w:pPr>
                  <w:r w:rsidRPr="00FA31A3">
                    <w:rPr>
                      <w:b/>
                    </w:rPr>
                    <w:t>Project Partner</w:t>
                  </w:r>
                  <w:r w:rsidRPr="002D678A">
                    <w:t xml:space="preserve"> </w:t>
                  </w:r>
                  <w:r w:rsidRPr="00FA31A3">
                    <w:t xml:space="preserve"> </w:t>
                  </w:r>
                </w:p>
                <w:p w:rsidR="002D16B6" w:rsidRDefault="002D16B6" w:rsidP="00094E84">
                  <w:pPr>
                    <w:spacing w:before="120"/>
                  </w:pPr>
                  <w:r w:rsidRPr="00FA31A3">
                    <w:rPr>
                      <w:b/>
                    </w:rPr>
                    <w:t xml:space="preserve">Name Print: </w:t>
                  </w:r>
                  <w:r w:rsidRPr="00FA31A3">
                    <w:t>_______________________________</w:t>
                  </w:r>
                </w:p>
                <w:p w:rsidR="002E5C4E" w:rsidRPr="002D678A" w:rsidRDefault="002E5C4E" w:rsidP="00094E84">
                  <w:pPr>
                    <w:spacing w:before="120"/>
                    <w:rPr>
                      <w:b/>
                    </w:rPr>
                  </w:pPr>
                  <w:r w:rsidRPr="002E5C4E">
                    <w:rPr>
                      <w:b/>
                    </w:rPr>
                    <w:t xml:space="preserve">Title: </w:t>
                  </w:r>
                  <w:r>
                    <w:t>_____________________________________</w:t>
                  </w:r>
                </w:p>
                <w:p w:rsidR="002D16B6" w:rsidRPr="002D678A" w:rsidRDefault="002D16B6" w:rsidP="00094E84">
                  <w:pPr>
                    <w:spacing w:before="120"/>
                  </w:pPr>
                  <w:r w:rsidRPr="002D678A">
                    <w:rPr>
                      <w:b/>
                    </w:rPr>
                    <w:t xml:space="preserve">Date: </w:t>
                  </w:r>
                  <w:sdt>
                    <w:sdtPr>
                      <w:rPr>
                        <w:b/>
                      </w:rPr>
                      <w:id w:val="698350682"/>
                      <w:showingPlcHdr/>
                      <w:date>
                        <w:dateFormat w:val="M/d/yyyy"/>
                        <w:lid w:val="en-US"/>
                        <w:storeMappedDataAs w:val="dateTime"/>
                        <w:calendar w:val="gregorian"/>
                      </w:date>
                    </w:sdtPr>
                    <w:sdtEndPr/>
                    <w:sdtContent>
                      <w:r w:rsidRPr="002D678A">
                        <w:rPr>
                          <w:color w:val="808080"/>
                        </w:rPr>
                        <w:t>Click here to enter a date.</w:t>
                      </w:r>
                    </w:sdtContent>
                  </w:sdt>
                  <w:sdt>
                    <w:sdtPr>
                      <w:rPr>
                        <w:b/>
                      </w:rPr>
                      <w:id w:val="2043708679"/>
                      <w:showingPlcHdr/>
                      <w:date>
                        <w:dateFormat w:val="M/d/yyyy"/>
                        <w:lid w:val="en-US"/>
                        <w:storeMappedDataAs w:val="dateTime"/>
                        <w:calendar w:val="gregorian"/>
                      </w:date>
                    </w:sdtPr>
                    <w:sdtEndPr/>
                    <w:sdtContent>
                      <w:r>
                        <w:rPr>
                          <w:b/>
                        </w:rPr>
                        <w:t xml:space="preserve">     </w:t>
                      </w:r>
                    </w:sdtContent>
                  </w:sdt>
                </w:p>
              </w:tc>
            </w:tr>
          </w:tbl>
          <w:p w:rsidR="00791A20" w:rsidRDefault="00791A20" w:rsidP="00791A20">
            <w:pPr>
              <w:spacing w:before="120"/>
              <w:rPr>
                <w:b w:val="0"/>
              </w:rPr>
            </w:pPr>
          </w:p>
          <w:p w:rsidR="00426B50" w:rsidRPr="00791A20" w:rsidRDefault="00426B50" w:rsidP="00791A20">
            <w:pPr>
              <w:spacing w:before="120"/>
              <w:rPr>
                <w:b w:val="0"/>
              </w:rPr>
            </w:pPr>
          </w:p>
        </w:tc>
      </w:tr>
    </w:tbl>
    <w:p w:rsidR="009502DC" w:rsidRDefault="009502DC"/>
    <w:p w:rsidR="00623B57" w:rsidRDefault="009502DC">
      <w:r>
        <w:br w:type="page"/>
      </w:r>
    </w:p>
    <w:tbl>
      <w:tblPr>
        <w:tblStyle w:val="LightList-Accent4"/>
        <w:tblW w:w="0" w:type="auto"/>
        <w:tblLook w:val="04A0" w:firstRow="1" w:lastRow="0" w:firstColumn="1" w:lastColumn="0" w:noHBand="0" w:noVBand="1"/>
      </w:tblPr>
      <w:tblGrid>
        <w:gridCol w:w="9576"/>
      </w:tblGrid>
      <w:tr w:rsidR="00623B57" w:rsidTr="00623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23B57" w:rsidRPr="00623B57" w:rsidRDefault="00623B57" w:rsidP="00623B57">
            <w:pPr>
              <w:pStyle w:val="ListParagraph"/>
              <w:numPr>
                <w:ilvl w:val="0"/>
                <w:numId w:val="6"/>
              </w:numPr>
            </w:pPr>
            <w:r>
              <w:lastRenderedPageBreak/>
              <w:t xml:space="preserve">Proposed Project Plan </w:t>
            </w:r>
          </w:p>
        </w:tc>
      </w:tr>
      <w:tr w:rsidR="00623B57" w:rsidTr="0062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23B57" w:rsidRPr="00A013FE" w:rsidRDefault="00623B57" w:rsidP="00A013FE">
            <w:pPr>
              <w:pStyle w:val="ListParagraph"/>
              <w:numPr>
                <w:ilvl w:val="0"/>
                <w:numId w:val="14"/>
              </w:numPr>
            </w:pPr>
            <w:r w:rsidRPr="00A013FE">
              <w:t xml:space="preserve">Project Criteria – </w:t>
            </w:r>
            <w:r w:rsidRPr="00A013FE">
              <w:rPr>
                <w:i/>
              </w:rPr>
              <w:t>which</w:t>
            </w:r>
            <w:r w:rsidR="00501B21">
              <w:rPr>
                <w:i/>
              </w:rPr>
              <w:t xml:space="preserve"> Wellness Strategy Pillar,</w:t>
            </w:r>
            <w:r w:rsidRPr="00A013FE">
              <w:rPr>
                <w:i/>
              </w:rPr>
              <w:t xml:space="preserve"> and </w:t>
            </w:r>
            <w:r w:rsidR="001F06E7" w:rsidRPr="00A013FE">
              <w:rPr>
                <w:i/>
              </w:rPr>
              <w:t>associated goal</w:t>
            </w:r>
            <w:r w:rsidR="00501B21">
              <w:rPr>
                <w:i/>
              </w:rPr>
              <w:t xml:space="preserve">, </w:t>
            </w:r>
            <w:r w:rsidRPr="00A013FE">
              <w:rPr>
                <w:i/>
              </w:rPr>
              <w:t>does your proposed project plan address?</w:t>
            </w:r>
            <w:r w:rsidRPr="00A013FE">
              <w:t xml:space="preserve"> </w:t>
            </w:r>
            <w:r w:rsidRPr="00A013FE">
              <w:br/>
            </w:r>
          </w:p>
          <w:p w:rsidR="00623B57" w:rsidRPr="00501B21" w:rsidRDefault="00C75AF9" w:rsidP="00670B1E">
            <w:pPr>
              <w:ind w:left="720"/>
              <w:rPr>
                <w:sz w:val="20"/>
                <w:szCs w:val="20"/>
              </w:rPr>
            </w:pPr>
            <w:sdt>
              <w:sdtPr>
                <w:id w:val="1615787271"/>
              </w:sdtPr>
              <w:sdtEndPr/>
              <w:sdtContent>
                <w:r w:rsidR="005F4A4C">
                  <w:rPr>
                    <w:rFonts w:ascii="MS Gothic" w:eastAsia="MS Gothic" w:hAnsi="MS Gothic" w:hint="eastAsia"/>
                  </w:rPr>
                  <w:t>☐</w:t>
                </w:r>
              </w:sdtContent>
            </w:sdt>
            <w:r w:rsidR="00623B57" w:rsidRPr="005F4A4C">
              <w:t>Promote responsible alcohol use</w:t>
            </w:r>
            <w:r w:rsidR="00623B57" w:rsidRPr="005F4A4C">
              <w:rPr>
                <w:i/>
              </w:rPr>
              <w:t xml:space="preserve"> </w:t>
            </w:r>
            <w:r w:rsidR="00E43448" w:rsidRPr="00501B21">
              <w:rPr>
                <w:i/>
                <w:sz w:val="20"/>
                <w:szCs w:val="20"/>
              </w:rPr>
              <w:t xml:space="preserve">(Pillar: Responsible Alcohol Use) </w:t>
            </w:r>
          </w:p>
          <w:p w:rsidR="00623B57" w:rsidRPr="00E43448" w:rsidRDefault="00623B57" w:rsidP="00623B57">
            <w:pPr>
              <w:pStyle w:val="ListParagraph"/>
              <w:rPr>
                <w:b w:val="0"/>
              </w:rPr>
            </w:pPr>
            <w:r>
              <w:t xml:space="preserve">Goal: </w:t>
            </w:r>
            <w:r w:rsidR="00E43448">
              <w:rPr>
                <w:b w:val="0"/>
              </w:rPr>
              <w:t xml:space="preserve">reduce the harms associated with alcohol use through the promotion of Canada’s Low Risk Drinking Guidelines and/or create social environments that support a culture of responsible alcohol use and/or of abstinence. </w:t>
            </w:r>
          </w:p>
          <w:p w:rsidR="00623B57" w:rsidRDefault="00623B57" w:rsidP="00623B57">
            <w:pPr>
              <w:pStyle w:val="ListParagraph"/>
            </w:pPr>
          </w:p>
          <w:p w:rsidR="00623B57" w:rsidRPr="005F4A4C" w:rsidRDefault="00C75AF9" w:rsidP="00501B21">
            <w:pPr>
              <w:ind w:left="720"/>
              <w:rPr>
                <w:i/>
              </w:rPr>
            </w:pPr>
            <w:sdt>
              <w:sdtPr>
                <w:id w:val="1315759645"/>
              </w:sdtPr>
              <w:sdtEndPr/>
              <w:sdtContent>
                <w:r w:rsidR="005F4A4C">
                  <w:rPr>
                    <w:rFonts w:ascii="MS Gothic" w:eastAsia="MS Gothic" w:hAnsi="MS Gothic" w:hint="eastAsia"/>
                  </w:rPr>
                  <w:t>☐</w:t>
                </w:r>
              </w:sdtContent>
            </w:sdt>
            <w:r w:rsidR="00623B57" w:rsidRPr="005F4A4C">
              <w:t>Prevention of tobacco use and smoking cessation</w:t>
            </w:r>
            <w:r w:rsidR="00501B21">
              <w:t xml:space="preserve"> </w:t>
            </w:r>
            <w:r w:rsidR="00E43448" w:rsidRPr="00501B21">
              <w:rPr>
                <w:i/>
                <w:sz w:val="20"/>
              </w:rPr>
              <w:t>(</w:t>
            </w:r>
            <w:r w:rsidR="0047736B" w:rsidRPr="00501B21">
              <w:rPr>
                <w:i/>
                <w:sz w:val="20"/>
              </w:rPr>
              <w:t>Pillar: Tobacco</w:t>
            </w:r>
            <w:r w:rsidR="00501B21" w:rsidRPr="00501B21">
              <w:rPr>
                <w:i/>
                <w:sz w:val="20"/>
              </w:rPr>
              <w:t xml:space="preserve"> </w:t>
            </w:r>
            <w:r w:rsidR="00E43448" w:rsidRPr="00501B21">
              <w:rPr>
                <w:i/>
                <w:sz w:val="20"/>
              </w:rPr>
              <w:t xml:space="preserve">Reduction) </w:t>
            </w:r>
          </w:p>
          <w:p w:rsidR="00E43448" w:rsidRPr="00E43448" w:rsidRDefault="00E43448" w:rsidP="00E43448">
            <w:pPr>
              <w:pStyle w:val="ListParagraph"/>
              <w:rPr>
                <w:b w:val="0"/>
              </w:rPr>
            </w:pPr>
            <w:r>
              <w:t xml:space="preserve">Goal: </w:t>
            </w:r>
            <w:r>
              <w:rPr>
                <w:b w:val="0"/>
              </w:rPr>
              <w:t xml:space="preserve">prevent the uptake of vaping among youth or support cessation efforts of tobacco users in high-priority adult populations. </w:t>
            </w:r>
          </w:p>
          <w:p w:rsidR="00E43448" w:rsidRDefault="00E43448" w:rsidP="00E43448">
            <w:pPr>
              <w:pStyle w:val="ListParagraph"/>
            </w:pPr>
          </w:p>
          <w:p w:rsidR="00623B57" w:rsidRPr="00501B21" w:rsidRDefault="00C75AF9" w:rsidP="00670B1E">
            <w:pPr>
              <w:ind w:left="720"/>
              <w:rPr>
                <w:i/>
                <w:sz w:val="20"/>
                <w:szCs w:val="20"/>
              </w:rPr>
            </w:pPr>
            <w:sdt>
              <w:sdtPr>
                <w:id w:val="-1140647351"/>
              </w:sdtPr>
              <w:sdtEndPr/>
              <w:sdtContent>
                <w:r w:rsidR="005F4A4C">
                  <w:rPr>
                    <w:rFonts w:ascii="MS Gothic" w:eastAsia="MS Gothic" w:hAnsi="MS Gothic" w:hint="eastAsia"/>
                  </w:rPr>
                  <w:t>☐</w:t>
                </w:r>
              </w:sdtContent>
            </w:sdt>
            <w:r w:rsidR="00623B57" w:rsidRPr="005F4A4C">
              <w:t>Enhance social connectedness and sense of belonging in communities</w:t>
            </w:r>
            <w:r w:rsidR="00623B57" w:rsidRPr="005F4A4C">
              <w:rPr>
                <w:i/>
              </w:rPr>
              <w:t xml:space="preserve"> </w:t>
            </w:r>
            <w:r w:rsidR="00E43448" w:rsidRPr="00501B21">
              <w:rPr>
                <w:i/>
                <w:sz w:val="20"/>
                <w:szCs w:val="20"/>
              </w:rPr>
              <w:t>(</w:t>
            </w:r>
            <w:r w:rsidR="005F4A4C" w:rsidRPr="00501B21">
              <w:rPr>
                <w:i/>
                <w:sz w:val="20"/>
                <w:szCs w:val="20"/>
              </w:rPr>
              <w:t>Pillar:</w:t>
            </w:r>
            <w:r w:rsidR="00501B21">
              <w:rPr>
                <w:i/>
                <w:sz w:val="20"/>
                <w:szCs w:val="20"/>
              </w:rPr>
              <w:t xml:space="preserve"> </w:t>
            </w:r>
            <w:r w:rsidR="005F4A4C" w:rsidRPr="00501B21">
              <w:rPr>
                <w:i/>
                <w:sz w:val="20"/>
                <w:szCs w:val="20"/>
              </w:rPr>
              <w:t xml:space="preserve"> </w:t>
            </w:r>
            <w:r w:rsidR="00E43448" w:rsidRPr="00501B21">
              <w:rPr>
                <w:i/>
                <w:sz w:val="20"/>
                <w:szCs w:val="20"/>
              </w:rPr>
              <w:t xml:space="preserve">Mental Wellness) </w:t>
            </w:r>
          </w:p>
          <w:p w:rsidR="00E43448" w:rsidRPr="00E43448" w:rsidRDefault="00E43448" w:rsidP="00E43448">
            <w:pPr>
              <w:pStyle w:val="ListParagraph"/>
              <w:rPr>
                <w:b w:val="0"/>
              </w:rPr>
            </w:pPr>
            <w:r>
              <w:t xml:space="preserve">Goal: </w:t>
            </w:r>
            <w:r>
              <w:rPr>
                <w:b w:val="0"/>
              </w:rPr>
              <w:t xml:space="preserve">Foster increased intergenerational and/or intercultural social and community connectedness. </w:t>
            </w:r>
          </w:p>
          <w:p w:rsidR="00E43448" w:rsidRDefault="00E43448" w:rsidP="00E43448">
            <w:pPr>
              <w:pStyle w:val="ListParagraph"/>
            </w:pPr>
          </w:p>
          <w:p w:rsidR="00623B57" w:rsidRPr="005F4A4C" w:rsidRDefault="00C75AF9" w:rsidP="00670B1E">
            <w:pPr>
              <w:ind w:left="720"/>
              <w:rPr>
                <w:i/>
              </w:rPr>
            </w:pPr>
            <w:sdt>
              <w:sdtPr>
                <w:id w:val="2079940968"/>
              </w:sdtPr>
              <w:sdtEndPr/>
              <w:sdtContent>
                <w:r w:rsidR="005F4A4C">
                  <w:rPr>
                    <w:rFonts w:ascii="MS Gothic" w:eastAsia="MS Gothic" w:hAnsi="MS Gothic" w:hint="eastAsia"/>
                  </w:rPr>
                  <w:t>☐</w:t>
                </w:r>
              </w:sdtContent>
            </w:sdt>
            <w:r w:rsidR="00623B57" w:rsidRPr="005F4A4C">
              <w:t xml:space="preserve">Environments that support physical activity </w:t>
            </w:r>
            <w:r w:rsidR="00E43448" w:rsidRPr="00501B21">
              <w:rPr>
                <w:i/>
                <w:sz w:val="20"/>
                <w:szCs w:val="20"/>
              </w:rPr>
              <w:t>(Pillar: Physical Activity)</w:t>
            </w:r>
            <w:r w:rsidR="00E43448" w:rsidRPr="005F4A4C">
              <w:rPr>
                <w:i/>
              </w:rPr>
              <w:t xml:space="preserve"> </w:t>
            </w:r>
          </w:p>
          <w:p w:rsidR="00E43448" w:rsidRPr="00E43448" w:rsidRDefault="00E43448" w:rsidP="00E43448">
            <w:pPr>
              <w:pStyle w:val="ListParagraph"/>
              <w:rPr>
                <w:b w:val="0"/>
              </w:rPr>
            </w:pPr>
            <w:r>
              <w:t xml:space="preserve">Goal: </w:t>
            </w:r>
            <w:r>
              <w:rPr>
                <w:b w:val="0"/>
              </w:rPr>
              <w:t xml:space="preserve">Create physical and social environments that encourage physical activity, make it easier to be physically active, and build physical literacy among populations that experience health inequities. </w:t>
            </w:r>
          </w:p>
          <w:p w:rsidR="00E43448" w:rsidRDefault="00E43448" w:rsidP="00E43448">
            <w:pPr>
              <w:pStyle w:val="ListParagraph"/>
            </w:pPr>
          </w:p>
          <w:p w:rsidR="00623B57" w:rsidRPr="005F4A4C" w:rsidRDefault="00C75AF9" w:rsidP="00670B1E">
            <w:pPr>
              <w:ind w:left="720"/>
            </w:pPr>
            <w:sdt>
              <w:sdtPr>
                <w:id w:val="-1505276464"/>
              </w:sdtPr>
              <w:sdtEndPr/>
              <w:sdtContent>
                <w:r w:rsidR="005F4A4C">
                  <w:rPr>
                    <w:rFonts w:ascii="MS Gothic" w:eastAsia="MS Gothic" w:hAnsi="MS Gothic" w:hint="eastAsia"/>
                  </w:rPr>
                  <w:t>☐</w:t>
                </w:r>
              </w:sdtContent>
            </w:sdt>
            <w:r w:rsidR="00623B57" w:rsidRPr="005F4A4C">
              <w:t xml:space="preserve">Healthy eating policy and food systems change </w:t>
            </w:r>
            <w:r w:rsidR="00E43448" w:rsidRPr="00501B21">
              <w:rPr>
                <w:i/>
                <w:sz w:val="20"/>
                <w:szCs w:val="20"/>
              </w:rPr>
              <w:t>(Pillar: Healthy Eating)</w:t>
            </w:r>
            <w:r w:rsidR="00E43448" w:rsidRPr="005F4A4C">
              <w:rPr>
                <w:i/>
              </w:rPr>
              <w:t xml:space="preserve"> </w:t>
            </w:r>
          </w:p>
          <w:p w:rsidR="00E43448" w:rsidRPr="00E43448" w:rsidRDefault="00E43448" w:rsidP="00E43448">
            <w:pPr>
              <w:pStyle w:val="ListParagraph"/>
              <w:rPr>
                <w:b w:val="0"/>
              </w:rPr>
            </w:pPr>
            <w:r>
              <w:t xml:space="preserve">Goal: </w:t>
            </w:r>
            <w:r w:rsidRPr="00E43448">
              <w:rPr>
                <w:b w:val="0"/>
              </w:rPr>
              <w:t>Develop policies and address</w:t>
            </w:r>
            <w:r w:rsidR="007A023A">
              <w:rPr>
                <w:b w:val="0"/>
              </w:rPr>
              <w:t xml:space="preserve"> </w:t>
            </w:r>
            <w:r w:rsidRPr="00E43448">
              <w:rPr>
                <w:b w:val="0"/>
              </w:rPr>
              <w:t>food systems</w:t>
            </w:r>
            <w:r w:rsidR="007A023A">
              <w:rPr>
                <w:b w:val="0"/>
              </w:rPr>
              <w:t xml:space="preserve"> to m</w:t>
            </w:r>
            <w:r w:rsidRPr="00E43448">
              <w:rPr>
                <w:b w:val="0"/>
              </w:rPr>
              <w:t>ake it easier, more affordable, and more accessible to eat hea</w:t>
            </w:r>
            <w:r w:rsidR="007A023A">
              <w:rPr>
                <w:b w:val="0"/>
              </w:rPr>
              <w:t>lthier, local foods. This could be</w:t>
            </w:r>
            <w:r w:rsidRPr="00E43448">
              <w:rPr>
                <w:b w:val="0"/>
              </w:rPr>
              <w:t xml:space="preserve"> through local procurement initiatives, organizational health eating policies, and</w:t>
            </w:r>
            <w:r w:rsidR="007A023A">
              <w:rPr>
                <w:b w:val="0"/>
              </w:rPr>
              <w:t xml:space="preserve"> </w:t>
            </w:r>
            <w:r w:rsidRPr="00E43448">
              <w:rPr>
                <w:b w:val="0"/>
              </w:rPr>
              <w:t>initiatives to reduce barriers and/or develop solutions to increase access to healthy foods for food insecure populations.</w:t>
            </w:r>
          </w:p>
          <w:p w:rsidR="00623B57" w:rsidRDefault="00623B57"/>
        </w:tc>
      </w:tr>
      <w:tr w:rsidR="00F923CD" w:rsidTr="00623B57">
        <w:tc>
          <w:tcPr>
            <w:cnfStyle w:val="001000000000" w:firstRow="0" w:lastRow="0" w:firstColumn="1" w:lastColumn="0" w:oddVBand="0" w:evenVBand="0" w:oddHBand="0" w:evenHBand="0" w:firstRowFirstColumn="0" w:firstRowLastColumn="0" w:lastRowFirstColumn="0" w:lastRowLastColumn="0"/>
            <w:tcW w:w="9576" w:type="dxa"/>
          </w:tcPr>
          <w:p w:rsidR="00F923CD" w:rsidRDefault="00F923CD" w:rsidP="00A013FE">
            <w:pPr>
              <w:pStyle w:val="ListParagraph"/>
              <w:numPr>
                <w:ilvl w:val="0"/>
                <w:numId w:val="14"/>
              </w:numPr>
            </w:pPr>
            <w:r>
              <w:t xml:space="preserve">WHAT is your proposed project plan and how does it meet the project criteria and goals? </w:t>
            </w:r>
          </w:p>
          <w:p w:rsidR="00F923CD" w:rsidRDefault="00F923CD" w:rsidP="00F923CD"/>
          <w:p w:rsidR="00F923CD" w:rsidRDefault="00F923CD" w:rsidP="00F923CD"/>
          <w:p w:rsidR="00F923CD" w:rsidRDefault="00F923CD" w:rsidP="00F923CD"/>
          <w:p w:rsidR="00F923CD" w:rsidRDefault="00F923CD" w:rsidP="00F923CD"/>
          <w:p w:rsidR="00F923CD" w:rsidRDefault="00F923CD" w:rsidP="00F923CD"/>
          <w:p w:rsidR="00F923CD" w:rsidRDefault="00F923CD" w:rsidP="00F923CD"/>
          <w:p w:rsidR="00F923CD" w:rsidRDefault="00F923CD" w:rsidP="00F923CD"/>
          <w:p w:rsidR="00F923CD" w:rsidRDefault="00F923CD" w:rsidP="00F923CD"/>
          <w:p w:rsidR="00F923CD" w:rsidRDefault="00F923CD" w:rsidP="00F923CD"/>
          <w:p w:rsidR="00F923CD" w:rsidRPr="00F923CD" w:rsidRDefault="00F923CD" w:rsidP="00F923CD"/>
        </w:tc>
      </w:tr>
      <w:tr w:rsidR="00623B57" w:rsidTr="0062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23B57" w:rsidRPr="00A013FE" w:rsidRDefault="000824C6" w:rsidP="00A013FE">
            <w:pPr>
              <w:pStyle w:val="ListParagraph"/>
              <w:numPr>
                <w:ilvl w:val="0"/>
                <w:numId w:val="14"/>
              </w:numPr>
            </w:pPr>
            <w:r w:rsidRPr="00A013FE">
              <w:lastRenderedPageBreak/>
              <w:t>W</w:t>
            </w:r>
            <w:r w:rsidR="003C6CA4" w:rsidRPr="00A013FE">
              <w:t>HO</w:t>
            </w:r>
            <w:r w:rsidRPr="00A013FE">
              <w:t xml:space="preserve"> is being impacted? </w:t>
            </w:r>
          </w:p>
          <w:p w:rsidR="00F80EA6" w:rsidRPr="007A05AF" w:rsidRDefault="003C6CA4" w:rsidP="00FE6276">
            <w:pPr>
              <w:pStyle w:val="ListParagraph"/>
              <w:numPr>
                <w:ilvl w:val="0"/>
                <w:numId w:val="16"/>
              </w:numPr>
              <w:rPr>
                <w:b w:val="0"/>
                <w:i/>
              </w:rPr>
            </w:pPr>
            <w:r w:rsidRPr="007A05AF">
              <w:rPr>
                <w:b w:val="0"/>
                <w:i/>
              </w:rPr>
              <w:t xml:space="preserve">What population do you expect to reach through this project? </w:t>
            </w:r>
          </w:p>
          <w:p w:rsidR="003C6CA4" w:rsidRPr="007A05AF" w:rsidRDefault="00000940" w:rsidP="00FE6276">
            <w:pPr>
              <w:pStyle w:val="ListParagraph"/>
              <w:numPr>
                <w:ilvl w:val="0"/>
                <w:numId w:val="16"/>
              </w:numPr>
              <w:rPr>
                <w:b w:val="0"/>
                <w:i/>
              </w:rPr>
            </w:pPr>
            <w:r w:rsidRPr="007A05AF">
              <w:rPr>
                <w:b w:val="0"/>
                <w:i/>
              </w:rPr>
              <w:t>W</w:t>
            </w:r>
            <w:r w:rsidR="007A023A">
              <w:rPr>
                <w:b w:val="0"/>
                <w:i/>
              </w:rPr>
              <w:t xml:space="preserve">hy is this population an important target </w:t>
            </w:r>
            <w:r w:rsidR="00F923CD">
              <w:rPr>
                <w:b w:val="0"/>
                <w:i/>
              </w:rPr>
              <w:t xml:space="preserve">for </w:t>
            </w:r>
            <w:r w:rsidR="007A023A">
              <w:rPr>
                <w:b w:val="0"/>
                <w:i/>
              </w:rPr>
              <w:t xml:space="preserve">the </w:t>
            </w:r>
            <w:r w:rsidRPr="007A05AF">
              <w:rPr>
                <w:b w:val="0"/>
                <w:i/>
              </w:rPr>
              <w:t xml:space="preserve">health </w:t>
            </w:r>
            <w:proofErr w:type="spellStart"/>
            <w:r w:rsidRPr="007A05AF">
              <w:rPr>
                <w:b w:val="0"/>
                <w:i/>
              </w:rPr>
              <w:t>behaviour</w:t>
            </w:r>
            <w:proofErr w:type="spellEnd"/>
            <w:r w:rsidRPr="007A05AF">
              <w:rPr>
                <w:b w:val="0"/>
                <w:i/>
              </w:rPr>
              <w:t xml:space="preserve"> your project addresses? </w:t>
            </w:r>
          </w:p>
          <w:p w:rsidR="003C6CA4" w:rsidRDefault="003C6CA4">
            <w:pPr>
              <w:rPr>
                <w:b w:val="0"/>
              </w:rPr>
            </w:pPr>
          </w:p>
          <w:p w:rsidR="003C6CA4" w:rsidRDefault="003C6CA4"/>
          <w:p w:rsidR="00000940" w:rsidRDefault="00000940"/>
          <w:p w:rsidR="00000940" w:rsidRDefault="00000940"/>
          <w:p w:rsidR="00911491" w:rsidRDefault="00911491"/>
          <w:p w:rsidR="00911491" w:rsidRDefault="00911491"/>
          <w:p w:rsidR="00911491" w:rsidRDefault="00911491"/>
          <w:p w:rsidR="00911491" w:rsidRDefault="00911491"/>
          <w:p w:rsidR="00911491" w:rsidRDefault="00911491"/>
          <w:p w:rsidR="00911491" w:rsidRDefault="00911491"/>
          <w:p w:rsidR="00911491" w:rsidRDefault="00911491"/>
        </w:tc>
      </w:tr>
      <w:tr w:rsidR="00623B57" w:rsidTr="00623B57">
        <w:tc>
          <w:tcPr>
            <w:cnfStyle w:val="001000000000" w:firstRow="0" w:lastRow="0" w:firstColumn="1" w:lastColumn="0" w:oddVBand="0" w:evenVBand="0" w:oddHBand="0" w:evenHBand="0" w:firstRowFirstColumn="0" w:firstRowLastColumn="0" w:lastRowFirstColumn="0" w:lastRowLastColumn="0"/>
            <w:tcW w:w="9576" w:type="dxa"/>
          </w:tcPr>
          <w:p w:rsidR="00623B57" w:rsidRPr="00A013FE" w:rsidRDefault="003C6CA4" w:rsidP="00A013FE">
            <w:pPr>
              <w:pStyle w:val="ListParagraph"/>
              <w:numPr>
                <w:ilvl w:val="0"/>
                <w:numId w:val="14"/>
              </w:numPr>
            </w:pPr>
            <w:r w:rsidRPr="00A013FE">
              <w:t xml:space="preserve">WHY is this project needed? </w:t>
            </w:r>
          </w:p>
          <w:p w:rsidR="007A05AF" w:rsidRPr="007A05AF" w:rsidRDefault="00000940" w:rsidP="007A05AF">
            <w:pPr>
              <w:pStyle w:val="ListParagraph"/>
              <w:numPr>
                <w:ilvl w:val="0"/>
                <w:numId w:val="17"/>
              </w:numPr>
              <w:rPr>
                <w:b w:val="0"/>
                <w:i/>
              </w:rPr>
            </w:pPr>
            <w:r w:rsidRPr="007A05AF">
              <w:rPr>
                <w:b w:val="0"/>
                <w:i/>
              </w:rPr>
              <w:t>What evidence identifies a ne</w:t>
            </w:r>
            <w:r w:rsidR="007A05AF" w:rsidRPr="007A05AF">
              <w:rPr>
                <w:b w:val="0"/>
                <w:i/>
              </w:rPr>
              <w:t xml:space="preserve">ed in this area and population? </w:t>
            </w:r>
            <w:r w:rsidR="007A05AF" w:rsidRPr="0071609D">
              <w:rPr>
                <w:b w:val="0"/>
                <w:i/>
              </w:rPr>
              <w:t>(</w:t>
            </w:r>
            <w:r w:rsidR="0071609D">
              <w:rPr>
                <w:b w:val="0"/>
                <w:i/>
              </w:rPr>
              <w:t xml:space="preserve">please </w:t>
            </w:r>
            <w:r w:rsidR="007A05AF" w:rsidRPr="0071609D">
              <w:rPr>
                <w:b w:val="0"/>
                <w:i/>
              </w:rPr>
              <w:t>include references)</w:t>
            </w:r>
            <w:r w:rsidR="007A05AF" w:rsidRPr="007A05AF">
              <w:rPr>
                <w:b w:val="0"/>
                <w:i/>
              </w:rPr>
              <w:t xml:space="preserve"> </w:t>
            </w:r>
          </w:p>
          <w:p w:rsidR="00000940" w:rsidRPr="007A05AF" w:rsidRDefault="00000940" w:rsidP="007A05AF">
            <w:pPr>
              <w:pStyle w:val="ListParagraph"/>
              <w:numPr>
                <w:ilvl w:val="0"/>
                <w:numId w:val="17"/>
              </w:numPr>
              <w:rPr>
                <w:b w:val="0"/>
                <w:i/>
              </w:rPr>
            </w:pPr>
            <w:r w:rsidRPr="007A05AF">
              <w:rPr>
                <w:b w:val="0"/>
                <w:i/>
              </w:rPr>
              <w:t xml:space="preserve">How do you know this project is important to this health behaviour and population? </w:t>
            </w:r>
          </w:p>
          <w:p w:rsidR="003C6CA4" w:rsidRDefault="003C6CA4">
            <w:pPr>
              <w:rPr>
                <w:b w:val="0"/>
              </w:rPr>
            </w:pPr>
          </w:p>
          <w:p w:rsidR="00000940" w:rsidRDefault="00000940">
            <w:pPr>
              <w:rPr>
                <w:b w:val="0"/>
              </w:rPr>
            </w:pPr>
          </w:p>
          <w:p w:rsidR="00000940" w:rsidRDefault="00000940">
            <w:pPr>
              <w:rPr>
                <w:b w:val="0"/>
              </w:rPr>
            </w:pPr>
          </w:p>
          <w:p w:rsidR="00000940" w:rsidRDefault="00000940">
            <w:pPr>
              <w:rPr>
                <w:b w:val="0"/>
              </w:rPr>
            </w:pPr>
          </w:p>
          <w:p w:rsidR="00000940" w:rsidRDefault="00000940">
            <w:pPr>
              <w:rPr>
                <w:b w:val="0"/>
              </w:rPr>
            </w:pPr>
          </w:p>
          <w:p w:rsidR="00000940" w:rsidRDefault="00000940">
            <w:pPr>
              <w:rPr>
                <w:b w:val="0"/>
              </w:rPr>
            </w:pPr>
          </w:p>
          <w:p w:rsidR="00000940" w:rsidRDefault="00000940">
            <w:pPr>
              <w:rPr>
                <w:b w:val="0"/>
              </w:rPr>
            </w:pPr>
          </w:p>
          <w:p w:rsidR="00000940" w:rsidRDefault="00000940">
            <w:pPr>
              <w:rPr>
                <w:b w:val="0"/>
              </w:rPr>
            </w:pPr>
          </w:p>
          <w:p w:rsidR="002662E7" w:rsidRDefault="002662E7">
            <w:pPr>
              <w:rPr>
                <w:b w:val="0"/>
              </w:rPr>
            </w:pPr>
          </w:p>
          <w:p w:rsidR="002662E7" w:rsidRDefault="002662E7">
            <w:pPr>
              <w:rPr>
                <w:b w:val="0"/>
              </w:rPr>
            </w:pPr>
          </w:p>
          <w:p w:rsidR="002662E7" w:rsidRDefault="002662E7">
            <w:pPr>
              <w:rPr>
                <w:b w:val="0"/>
              </w:rPr>
            </w:pPr>
          </w:p>
          <w:p w:rsidR="00000940" w:rsidRDefault="00000940"/>
        </w:tc>
      </w:tr>
      <w:tr w:rsidR="00623B57" w:rsidTr="0062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23B57" w:rsidRPr="00A013FE" w:rsidRDefault="003C6CA4" w:rsidP="00A013FE">
            <w:pPr>
              <w:pStyle w:val="ListParagraph"/>
              <w:numPr>
                <w:ilvl w:val="0"/>
                <w:numId w:val="14"/>
              </w:numPr>
            </w:pPr>
            <w:r w:rsidRPr="00A013FE">
              <w:t xml:space="preserve">WHERE will this project take place? </w:t>
            </w:r>
          </w:p>
          <w:p w:rsidR="003C6CA4" w:rsidRPr="007A05AF" w:rsidRDefault="003C6CA4" w:rsidP="007A05AF">
            <w:pPr>
              <w:pStyle w:val="ListParagraph"/>
              <w:numPr>
                <w:ilvl w:val="0"/>
                <w:numId w:val="18"/>
              </w:numPr>
              <w:rPr>
                <w:b w:val="0"/>
                <w:i/>
              </w:rPr>
            </w:pPr>
            <w:r w:rsidRPr="007A05AF">
              <w:rPr>
                <w:b w:val="0"/>
                <w:i/>
              </w:rPr>
              <w:t xml:space="preserve">In what setting will the proposed project </w:t>
            </w:r>
            <w:r w:rsidR="0004029E" w:rsidRPr="007A05AF">
              <w:rPr>
                <w:b w:val="0"/>
                <w:i/>
              </w:rPr>
              <w:t xml:space="preserve">take place (e.g. school, workplace, community, etc.)? </w:t>
            </w:r>
          </w:p>
          <w:p w:rsidR="003C6CA4" w:rsidRDefault="003C6CA4">
            <w:pPr>
              <w:rPr>
                <w:b w:val="0"/>
              </w:rPr>
            </w:pPr>
          </w:p>
          <w:p w:rsidR="00000940" w:rsidRDefault="00000940">
            <w:pPr>
              <w:rPr>
                <w:b w:val="0"/>
              </w:rPr>
            </w:pPr>
          </w:p>
          <w:p w:rsidR="00000940" w:rsidRDefault="00000940">
            <w:pPr>
              <w:rPr>
                <w:b w:val="0"/>
              </w:rPr>
            </w:pPr>
          </w:p>
          <w:p w:rsidR="00000940" w:rsidRDefault="00000940">
            <w:pPr>
              <w:rPr>
                <w:b w:val="0"/>
              </w:rPr>
            </w:pPr>
          </w:p>
          <w:p w:rsidR="003C6CA4" w:rsidRDefault="003C6CA4"/>
          <w:p w:rsidR="002662E7" w:rsidRDefault="002662E7"/>
          <w:p w:rsidR="002662E7" w:rsidRDefault="002662E7"/>
          <w:p w:rsidR="002662E7" w:rsidRDefault="002662E7"/>
          <w:p w:rsidR="002662E7" w:rsidRDefault="002662E7"/>
        </w:tc>
      </w:tr>
      <w:tr w:rsidR="00623B57" w:rsidTr="00623B57">
        <w:tc>
          <w:tcPr>
            <w:cnfStyle w:val="001000000000" w:firstRow="0" w:lastRow="0" w:firstColumn="1" w:lastColumn="0" w:oddVBand="0" w:evenVBand="0" w:oddHBand="0" w:evenHBand="0" w:firstRowFirstColumn="0" w:firstRowLastColumn="0" w:lastRowFirstColumn="0" w:lastRowLastColumn="0"/>
            <w:tcW w:w="9576" w:type="dxa"/>
          </w:tcPr>
          <w:p w:rsidR="002662E7" w:rsidRPr="002662E7" w:rsidRDefault="002662E7" w:rsidP="002662E7"/>
          <w:p w:rsidR="009A7E91" w:rsidRPr="00635479" w:rsidRDefault="009A7E91" w:rsidP="009A7E91">
            <w:pPr>
              <w:pStyle w:val="ListParagraph"/>
              <w:numPr>
                <w:ilvl w:val="0"/>
                <w:numId w:val="14"/>
              </w:numPr>
            </w:pPr>
            <w:r w:rsidRPr="00635479">
              <w:t xml:space="preserve">HOW will you implement your project to ensure success and sustainability? </w:t>
            </w:r>
          </w:p>
          <w:p w:rsidR="009A7E91" w:rsidRDefault="009A7E91" w:rsidP="009A7E91">
            <w:pPr>
              <w:pStyle w:val="ListParagraph"/>
              <w:numPr>
                <w:ilvl w:val="0"/>
                <w:numId w:val="34"/>
              </w:numPr>
              <w:rPr>
                <w:b w:val="0"/>
              </w:rPr>
            </w:pPr>
            <w:r w:rsidRPr="007A05AF">
              <w:rPr>
                <w:b w:val="0"/>
                <w:i/>
              </w:rPr>
              <w:t xml:space="preserve">What resources, people and supports are needed to implement the project and to sustain the project goals beyond this funding arrangement? </w:t>
            </w:r>
            <w:r w:rsidRPr="007A05AF">
              <w:rPr>
                <w:b w:val="0"/>
                <w:i/>
              </w:rPr>
              <w:br/>
            </w:r>
          </w:p>
          <w:p w:rsidR="009A7E91" w:rsidRDefault="009A7E91" w:rsidP="009A7E91"/>
          <w:p w:rsidR="009A7E91" w:rsidRDefault="009A7E91" w:rsidP="009A7E91"/>
          <w:p w:rsidR="009A7E91" w:rsidRDefault="009A7E91" w:rsidP="009A7E91"/>
          <w:p w:rsidR="009A7E91" w:rsidRPr="009A7E91" w:rsidRDefault="009A7E91" w:rsidP="009A7E91"/>
          <w:p w:rsidR="009A7E91" w:rsidRDefault="009A7E91" w:rsidP="009A7E91">
            <w:pPr>
              <w:pStyle w:val="ListParagraph"/>
              <w:numPr>
                <w:ilvl w:val="0"/>
                <w:numId w:val="14"/>
              </w:numPr>
            </w:pPr>
            <w:r>
              <w:t xml:space="preserve">List </w:t>
            </w:r>
            <w:r w:rsidRPr="00FC2FAB">
              <w:t>the goals and d</w:t>
            </w:r>
            <w:r>
              <w:t>esired outcomes of your project.</w:t>
            </w:r>
            <w:r w:rsidRPr="00FC2FAB">
              <w:t xml:space="preserve"> </w:t>
            </w:r>
          </w:p>
          <w:p w:rsidR="009A7E91" w:rsidRDefault="009A7E91" w:rsidP="009A7E91"/>
          <w:p w:rsidR="009A7E91" w:rsidRDefault="009A7E91" w:rsidP="009A7E91"/>
          <w:p w:rsidR="009A7E91" w:rsidRDefault="009A7E91" w:rsidP="009A7E91"/>
          <w:p w:rsidR="009A7E91" w:rsidRDefault="009A7E91" w:rsidP="009A7E91"/>
          <w:p w:rsidR="009A7E91" w:rsidRDefault="009A7E91" w:rsidP="009A7E91"/>
          <w:p w:rsidR="009A7E91" w:rsidRDefault="009A7E91" w:rsidP="009A7E91"/>
          <w:p w:rsidR="009A7E91" w:rsidRPr="009A7E91" w:rsidRDefault="009A7E91" w:rsidP="009A7E91">
            <w:pPr>
              <w:pStyle w:val="ListParagraph"/>
              <w:numPr>
                <w:ilvl w:val="0"/>
                <w:numId w:val="14"/>
              </w:numPr>
            </w:pPr>
            <w:r>
              <w:t xml:space="preserve">HOW will you know or demonstrate that you have met the desired outcomes of your project? </w:t>
            </w:r>
            <w:r w:rsidRPr="009A7E91">
              <w:rPr>
                <w:b w:val="0"/>
              </w:rPr>
              <w:t xml:space="preserve">(be as specific and measurable as possible)  </w:t>
            </w:r>
          </w:p>
          <w:p w:rsidR="009A7E91" w:rsidRDefault="009A7E91" w:rsidP="009A7E91"/>
          <w:p w:rsidR="009A7E91" w:rsidRDefault="009A7E91" w:rsidP="009A7E91"/>
          <w:p w:rsidR="009A7E91" w:rsidRDefault="009A7E91" w:rsidP="009A7E91"/>
          <w:p w:rsidR="009A7E91" w:rsidRDefault="009A7E91" w:rsidP="009A7E91"/>
          <w:p w:rsidR="009A7E91" w:rsidRDefault="009A7E91" w:rsidP="009A7E91"/>
          <w:p w:rsidR="009A7E91" w:rsidRPr="009A7E91" w:rsidRDefault="009A7E91" w:rsidP="009A7E91"/>
          <w:p w:rsidR="00623B57" w:rsidRPr="009A7E91" w:rsidRDefault="00000940" w:rsidP="009A7E91">
            <w:pPr>
              <w:pStyle w:val="ListParagraph"/>
              <w:numPr>
                <w:ilvl w:val="0"/>
                <w:numId w:val="14"/>
              </w:numPr>
              <w:rPr>
                <w:b w:val="0"/>
              </w:rPr>
            </w:pPr>
            <w:r w:rsidRPr="007A05AF">
              <w:t>HOW</w:t>
            </w:r>
            <w:r w:rsidRPr="007A05AF">
              <w:rPr>
                <w:b w:val="0"/>
              </w:rPr>
              <w:t xml:space="preserve"> </w:t>
            </w:r>
            <w:r w:rsidRPr="007A05AF">
              <w:t xml:space="preserve">will your project have an impact on Islanders and/or your community? </w:t>
            </w:r>
            <w:r w:rsidR="007A05AF" w:rsidRPr="009A7E91">
              <w:t>HOW</w:t>
            </w:r>
            <w:r w:rsidRPr="009A7E91">
              <w:t xml:space="preserve"> will your project make a difference? </w:t>
            </w:r>
          </w:p>
          <w:p w:rsidR="00000940" w:rsidRDefault="00000940">
            <w:pPr>
              <w:rPr>
                <w:b w:val="0"/>
              </w:rPr>
            </w:pPr>
          </w:p>
          <w:p w:rsidR="009A7E91" w:rsidRDefault="009A7E91">
            <w:pPr>
              <w:rPr>
                <w:b w:val="0"/>
              </w:rPr>
            </w:pPr>
          </w:p>
          <w:p w:rsidR="009A7E91" w:rsidRDefault="009A7E91">
            <w:pPr>
              <w:rPr>
                <w:b w:val="0"/>
              </w:rPr>
            </w:pPr>
          </w:p>
          <w:p w:rsidR="009A7E91" w:rsidRPr="007A05AF" w:rsidRDefault="009A7E91">
            <w:pPr>
              <w:rPr>
                <w:b w:val="0"/>
              </w:rPr>
            </w:pPr>
          </w:p>
          <w:p w:rsidR="00000940" w:rsidRDefault="00000940">
            <w:pPr>
              <w:rPr>
                <w:b w:val="0"/>
              </w:rPr>
            </w:pPr>
          </w:p>
          <w:p w:rsidR="00000940" w:rsidRPr="009A7E91" w:rsidRDefault="009A7E91" w:rsidP="009A7E91">
            <w:pPr>
              <w:pStyle w:val="ListParagraph"/>
              <w:numPr>
                <w:ilvl w:val="0"/>
                <w:numId w:val="14"/>
              </w:numPr>
              <w:rPr>
                <w:b w:val="0"/>
              </w:rPr>
            </w:pPr>
            <w:r>
              <w:t xml:space="preserve">HOW will this impact on your community be measured? </w:t>
            </w:r>
            <w:r w:rsidRPr="009A7E91">
              <w:rPr>
                <w:b w:val="0"/>
              </w:rPr>
              <w:t xml:space="preserve">(be as specific and measurable as possible) </w:t>
            </w:r>
          </w:p>
          <w:p w:rsidR="00000940" w:rsidRDefault="00000940">
            <w:pPr>
              <w:rPr>
                <w:b w:val="0"/>
              </w:rPr>
            </w:pPr>
          </w:p>
          <w:p w:rsidR="00FC2FAB" w:rsidRDefault="00FC2FAB">
            <w:pPr>
              <w:rPr>
                <w:b w:val="0"/>
              </w:rPr>
            </w:pPr>
          </w:p>
          <w:p w:rsidR="002662E7" w:rsidRDefault="002662E7">
            <w:pPr>
              <w:rPr>
                <w:b w:val="0"/>
              </w:rPr>
            </w:pPr>
          </w:p>
          <w:p w:rsidR="00000940" w:rsidRDefault="00000940">
            <w:pPr>
              <w:rPr>
                <w:b w:val="0"/>
              </w:rPr>
            </w:pPr>
          </w:p>
          <w:p w:rsidR="007A05AF" w:rsidRDefault="007A05AF" w:rsidP="000275CD">
            <w:pPr>
              <w:pStyle w:val="ListParagraph"/>
              <w:rPr>
                <w:b w:val="0"/>
                <w:i/>
              </w:rPr>
            </w:pPr>
          </w:p>
          <w:p w:rsidR="007A05AF" w:rsidRPr="002662E7" w:rsidRDefault="007A05AF" w:rsidP="002662E7">
            <w:pPr>
              <w:rPr>
                <w:i/>
              </w:rPr>
            </w:pPr>
          </w:p>
          <w:p w:rsidR="007A023A" w:rsidRPr="000275CD" w:rsidRDefault="007A023A" w:rsidP="000275CD">
            <w:pPr>
              <w:pStyle w:val="ListParagraph"/>
              <w:rPr>
                <w:b w:val="0"/>
                <w:i/>
              </w:rPr>
            </w:pPr>
          </w:p>
        </w:tc>
      </w:tr>
      <w:tr w:rsidR="00623B57" w:rsidTr="0062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C2FAB" w:rsidRDefault="00FC2FAB">
            <w:pPr>
              <w:rPr>
                <w:b w:val="0"/>
                <w:i/>
              </w:rPr>
            </w:pPr>
          </w:p>
          <w:p w:rsidR="007A05AF" w:rsidRDefault="007A023A" w:rsidP="00635479">
            <w:pPr>
              <w:pStyle w:val="ListParagraph"/>
              <w:numPr>
                <w:ilvl w:val="0"/>
                <w:numId w:val="14"/>
              </w:numPr>
            </w:pPr>
            <w:r>
              <w:t>a</w:t>
            </w:r>
            <w:r w:rsidR="007A05AF">
              <w:t xml:space="preserve">)   </w:t>
            </w:r>
            <w:r w:rsidR="00000940" w:rsidRPr="00FC2FAB">
              <w:t xml:space="preserve">How do you plan to remove barriers for participation? </w:t>
            </w:r>
          </w:p>
          <w:p w:rsidR="003333CA" w:rsidRPr="007A023A" w:rsidRDefault="007A023A" w:rsidP="007A023A">
            <w:pPr>
              <w:ind w:left="720"/>
            </w:pPr>
            <w:r>
              <w:t xml:space="preserve">b)   </w:t>
            </w:r>
            <w:r w:rsidR="00FC2FAB" w:rsidRPr="007A023A">
              <w:t xml:space="preserve">How do you plan to address possible challenges? </w:t>
            </w:r>
          </w:p>
          <w:p w:rsidR="00000940" w:rsidRDefault="00000940">
            <w:pPr>
              <w:rPr>
                <w:b w:val="0"/>
                <w:i/>
              </w:rPr>
            </w:pPr>
          </w:p>
          <w:p w:rsidR="00000940" w:rsidRDefault="00000940">
            <w:pPr>
              <w:rPr>
                <w:b w:val="0"/>
                <w:i/>
              </w:rPr>
            </w:pPr>
          </w:p>
          <w:p w:rsidR="00000940" w:rsidRDefault="00000940">
            <w:pPr>
              <w:rPr>
                <w:b w:val="0"/>
                <w:i/>
              </w:rPr>
            </w:pPr>
          </w:p>
          <w:p w:rsidR="000275CD" w:rsidRDefault="000275CD">
            <w:pPr>
              <w:rPr>
                <w:b w:val="0"/>
                <w:i/>
              </w:rPr>
            </w:pPr>
          </w:p>
          <w:p w:rsidR="00FC2FAB" w:rsidRDefault="00FC2FAB">
            <w:pPr>
              <w:rPr>
                <w:b w:val="0"/>
                <w:i/>
              </w:rPr>
            </w:pPr>
          </w:p>
          <w:p w:rsidR="00FC2FAB" w:rsidRDefault="00FC2FAB">
            <w:pPr>
              <w:rPr>
                <w:b w:val="0"/>
                <w:i/>
              </w:rPr>
            </w:pPr>
          </w:p>
          <w:p w:rsidR="00FC2FAB" w:rsidRDefault="00FC2FAB">
            <w:pPr>
              <w:rPr>
                <w:b w:val="0"/>
                <w:i/>
              </w:rPr>
            </w:pPr>
          </w:p>
          <w:p w:rsidR="002662E7" w:rsidRDefault="002662E7">
            <w:pPr>
              <w:rPr>
                <w:b w:val="0"/>
                <w:i/>
              </w:rPr>
            </w:pPr>
          </w:p>
          <w:p w:rsidR="002662E7" w:rsidRDefault="002662E7">
            <w:pPr>
              <w:rPr>
                <w:b w:val="0"/>
                <w:i/>
              </w:rPr>
            </w:pPr>
          </w:p>
          <w:p w:rsidR="000275CD" w:rsidRPr="00B835C0" w:rsidRDefault="000275CD" w:rsidP="00635479">
            <w:pPr>
              <w:pStyle w:val="ListParagraph"/>
              <w:numPr>
                <w:ilvl w:val="0"/>
                <w:numId w:val="14"/>
              </w:numPr>
              <w:rPr>
                <w:b w:val="0"/>
                <w:i/>
              </w:rPr>
            </w:pPr>
            <w:r w:rsidRPr="007A05AF">
              <w:t>List your planned project activities</w:t>
            </w:r>
            <w:r w:rsidR="00572EC0" w:rsidRPr="007A05AF">
              <w:t xml:space="preserve">, </w:t>
            </w:r>
            <w:r w:rsidRPr="007A05AF">
              <w:t>approximate dates and (if applicable) communications</w:t>
            </w:r>
            <w:r w:rsidR="00B835C0">
              <w:t xml:space="preserve">. </w:t>
            </w:r>
          </w:p>
          <w:p w:rsidR="000275CD" w:rsidRDefault="000275CD">
            <w:pPr>
              <w:rPr>
                <w:b w:val="0"/>
                <w:i/>
              </w:rPr>
            </w:pPr>
          </w:p>
          <w:tbl>
            <w:tblPr>
              <w:tblStyle w:val="TableGrid"/>
              <w:tblW w:w="0" w:type="auto"/>
              <w:tblLook w:val="04A0" w:firstRow="1" w:lastRow="0" w:firstColumn="1" w:lastColumn="0" w:noHBand="0" w:noVBand="1"/>
            </w:tblPr>
            <w:tblGrid>
              <w:gridCol w:w="3095"/>
              <w:gridCol w:w="3449"/>
              <w:gridCol w:w="2806"/>
            </w:tblGrid>
            <w:tr w:rsidR="00B835C0" w:rsidTr="00B835C0">
              <w:tc>
                <w:tcPr>
                  <w:tcW w:w="3095" w:type="dxa"/>
                </w:tcPr>
                <w:p w:rsidR="00B835C0" w:rsidRPr="000275CD" w:rsidRDefault="00B835C0" w:rsidP="000275CD">
                  <w:pPr>
                    <w:jc w:val="center"/>
                    <w:rPr>
                      <w:b/>
                    </w:rPr>
                  </w:pPr>
                  <w:r w:rsidRPr="000275CD">
                    <w:rPr>
                      <w:b/>
                    </w:rPr>
                    <w:t>Project Activity</w:t>
                  </w:r>
                  <w:r>
                    <w:rPr>
                      <w:b/>
                    </w:rPr>
                    <w:t xml:space="preserve"> Name</w:t>
                  </w:r>
                </w:p>
              </w:tc>
              <w:tc>
                <w:tcPr>
                  <w:tcW w:w="3449" w:type="dxa"/>
                </w:tcPr>
                <w:p w:rsidR="00B835C0" w:rsidRPr="000275CD" w:rsidRDefault="00B835C0" w:rsidP="00B835C0">
                  <w:pPr>
                    <w:jc w:val="center"/>
                    <w:rPr>
                      <w:b/>
                    </w:rPr>
                  </w:pPr>
                  <w:r w:rsidRPr="000275CD">
                    <w:rPr>
                      <w:b/>
                    </w:rPr>
                    <w:t>Expected Date</w:t>
                  </w:r>
                  <w:r>
                    <w:rPr>
                      <w:b/>
                    </w:rPr>
                    <w:t>s</w:t>
                  </w:r>
                  <w:r w:rsidRPr="000275CD">
                    <w:rPr>
                      <w:b/>
                    </w:rPr>
                    <w:t xml:space="preserve"> </w:t>
                  </w:r>
                </w:p>
              </w:tc>
              <w:tc>
                <w:tcPr>
                  <w:tcW w:w="2806" w:type="dxa"/>
                </w:tcPr>
                <w:p w:rsidR="00B835C0" w:rsidRPr="000275CD" w:rsidRDefault="00B835C0" w:rsidP="00B835C0">
                  <w:pPr>
                    <w:jc w:val="center"/>
                    <w:rPr>
                      <w:b/>
                    </w:rPr>
                  </w:pPr>
                  <w:r w:rsidRPr="00B835C0">
                    <w:rPr>
                      <w:b/>
                    </w:rPr>
                    <w:t>Communications</w:t>
                  </w:r>
                  <w:r w:rsidRPr="00B835C0">
                    <w:rPr>
                      <w:b/>
                      <w:i/>
                    </w:rPr>
                    <w:t xml:space="preserve"> </w:t>
                  </w:r>
                  <w:r>
                    <w:rPr>
                      <w:i/>
                      <w:sz w:val="20"/>
                    </w:rPr>
                    <w:t>(E.g. promotion of your activities)</w:t>
                  </w:r>
                </w:p>
              </w:tc>
            </w:tr>
            <w:tr w:rsidR="00B835C0" w:rsidTr="00B835C0">
              <w:tc>
                <w:tcPr>
                  <w:tcW w:w="3095" w:type="dxa"/>
                </w:tcPr>
                <w:p w:rsidR="00B835C0" w:rsidRDefault="00B835C0">
                  <w:pPr>
                    <w:rPr>
                      <w:b/>
                      <w:i/>
                    </w:rPr>
                  </w:pPr>
                </w:p>
              </w:tc>
              <w:tc>
                <w:tcPr>
                  <w:tcW w:w="3449" w:type="dxa"/>
                </w:tcPr>
                <w:p w:rsidR="00B835C0" w:rsidRDefault="00B835C0">
                  <w:pPr>
                    <w:rPr>
                      <w:b/>
                      <w:i/>
                    </w:rPr>
                  </w:pPr>
                </w:p>
              </w:tc>
              <w:tc>
                <w:tcPr>
                  <w:tcW w:w="2806" w:type="dxa"/>
                </w:tcPr>
                <w:p w:rsidR="00B835C0" w:rsidRDefault="00B835C0">
                  <w:pPr>
                    <w:rPr>
                      <w:b/>
                      <w:i/>
                    </w:rPr>
                  </w:pPr>
                </w:p>
              </w:tc>
            </w:tr>
            <w:tr w:rsidR="00B835C0" w:rsidTr="00B835C0">
              <w:tc>
                <w:tcPr>
                  <w:tcW w:w="3095" w:type="dxa"/>
                </w:tcPr>
                <w:p w:rsidR="00B835C0" w:rsidRDefault="00B835C0">
                  <w:pPr>
                    <w:rPr>
                      <w:b/>
                      <w:i/>
                    </w:rPr>
                  </w:pPr>
                </w:p>
              </w:tc>
              <w:tc>
                <w:tcPr>
                  <w:tcW w:w="3449" w:type="dxa"/>
                </w:tcPr>
                <w:p w:rsidR="00B835C0" w:rsidRDefault="00B835C0">
                  <w:pPr>
                    <w:rPr>
                      <w:b/>
                      <w:i/>
                    </w:rPr>
                  </w:pPr>
                </w:p>
              </w:tc>
              <w:tc>
                <w:tcPr>
                  <w:tcW w:w="2806" w:type="dxa"/>
                </w:tcPr>
                <w:p w:rsidR="00B835C0" w:rsidRDefault="00B835C0">
                  <w:pPr>
                    <w:rPr>
                      <w:b/>
                      <w:i/>
                    </w:rPr>
                  </w:pPr>
                </w:p>
              </w:tc>
            </w:tr>
            <w:tr w:rsidR="00B835C0" w:rsidTr="00B835C0">
              <w:tc>
                <w:tcPr>
                  <w:tcW w:w="3095" w:type="dxa"/>
                </w:tcPr>
                <w:p w:rsidR="00B835C0" w:rsidRDefault="00B835C0">
                  <w:pPr>
                    <w:rPr>
                      <w:b/>
                      <w:i/>
                    </w:rPr>
                  </w:pPr>
                </w:p>
              </w:tc>
              <w:tc>
                <w:tcPr>
                  <w:tcW w:w="3449" w:type="dxa"/>
                </w:tcPr>
                <w:p w:rsidR="00B835C0" w:rsidRDefault="00B835C0">
                  <w:pPr>
                    <w:rPr>
                      <w:b/>
                      <w:i/>
                    </w:rPr>
                  </w:pPr>
                </w:p>
              </w:tc>
              <w:tc>
                <w:tcPr>
                  <w:tcW w:w="2806" w:type="dxa"/>
                </w:tcPr>
                <w:p w:rsidR="00B835C0" w:rsidRDefault="00B835C0">
                  <w:pPr>
                    <w:rPr>
                      <w:b/>
                      <w:i/>
                    </w:rPr>
                  </w:pPr>
                </w:p>
              </w:tc>
            </w:tr>
            <w:tr w:rsidR="00B835C0" w:rsidTr="00B835C0">
              <w:tc>
                <w:tcPr>
                  <w:tcW w:w="3095" w:type="dxa"/>
                </w:tcPr>
                <w:p w:rsidR="00B835C0" w:rsidRDefault="00B835C0">
                  <w:pPr>
                    <w:rPr>
                      <w:b/>
                      <w:i/>
                    </w:rPr>
                  </w:pPr>
                </w:p>
              </w:tc>
              <w:tc>
                <w:tcPr>
                  <w:tcW w:w="3449" w:type="dxa"/>
                </w:tcPr>
                <w:p w:rsidR="00B835C0" w:rsidRDefault="00B835C0">
                  <w:pPr>
                    <w:rPr>
                      <w:b/>
                      <w:i/>
                    </w:rPr>
                  </w:pPr>
                </w:p>
              </w:tc>
              <w:tc>
                <w:tcPr>
                  <w:tcW w:w="2806" w:type="dxa"/>
                </w:tcPr>
                <w:p w:rsidR="00B835C0" w:rsidRDefault="00B835C0">
                  <w:pPr>
                    <w:rPr>
                      <w:b/>
                      <w:i/>
                    </w:rPr>
                  </w:pPr>
                </w:p>
              </w:tc>
            </w:tr>
            <w:tr w:rsidR="00B835C0" w:rsidTr="00B835C0">
              <w:tc>
                <w:tcPr>
                  <w:tcW w:w="3095" w:type="dxa"/>
                </w:tcPr>
                <w:p w:rsidR="00B835C0" w:rsidRDefault="00B835C0">
                  <w:pPr>
                    <w:rPr>
                      <w:b/>
                      <w:i/>
                    </w:rPr>
                  </w:pPr>
                </w:p>
              </w:tc>
              <w:tc>
                <w:tcPr>
                  <w:tcW w:w="3449" w:type="dxa"/>
                </w:tcPr>
                <w:p w:rsidR="00B835C0" w:rsidRDefault="00B835C0">
                  <w:pPr>
                    <w:rPr>
                      <w:b/>
                      <w:i/>
                    </w:rPr>
                  </w:pPr>
                </w:p>
              </w:tc>
              <w:tc>
                <w:tcPr>
                  <w:tcW w:w="2806" w:type="dxa"/>
                </w:tcPr>
                <w:p w:rsidR="00B835C0" w:rsidRDefault="00B835C0">
                  <w:pPr>
                    <w:rPr>
                      <w:b/>
                      <w:i/>
                    </w:rPr>
                  </w:pPr>
                </w:p>
              </w:tc>
            </w:tr>
            <w:tr w:rsidR="00B835C0" w:rsidTr="00B835C0">
              <w:tc>
                <w:tcPr>
                  <w:tcW w:w="3095" w:type="dxa"/>
                </w:tcPr>
                <w:p w:rsidR="00B835C0" w:rsidRDefault="00B835C0">
                  <w:pPr>
                    <w:rPr>
                      <w:b/>
                      <w:i/>
                    </w:rPr>
                  </w:pPr>
                </w:p>
              </w:tc>
              <w:tc>
                <w:tcPr>
                  <w:tcW w:w="3449" w:type="dxa"/>
                </w:tcPr>
                <w:p w:rsidR="00B835C0" w:rsidRDefault="00B835C0">
                  <w:pPr>
                    <w:rPr>
                      <w:b/>
                      <w:i/>
                    </w:rPr>
                  </w:pPr>
                </w:p>
              </w:tc>
              <w:tc>
                <w:tcPr>
                  <w:tcW w:w="2806" w:type="dxa"/>
                </w:tcPr>
                <w:p w:rsidR="00B835C0" w:rsidRDefault="00B835C0">
                  <w:pPr>
                    <w:rPr>
                      <w:b/>
                      <w:i/>
                    </w:rPr>
                  </w:pPr>
                </w:p>
              </w:tc>
            </w:tr>
            <w:tr w:rsidR="00B835C0" w:rsidTr="00B835C0">
              <w:tc>
                <w:tcPr>
                  <w:tcW w:w="3095" w:type="dxa"/>
                </w:tcPr>
                <w:p w:rsidR="00B835C0" w:rsidRDefault="00B835C0">
                  <w:pPr>
                    <w:rPr>
                      <w:b/>
                      <w:i/>
                    </w:rPr>
                  </w:pPr>
                </w:p>
              </w:tc>
              <w:tc>
                <w:tcPr>
                  <w:tcW w:w="3449" w:type="dxa"/>
                </w:tcPr>
                <w:p w:rsidR="00B835C0" w:rsidRDefault="00B835C0">
                  <w:pPr>
                    <w:rPr>
                      <w:b/>
                      <w:i/>
                    </w:rPr>
                  </w:pPr>
                </w:p>
              </w:tc>
              <w:tc>
                <w:tcPr>
                  <w:tcW w:w="2806" w:type="dxa"/>
                </w:tcPr>
                <w:p w:rsidR="00B835C0" w:rsidRDefault="00B835C0">
                  <w:pPr>
                    <w:rPr>
                      <w:b/>
                      <w:i/>
                    </w:rPr>
                  </w:pPr>
                </w:p>
              </w:tc>
            </w:tr>
            <w:tr w:rsidR="00B835C0" w:rsidTr="00B835C0">
              <w:tc>
                <w:tcPr>
                  <w:tcW w:w="3095" w:type="dxa"/>
                </w:tcPr>
                <w:p w:rsidR="00B835C0" w:rsidRDefault="00B835C0">
                  <w:pPr>
                    <w:rPr>
                      <w:b/>
                      <w:i/>
                    </w:rPr>
                  </w:pPr>
                </w:p>
              </w:tc>
              <w:tc>
                <w:tcPr>
                  <w:tcW w:w="3449" w:type="dxa"/>
                </w:tcPr>
                <w:p w:rsidR="00B835C0" w:rsidRDefault="00B835C0">
                  <w:pPr>
                    <w:rPr>
                      <w:b/>
                      <w:i/>
                    </w:rPr>
                  </w:pPr>
                </w:p>
              </w:tc>
              <w:tc>
                <w:tcPr>
                  <w:tcW w:w="2806" w:type="dxa"/>
                </w:tcPr>
                <w:p w:rsidR="00B835C0" w:rsidRDefault="00B835C0">
                  <w:pPr>
                    <w:rPr>
                      <w:b/>
                      <w:i/>
                    </w:rPr>
                  </w:pPr>
                </w:p>
              </w:tc>
            </w:tr>
            <w:tr w:rsidR="002662E7" w:rsidTr="00B835C0">
              <w:tc>
                <w:tcPr>
                  <w:tcW w:w="3095" w:type="dxa"/>
                </w:tcPr>
                <w:p w:rsidR="002662E7" w:rsidRDefault="002662E7">
                  <w:pPr>
                    <w:rPr>
                      <w:b/>
                      <w:i/>
                    </w:rPr>
                  </w:pPr>
                </w:p>
              </w:tc>
              <w:tc>
                <w:tcPr>
                  <w:tcW w:w="3449" w:type="dxa"/>
                </w:tcPr>
                <w:p w:rsidR="002662E7" w:rsidRDefault="002662E7">
                  <w:pPr>
                    <w:rPr>
                      <w:b/>
                      <w:i/>
                    </w:rPr>
                  </w:pPr>
                </w:p>
              </w:tc>
              <w:tc>
                <w:tcPr>
                  <w:tcW w:w="2806" w:type="dxa"/>
                </w:tcPr>
                <w:p w:rsidR="002662E7" w:rsidRDefault="002662E7">
                  <w:pPr>
                    <w:rPr>
                      <w:b/>
                      <w:i/>
                    </w:rPr>
                  </w:pPr>
                </w:p>
              </w:tc>
            </w:tr>
            <w:tr w:rsidR="002662E7" w:rsidTr="00B835C0">
              <w:tc>
                <w:tcPr>
                  <w:tcW w:w="3095" w:type="dxa"/>
                </w:tcPr>
                <w:p w:rsidR="002662E7" w:rsidRDefault="002662E7">
                  <w:pPr>
                    <w:rPr>
                      <w:b/>
                      <w:i/>
                    </w:rPr>
                  </w:pPr>
                </w:p>
              </w:tc>
              <w:tc>
                <w:tcPr>
                  <w:tcW w:w="3449" w:type="dxa"/>
                </w:tcPr>
                <w:p w:rsidR="002662E7" w:rsidRDefault="002662E7">
                  <w:pPr>
                    <w:rPr>
                      <w:b/>
                      <w:i/>
                    </w:rPr>
                  </w:pPr>
                </w:p>
              </w:tc>
              <w:tc>
                <w:tcPr>
                  <w:tcW w:w="2806" w:type="dxa"/>
                </w:tcPr>
                <w:p w:rsidR="002662E7" w:rsidRDefault="002662E7">
                  <w:pPr>
                    <w:rPr>
                      <w:b/>
                      <w:i/>
                    </w:rPr>
                  </w:pPr>
                </w:p>
              </w:tc>
            </w:tr>
          </w:tbl>
          <w:p w:rsidR="00000940" w:rsidRDefault="00000940">
            <w:pPr>
              <w:rPr>
                <w:i/>
              </w:rPr>
            </w:pPr>
          </w:p>
          <w:p w:rsidR="002662E7" w:rsidRDefault="002662E7">
            <w:pPr>
              <w:rPr>
                <w:i/>
              </w:rPr>
            </w:pPr>
          </w:p>
          <w:p w:rsidR="002662E7" w:rsidRDefault="008F72EF">
            <w:r w:rsidRPr="009A7E91">
              <w:t xml:space="preserve">Please indicate if there is any additional information that we should know about your proposed plan. </w:t>
            </w:r>
          </w:p>
          <w:p w:rsidR="009A7E91" w:rsidRDefault="009A7E91"/>
          <w:p w:rsidR="009A7E91" w:rsidRDefault="009A7E91"/>
          <w:p w:rsidR="009A7E91" w:rsidRDefault="009A7E91"/>
          <w:p w:rsidR="009A7E91" w:rsidRDefault="009A7E91"/>
          <w:p w:rsidR="009A7E91" w:rsidRDefault="009A7E91"/>
          <w:p w:rsidR="009A7E91" w:rsidRDefault="009A7E91"/>
          <w:p w:rsidR="009A7E91" w:rsidRPr="009A7E91" w:rsidRDefault="009A7E91"/>
          <w:p w:rsidR="002662E7" w:rsidRPr="00000940" w:rsidRDefault="002662E7">
            <w:pPr>
              <w:rPr>
                <w:i/>
              </w:rPr>
            </w:pPr>
          </w:p>
        </w:tc>
      </w:tr>
    </w:tbl>
    <w:p w:rsidR="002662E7" w:rsidRDefault="002662E7"/>
    <w:p w:rsidR="00FC2FAB" w:rsidRDefault="002662E7">
      <w:r>
        <w:br w:type="page"/>
      </w:r>
    </w:p>
    <w:tbl>
      <w:tblPr>
        <w:tblStyle w:val="LightList-Accent3"/>
        <w:tblW w:w="0" w:type="auto"/>
        <w:tblLook w:val="04A0" w:firstRow="1" w:lastRow="0" w:firstColumn="1" w:lastColumn="0" w:noHBand="0" w:noVBand="1"/>
      </w:tblPr>
      <w:tblGrid>
        <w:gridCol w:w="4788"/>
        <w:gridCol w:w="4788"/>
      </w:tblGrid>
      <w:tr w:rsidR="0004029E" w:rsidRPr="0004029E" w:rsidTr="00094E84">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9BBB59" w:themeColor="accent3"/>
            </w:tcBorders>
            <w:vAlign w:val="bottom"/>
          </w:tcPr>
          <w:p w:rsidR="0004029E" w:rsidRPr="00C11CA7" w:rsidRDefault="0004029E" w:rsidP="0004029E">
            <w:pPr>
              <w:numPr>
                <w:ilvl w:val="0"/>
                <w:numId w:val="13"/>
              </w:numPr>
              <w:contextualSpacing/>
            </w:pPr>
            <w:r w:rsidRPr="0004029E">
              <w:rPr>
                <w:sz w:val="24"/>
              </w:rPr>
              <w:lastRenderedPageBreak/>
              <w:t>Budget Forecast</w:t>
            </w:r>
          </w:p>
          <w:p w:rsidR="00C11CA7" w:rsidRPr="00572EC0" w:rsidRDefault="00C11CA7" w:rsidP="00C11CA7">
            <w:pPr>
              <w:ind w:left="720"/>
              <w:contextualSpacing/>
              <w:rPr>
                <w:b w:val="0"/>
                <w:i/>
              </w:rPr>
            </w:pPr>
            <w:r w:rsidRPr="00572EC0">
              <w:rPr>
                <w:b w:val="0"/>
                <w:i/>
              </w:rPr>
              <w:t xml:space="preserve">If you require additional space for expenses, add rows manually </w:t>
            </w:r>
            <w:r w:rsidRPr="00572EC0">
              <w:rPr>
                <w:i/>
              </w:rPr>
              <w:t>to this table or attach your complete budget to your</w:t>
            </w:r>
            <w:r w:rsidR="00FC2FAB" w:rsidRPr="00EA0983">
              <w:rPr>
                <w:i/>
              </w:rPr>
              <w:t xml:space="preserve"> application</w:t>
            </w:r>
            <w:r w:rsidR="00163151">
              <w:rPr>
                <w:i/>
              </w:rPr>
              <w:t>. Refer to Section D, Question 12</w:t>
            </w:r>
            <w:r w:rsidR="00FC2FAB" w:rsidRPr="00EA0983">
              <w:rPr>
                <w:i/>
              </w:rPr>
              <w:t xml:space="preserve"> for your project activities.  </w:t>
            </w:r>
          </w:p>
        </w:tc>
      </w:tr>
      <w:tr w:rsidR="0004029E" w:rsidRPr="0004029E" w:rsidTr="00094E84">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9BBB59" w:themeColor="accent3"/>
            </w:tcBorders>
            <w:vAlign w:val="bottom"/>
          </w:tcPr>
          <w:p w:rsidR="0004029E" w:rsidRPr="0004029E" w:rsidRDefault="0004029E" w:rsidP="0004029E">
            <w:pPr>
              <w:contextualSpacing/>
              <w:jc w:val="center"/>
            </w:pPr>
          </w:p>
          <w:p w:rsidR="0004029E" w:rsidRPr="0004029E" w:rsidRDefault="0004029E" w:rsidP="0004029E">
            <w:pPr>
              <w:contextualSpacing/>
              <w:jc w:val="center"/>
            </w:pPr>
            <w:r w:rsidRPr="0004029E">
              <w:t>Project Expenses</w:t>
            </w:r>
          </w:p>
          <w:p w:rsidR="0004029E" w:rsidRPr="0004029E" w:rsidRDefault="0004029E" w:rsidP="0004029E">
            <w:pPr>
              <w:contextualSpacing/>
              <w:jc w:val="center"/>
              <w:rPr>
                <w:i/>
                <w:sz w:val="24"/>
              </w:rPr>
            </w:pPr>
            <w:r w:rsidRPr="0004029E">
              <w:rPr>
                <w:i/>
              </w:rPr>
              <w:t>(List each eligible expense separately and identify quantity if relevant)</w:t>
            </w:r>
          </w:p>
        </w:tc>
        <w:tc>
          <w:tcPr>
            <w:tcW w:w="4788" w:type="dxa"/>
            <w:tcBorders>
              <w:left w:val="single" w:sz="8" w:space="0" w:color="9BBB59" w:themeColor="accent3"/>
            </w:tcBorders>
            <w:vAlign w:val="bottom"/>
          </w:tcPr>
          <w:p w:rsidR="0004029E" w:rsidRPr="0004029E" w:rsidRDefault="0004029E" w:rsidP="0004029E">
            <w:pPr>
              <w:contextualSpacing/>
              <w:jc w:val="center"/>
              <w:cnfStyle w:val="000000100000" w:firstRow="0" w:lastRow="0" w:firstColumn="0" w:lastColumn="0" w:oddVBand="0" w:evenVBand="0" w:oddHBand="1" w:evenHBand="0" w:firstRowFirstColumn="0" w:firstRowLastColumn="0" w:lastRowFirstColumn="0" w:lastRowLastColumn="0"/>
              <w:rPr>
                <w:b/>
              </w:rPr>
            </w:pPr>
            <w:r w:rsidRPr="0004029E">
              <w:rPr>
                <w:b/>
              </w:rPr>
              <w:t>Estimated Cost ($)</w:t>
            </w:r>
          </w:p>
          <w:p w:rsidR="0004029E" w:rsidRPr="0004029E" w:rsidRDefault="0004029E" w:rsidP="0004029E">
            <w:pPr>
              <w:contextualSpacing/>
              <w:jc w:val="center"/>
              <w:cnfStyle w:val="000000100000" w:firstRow="0" w:lastRow="0" w:firstColumn="0" w:lastColumn="0" w:oddVBand="0" w:evenVBand="0" w:oddHBand="1" w:evenHBand="0" w:firstRowFirstColumn="0" w:firstRowLastColumn="0" w:lastRowFirstColumn="0" w:lastRowLastColumn="0"/>
              <w:rPr>
                <w:i/>
              </w:rPr>
            </w:pPr>
            <w:r w:rsidRPr="0004029E">
              <w:rPr>
                <w:i/>
              </w:rPr>
              <w:t>(Identify the expected cost of each expense)</w:t>
            </w:r>
          </w:p>
          <w:p w:rsidR="0004029E" w:rsidRPr="0004029E" w:rsidRDefault="0004029E" w:rsidP="0004029E">
            <w:pPr>
              <w:contextualSpacing/>
              <w:jc w:val="center"/>
              <w:cnfStyle w:val="000000100000" w:firstRow="0" w:lastRow="0" w:firstColumn="0" w:lastColumn="0" w:oddVBand="0" w:evenVBand="0" w:oddHBand="1" w:evenHBand="0" w:firstRowFirstColumn="0" w:firstRowLastColumn="0" w:lastRowFirstColumn="0" w:lastRowLastColumn="0"/>
              <w:rPr>
                <w:b/>
              </w:rPr>
            </w:pPr>
          </w:p>
        </w:tc>
      </w:tr>
      <w:tr w:rsidR="0004029E" w:rsidRPr="0004029E" w:rsidTr="00094E84">
        <w:trPr>
          <w:trHeight w:val="520"/>
        </w:trPr>
        <w:sdt>
          <w:sdtPr>
            <w:id w:val="-470053116"/>
            <w:showingPlcHdr/>
          </w:sdtPr>
          <w:sdtEndPr/>
          <w:sdtContent>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9BBB59" w:themeColor="accent3"/>
                  <w:bottom w:val="single" w:sz="8" w:space="0" w:color="9BBB59" w:themeColor="accent3"/>
                  <w:right w:val="single" w:sz="8" w:space="0" w:color="9BBB59" w:themeColor="accent3"/>
                </w:tcBorders>
              </w:tcPr>
              <w:p w:rsidR="0004029E" w:rsidRPr="0004029E" w:rsidRDefault="0004029E" w:rsidP="0004029E">
                <w:pPr>
                  <w:ind w:left="720"/>
                  <w:contextualSpacing/>
                </w:pPr>
                <w:r w:rsidRPr="0004029E">
                  <w:rPr>
                    <w:color w:val="808080"/>
                  </w:rPr>
                  <w:t>Click here to enter text.</w:t>
                </w:r>
              </w:p>
            </w:tc>
          </w:sdtContent>
        </w:sdt>
        <w:sdt>
          <w:sdtPr>
            <w:id w:val="-185204726"/>
            <w:showingPlcHdr/>
          </w:sdtPr>
          <w:sdtEndPr/>
          <w:sdtContent>
            <w:tc>
              <w:tcPr>
                <w:tcW w:w="4788" w:type="dxa"/>
                <w:tcBorders>
                  <w:top w:val="single" w:sz="8" w:space="0" w:color="9BBB59" w:themeColor="accent3"/>
                  <w:left w:val="single" w:sz="8" w:space="0" w:color="9BBB59" w:themeColor="accent3"/>
                  <w:bottom w:val="single" w:sz="8" w:space="0" w:color="9BBB59" w:themeColor="accent3"/>
                </w:tcBorders>
              </w:tcPr>
              <w:p w:rsidR="0004029E" w:rsidRPr="0004029E" w:rsidRDefault="0004029E" w:rsidP="0004029E">
                <w:pPr>
                  <w:ind w:left="720"/>
                  <w:contextualSpacing/>
                  <w:cnfStyle w:val="000000000000" w:firstRow="0" w:lastRow="0" w:firstColumn="0" w:lastColumn="0" w:oddVBand="0" w:evenVBand="0" w:oddHBand="0" w:evenHBand="0" w:firstRowFirstColumn="0" w:firstRowLastColumn="0" w:lastRowFirstColumn="0" w:lastRowLastColumn="0"/>
                </w:pPr>
                <w:r w:rsidRPr="0004029E">
                  <w:rPr>
                    <w:color w:val="808080"/>
                  </w:rPr>
                  <w:t>Click here to enter text.</w:t>
                </w:r>
              </w:p>
            </w:tc>
          </w:sdtContent>
        </w:sdt>
      </w:tr>
      <w:tr w:rsidR="0004029E" w:rsidRPr="0004029E" w:rsidTr="00094E84">
        <w:trPr>
          <w:cnfStyle w:val="000000100000" w:firstRow="0" w:lastRow="0" w:firstColumn="0" w:lastColumn="0" w:oddVBand="0" w:evenVBand="0" w:oddHBand="1" w:evenHBand="0" w:firstRowFirstColumn="0" w:firstRowLastColumn="0" w:lastRowFirstColumn="0" w:lastRowLastColumn="0"/>
          <w:trHeight w:val="520"/>
        </w:trPr>
        <w:sdt>
          <w:sdtPr>
            <w:id w:val="-158312373"/>
            <w:showingPlcHdr/>
          </w:sdtPr>
          <w:sdtEndPr/>
          <w:sdtContent>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9BBB59" w:themeColor="accent3"/>
                </w:tcBorders>
              </w:tcPr>
              <w:p w:rsidR="0004029E" w:rsidRPr="0004029E" w:rsidRDefault="0004029E" w:rsidP="0004029E">
                <w:pPr>
                  <w:ind w:left="720"/>
                  <w:contextualSpacing/>
                </w:pPr>
                <w:r w:rsidRPr="0004029E">
                  <w:rPr>
                    <w:color w:val="808080"/>
                  </w:rPr>
                  <w:t>Click here to enter text.</w:t>
                </w:r>
              </w:p>
            </w:tc>
          </w:sdtContent>
        </w:sdt>
        <w:sdt>
          <w:sdtPr>
            <w:id w:val="-1432809509"/>
            <w:showingPlcHdr/>
          </w:sdtPr>
          <w:sdtEndPr/>
          <w:sdtContent>
            <w:tc>
              <w:tcPr>
                <w:tcW w:w="4788" w:type="dxa"/>
                <w:tcBorders>
                  <w:left w:val="single" w:sz="8" w:space="0" w:color="9BBB59" w:themeColor="accent3"/>
                </w:tcBorders>
              </w:tcPr>
              <w:p w:rsidR="0004029E" w:rsidRPr="0004029E" w:rsidRDefault="0004029E" w:rsidP="0004029E">
                <w:pPr>
                  <w:ind w:left="720"/>
                  <w:contextualSpacing/>
                  <w:cnfStyle w:val="000000100000" w:firstRow="0" w:lastRow="0" w:firstColumn="0" w:lastColumn="0" w:oddVBand="0" w:evenVBand="0" w:oddHBand="1" w:evenHBand="0" w:firstRowFirstColumn="0" w:firstRowLastColumn="0" w:lastRowFirstColumn="0" w:lastRowLastColumn="0"/>
                </w:pPr>
                <w:r w:rsidRPr="0004029E">
                  <w:rPr>
                    <w:color w:val="808080"/>
                  </w:rPr>
                  <w:t>Click here to enter text.</w:t>
                </w:r>
              </w:p>
            </w:tc>
          </w:sdtContent>
        </w:sdt>
      </w:tr>
      <w:tr w:rsidR="0004029E" w:rsidRPr="0004029E" w:rsidTr="00094E84">
        <w:trPr>
          <w:trHeight w:val="520"/>
        </w:trPr>
        <w:sdt>
          <w:sdtPr>
            <w:id w:val="-2062852410"/>
            <w:showingPlcHdr/>
          </w:sdtPr>
          <w:sdtEndPr/>
          <w:sdtContent>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9BBB59" w:themeColor="accent3"/>
                  <w:bottom w:val="single" w:sz="8" w:space="0" w:color="9BBB59" w:themeColor="accent3"/>
                  <w:right w:val="single" w:sz="8" w:space="0" w:color="9BBB59" w:themeColor="accent3"/>
                </w:tcBorders>
              </w:tcPr>
              <w:p w:rsidR="0004029E" w:rsidRPr="0004029E" w:rsidRDefault="0004029E" w:rsidP="0004029E">
                <w:pPr>
                  <w:ind w:left="720"/>
                  <w:contextualSpacing/>
                </w:pPr>
                <w:r w:rsidRPr="0004029E">
                  <w:rPr>
                    <w:color w:val="808080"/>
                  </w:rPr>
                  <w:t>Click here to enter text.</w:t>
                </w:r>
              </w:p>
            </w:tc>
          </w:sdtContent>
        </w:sdt>
        <w:sdt>
          <w:sdtPr>
            <w:id w:val="-1707400101"/>
            <w:showingPlcHdr/>
          </w:sdtPr>
          <w:sdtEndPr/>
          <w:sdtContent>
            <w:tc>
              <w:tcPr>
                <w:tcW w:w="4788" w:type="dxa"/>
                <w:tcBorders>
                  <w:top w:val="single" w:sz="8" w:space="0" w:color="9BBB59" w:themeColor="accent3"/>
                  <w:left w:val="single" w:sz="8" w:space="0" w:color="9BBB59" w:themeColor="accent3"/>
                  <w:bottom w:val="single" w:sz="8" w:space="0" w:color="9BBB59" w:themeColor="accent3"/>
                </w:tcBorders>
              </w:tcPr>
              <w:p w:rsidR="0004029E" w:rsidRPr="0004029E" w:rsidRDefault="0004029E" w:rsidP="0004029E">
                <w:pPr>
                  <w:ind w:left="720"/>
                  <w:contextualSpacing/>
                  <w:cnfStyle w:val="000000000000" w:firstRow="0" w:lastRow="0" w:firstColumn="0" w:lastColumn="0" w:oddVBand="0" w:evenVBand="0" w:oddHBand="0" w:evenHBand="0" w:firstRowFirstColumn="0" w:firstRowLastColumn="0" w:lastRowFirstColumn="0" w:lastRowLastColumn="0"/>
                </w:pPr>
                <w:r w:rsidRPr="0004029E">
                  <w:rPr>
                    <w:color w:val="808080"/>
                  </w:rPr>
                  <w:t>Click here to enter text.</w:t>
                </w:r>
              </w:p>
            </w:tc>
          </w:sdtContent>
        </w:sdt>
      </w:tr>
      <w:tr w:rsidR="0004029E" w:rsidRPr="0004029E" w:rsidTr="00094E84">
        <w:trPr>
          <w:cnfStyle w:val="000000100000" w:firstRow="0" w:lastRow="0" w:firstColumn="0" w:lastColumn="0" w:oddVBand="0" w:evenVBand="0" w:oddHBand="1" w:evenHBand="0" w:firstRowFirstColumn="0" w:firstRowLastColumn="0" w:lastRowFirstColumn="0" w:lastRowLastColumn="0"/>
          <w:trHeight w:val="520"/>
        </w:trPr>
        <w:sdt>
          <w:sdtPr>
            <w:id w:val="388075298"/>
            <w:showingPlcHdr/>
          </w:sdtPr>
          <w:sdtEndPr/>
          <w:sdtContent>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9BBB59" w:themeColor="accent3"/>
                </w:tcBorders>
              </w:tcPr>
              <w:p w:rsidR="0004029E" w:rsidRPr="0004029E" w:rsidRDefault="0004029E" w:rsidP="0004029E">
                <w:pPr>
                  <w:ind w:left="720"/>
                  <w:contextualSpacing/>
                </w:pPr>
                <w:r w:rsidRPr="0004029E">
                  <w:rPr>
                    <w:color w:val="808080"/>
                  </w:rPr>
                  <w:t>Click here to enter text.</w:t>
                </w:r>
              </w:p>
            </w:tc>
          </w:sdtContent>
        </w:sdt>
        <w:sdt>
          <w:sdtPr>
            <w:id w:val="-106968829"/>
            <w:showingPlcHdr/>
          </w:sdtPr>
          <w:sdtEndPr/>
          <w:sdtContent>
            <w:tc>
              <w:tcPr>
                <w:tcW w:w="4788" w:type="dxa"/>
                <w:tcBorders>
                  <w:left w:val="single" w:sz="8" w:space="0" w:color="9BBB59" w:themeColor="accent3"/>
                </w:tcBorders>
              </w:tcPr>
              <w:p w:rsidR="0004029E" w:rsidRPr="0004029E" w:rsidRDefault="0004029E" w:rsidP="0004029E">
                <w:pPr>
                  <w:ind w:left="720"/>
                  <w:contextualSpacing/>
                  <w:cnfStyle w:val="000000100000" w:firstRow="0" w:lastRow="0" w:firstColumn="0" w:lastColumn="0" w:oddVBand="0" w:evenVBand="0" w:oddHBand="1" w:evenHBand="0" w:firstRowFirstColumn="0" w:firstRowLastColumn="0" w:lastRowFirstColumn="0" w:lastRowLastColumn="0"/>
                </w:pPr>
                <w:r w:rsidRPr="0004029E">
                  <w:rPr>
                    <w:color w:val="808080"/>
                  </w:rPr>
                  <w:t>Click here to enter text.</w:t>
                </w:r>
              </w:p>
            </w:tc>
          </w:sdtContent>
        </w:sdt>
      </w:tr>
      <w:tr w:rsidR="0004029E" w:rsidRPr="0004029E" w:rsidTr="00094E84">
        <w:trPr>
          <w:trHeight w:val="520"/>
        </w:trPr>
        <w:sdt>
          <w:sdtPr>
            <w:id w:val="1878114105"/>
            <w:showingPlcHdr/>
          </w:sdtPr>
          <w:sdtEndPr/>
          <w:sdtContent>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9BBB59" w:themeColor="accent3"/>
                  <w:bottom w:val="single" w:sz="8" w:space="0" w:color="9BBB59" w:themeColor="accent3"/>
                  <w:right w:val="single" w:sz="8" w:space="0" w:color="9BBB59" w:themeColor="accent3"/>
                </w:tcBorders>
              </w:tcPr>
              <w:p w:rsidR="0004029E" w:rsidRPr="0004029E" w:rsidRDefault="0004029E" w:rsidP="0004029E">
                <w:pPr>
                  <w:ind w:left="720"/>
                </w:pPr>
                <w:r w:rsidRPr="0004029E">
                  <w:rPr>
                    <w:color w:val="808080"/>
                  </w:rPr>
                  <w:t>Click here to enter text.</w:t>
                </w:r>
              </w:p>
            </w:tc>
          </w:sdtContent>
        </w:sdt>
        <w:sdt>
          <w:sdtPr>
            <w:id w:val="-269093188"/>
            <w:showingPlcHdr/>
          </w:sdtPr>
          <w:sdtEndPr/>
          <w:sdtContent>
            <w:tc>
              <w:tcPr>
                <w:tcW w:w="4788" w:type="dxa"/>
                <w:tcBorders>
                  <w:top w:val="single" w:sz="8" w:space="0" w:color="9BBB59" w:themeColor="accent3"/>
                  <w:left w:val="single" w:sz="8" w:space="0" w:color="9BBB59" w:themeColor="accent3"/>
                  <w:bottom w:val="single" w:sz="8" w:space="0" w:color="9BBB59" w:themeColor="accent3"/>
                </w:tcBorders>
              </w:tcPr>
              <w:p w:rsidR="0004029E" w:rsidRPr="0004029E" w:rsidRDefault="0004029E" w:rsidP="0004029E">
                <w:pPr>
                  <w:ind w:left="720"/>
                  <w:contextualSpacing/>
                  <w:cnfStyle w:val="000000000000" w:firstRow="0" w:lastRow="0" w:firstColumn="0" w:lastColumn="0" w:oddVBand="0" w:evenVBand="0" w:oddHBand="0" w:evenHBand="0" w:firstRowFirstColumn="0" w:firstRowLastColumn="0" w:lastRowFirstColumn="0" w:lastRowLastColumn="0"/>
                </w:pPr>
                <w:r w:rsidRPr="0004029E">
                  <w:rPr>
                    <w:color w:val="808080"/>
                  </w:rPr>
                  <w:t>Click here to enter text.</w:t>
                </w:r>
              </w:p>
            </w:tc>
          </w:sdtContent>
        </w:sdt>
      </w:tr>
      <w:tr w:rsidR="0004029E" w:rsidRPr="0004029E" w:rsidTr="00094E84">
        <w:trPr>
          <w:cnfStyle w:val="000000100000" w:firstRow="0" w:lastRow="0" w:firstColumn="0" w:lastColumn="0" w:oddVBand="0" w:evenVBand="0" w:oddHBand="1" w:evenHBand="0" w:firstRowFirstColumn="0" w:firstRowLastColumn="0" w:lastRowFirstColumn="0" w:lastRowLastColumn="0"/>
          <w:trHeight w:val="520"/>
        </w:trPr>
        <w:sdt>
          <w:sdtPr>
            <w:id w:val="1276453879"/>
            <w:showingPlcHdr/>
          </w:sdtPr>
          <w:sdtEndPr/>
          <w:sdtContent>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9BBB59" w:themeColor="accent3"/>
                </w:tcBorders>
              </w:tcPr>
              <w:p w:rsidR="0004029E" w:rsidRPr="0004029E" w:rsidRDefault="0004029E" w:rsidP="0004029E">
                <w:pPr>
                  <w:ind w:left="720"/>
                  <w:contextualSpacing/>
                </w:pPr>
                <w:r w:rsidRPr="0004029E">
                  <w:rPr>
                    <w:color w:val="808080"/>
                  </w:rPr>
                  <w:t>Click here to enter text.</w:t>
                </w:r>
              </w:p>
            </w:tc>
          </w:sdtContent>
        </w:sdt>
        <w:sdt>
          <w:sdtPr>
            <w:id w:val="162596488"/>
            <w:showingPlcHdr/>
          </w:sdtPr>
          <w:sdtEndPr/>
          <w:sdtContent>
            <w:tc>
              <w:tcPr>
                <w:tcW w:w="4788" w:type="dxa"/>
                <w:tcBorders>
                  <w:left w:val="single" w:sz="8" w:space="0" w:color="9BBB59" w:themeColor="accent3"/>
                </w:tcBorders>
              </w:tcPr>
              <w:p w:rsidR="0004029E" w:rsidRPr="0004029E" w:rsidRDefault="0004029E" w:rsidP="0004029E">
                <w:pPr>
                  <w:ind w:left="720"/>
                  <w:contextualSpacing/>
                  <w:cnfStyle w:val="000000100000" w:firstRow="0" w:lastRow="0" w:firstColumn="0" w:lastColumn="0" w:oddVBand="0" w:evenVBand="0" w:oddHBand="1" w:evenHBand="0" w:firstRowFirstColumn="0" w:firstRowLastColumn="0" w:lastRowFirstColumn="0" w:lastRowLastColumn="0"/>
                </w:pPr>
                <w:r w:rsidRPr="0004029E">
                  <w:rPr>
                    <w:color w:val="808080"/>
                  </w:rPr>
                  <w:t>Click here to enter text.</w:t>
                </w:r>
              </w:p>
            </w:tc>
          </w:sdtContent>
        </w:sdt>
      </w:tr>
      <w:tr w:rsidR="0004029E" w:rsidRPr="0004029E" w:rsidTr="00094E84">
        <w:trPr>
          <w:trHeight w:val="520"/>
        </w:trPr>
        <w:sdt>
          <w:sdtPr>
            <w:id w:val="211391742"/>
            <w:showingPlcHdr/>
          </w:sdtPr>
          <w:sdtEndPr/>
          <w:sdtContent>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9BBB59" w:themeColor="accent3"/>
                  <w:bottom w:val="single" w:sz="8" w:space="0" w:color="9BBB59" w:themeColor="accent3"/>
                  <w:right w:val="single" w:sz="8" w:space="0" w:color="9BBB59" w:themeColor="accent3"/>
                </w:tcBorders>
              </w:tcPr>
              <w:p w:rsidR="0004029E" w:rsidRPr="0004029E" w:rsidRDefault="0004029E" w:rsidP="0004029E">
                <w:pPr>
                  <w:ind w:left="720"/>
                  <w:contextualSpacing/>
                </w:pPr>
                <w:r w:rsidRPr="0004029E">
                  <w:rPr>
                    <w:color w:val="808080"/>
                  </w:rPr>
                  <w:t>Click here to enter text.</w:t>
                </w:r>
              </w:p>
            </w:tc>
          </w:sdtContent>
        </w:sdt>
        <w:sdt>
          <w:sdtPr>
            <w:id w:val="-566027423"/>
            <w:showingPlcHdr/>
          </w:sdtPr>
          <w:sdtEndPr/>
          <w:sdtContent>
            <w:tc>
              <w:tcPr>
                <w:tcW w:w="4788" w:type="dxa"/>
                <w:tcBorders>
                  <w:top w:val="single" w:sz="8" w:space="0" w:color="9BBB59" w:themeColor="accent3"/>
                  <w:left w:val="single" w:sz="8" w:space="0" w:color="9BBB59" w:themeColor="accent3"/>
                  <w:bottom w:val="single" w:sz="8" w:space="0" w:color="9BBB59" w:themeColor="accent3"/>
                </w:tcBorders>
              </w:tcPr>
              <w:p w:rsidR="0004029E" w:rsidRPr="0004029E" w:rsidRDefault="0004029E" w:rsidP="0004029E">
                <w:pPr>
                  <w:ind w:left="720"/>
                  <w:contextualSpacing/>
                  <w:cnfStyle w:val="000000000000" w:firstRow="0" w:lastRow="0" w:firstColumn="0" w:lastColumn="0" w:oddVBand="0" w:evenVBand="0" w:oddHBand="0" w:evenHBand="0" w:firstRowFirstColumn="0" w:firstRowLastColumn="0" w:lastRowFirstColumn="0" w:lastRowLastColumn="0"/>
                </w:pPr>
                <w:r w:rsidRPr="0004029E">
                  <w:rPr>
                    <w:color w:val="808080"/>
                  </w:rPr>
                  <w:t>Click here to enter text.</w:t>
                </w:r>
              </w:p>
            </w:tc>
          </w:sdtContent>
        </w:sdt>
      </w:tr>
      <w:tr w:rsidR="0004029E" w:rsidRPr="0004029E" w:rsidTr="00094E84">
        <w:trPr>
          <w:cnfStyle w:val="000000100000" w:firstRow="0" w:lastRow="0" w:firstColumn="0" w:lastColumn="0" w:oddVBand="0" w:evenVBand="0" w:oddHBand="1" w:evenHBand="0" w:firstRowFirstColumn="0" w:firstRowLastColumn="0" w:lastRowFirstColumn="0" w:lastRowLastColumn="0"/>
          <w:trHeight w:val="520"/>
        </w:trPr>
        <w:sdt>
          <w:sdtPr>
            <w:id w:val="748314180"/>
            <w:showingPlcHdr/>
          </w:sdtPr>
          <w:sdtEndPr/>
          <w:sdtContent>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9BBB59" w:themeColor="accent3"/>
                </w:tcBorders>
              </w:tcPr>
              <w:p w:rsidR="0004029E" w:rsidRPr="0004029E" w:rsidRDefault="0004029E" w:rsidP="0004029E">
                <w:pPr>
                  <w:ind w:left="720"/>
                  <w:contextualSpacing/>
                </w:pPr>
                <w:r w:rsidRPr="0004029E">
                  <w:rPr>
                    <w:color w:val="808080"/>
                  </w:rPr>
                  <w:t>Click here to enter text.</w:t>
                </w:r>
              </w:p>
            </w:tc>
          </w:sdtContent>
        </w:sdt>
        <w:sdt>
          <w:sdtPr>
            <w:id w:val="-1288038725"/>
            <w:showingPlcHdr/>
          </w:sdtPr>
          <w:sdtEndPr/>
          <w:sdtContent>
            <w:tc>
              <w:tcPr>
                <w:tcW w:w="4788" w:type="dxa"/>
                <w:tcBorders>
                  <w:left w:val="single" w:sz="8" w:space="0" w:color="9BBB59" w:themeColor="accent3"/>
                </w:tcBorders>
              </w:tcPr>
              <w:p w:rsidR="0004029E" w:rsidRPr="0004029E" w:rsidRDefault="0004029E" w:rsidP="0004029E">
                <w:pPr>
                  <w:ind w:left="720"/>
                  <w:contextualSpacing/>
                  <w:cnfStyle w:val="000000100000" w:firstRow="0" w:lastRow="0" w:firstColumn="0" w:lastColumn="0" w:oddVBand="0" w:evenVBand="0" w:oddHBand="1" w:evenHBand="0" w:firstRowFirstColumn="0" w:firstRowLastColumn="0" w:lastRowFirstColumn="0" w:lastRowLastColumn="0"/>
                </w:pPr>
                <w:r w:rsidRPr="0004029E">
                  <w:rPr>
                    <w:color w:val="808080"/>
                  </w:rPr>
                  <w:t>Click here to enter text.</w:t>
                </w:r>
              </w:p>
            </w:tc>
          </w:sdtContent>
        </w:sdt>
      </w:tr>
      <w:tr w:rsidR="0004029E" w:rsidRPr="0004029E" w:rsidTr="00094E84">
        <w:trPr>
          <w:trHeight w:val="520"/>
        </w:trPr>
        <w:sdt>
          <w:sdtPr>
            <w:id w:val="-1633321861"/>
            <w:showingPlcHdr/>
          </w:sdtPr>
          <w:sdtEndPr/>
          <w:sdtContent>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9BBB59" w:themeColor="accent3"/>
                  <w:bottom w:val="single" w:sz="8" w:space="0" w:color="9BBB59" w:themeColor="accent3"/>
                  <w:right w:val="single" w:sz="8" w:space="0" w:color="9BBB59" w:themeColor="accent3"/>
                </w:tcBorders>
              </w:tcPr>
              <w:p w:rsidR="0004029E" w:rsidRPr="0004029E" w:rsidRDefault="0004029E" w:rsidP="0004029E">
                <w:pPr>
                  <w:ind w:left="720"/>
                  <w:contextualSpacing/>
                </w:pPr>
                <w:r w:rsidRPr="0004029E">
                  <w:rPr>
                    <w:color w:val="808080"/>
                  </w:rPr>
                  <w:t>Click here to enter text.</w:t>
                </w:r>
              </w:p>
            </w:tc>
          </w:sdtContent>
        </w:sdt>
        <w:sdt>
          <w:sdtPr>
            <w:id w:val="1184247296"/>
            <w:showingPlcHdr/>
          </w:sdtPr>
          <w:sdtEndPr/>
          <w:sdtContent>
            <w:tc>
              <w:tcPr>
                <w:tcW w:w="4788" w:type="dxa"/>
                <w:tcBorders>
                  <w:top w:val="single" w:sz="8" w:space="0" w:color="9BBB59" w:themeColor="accent3"/>
                  <w:left w:val="single" w:sz="8" w:space="0" w:color="9BBB59" w:themeColor="accent3"/>
                  <w:bottom w:val="single" w:sz="8" w:space="0" w:color="9BBB59" w:themeColor="accent3"/>
                </w:tcBorders>
              </w:tcPr>
              <w:p w:rsidR="0004029E" w:rsidRPr="0004029E" w:rsidRDefault="0004029E" w:rsidP="0004029E">
                <w:pPr>
                  <w:ind w:left="720"/>
                  <w:contextualSpacing/>
                  <w:cnfStyle w:val="000000000000" w:firstRow="0" w:lastRow="0" w:firstColumn="0" w:lastColumn="0" w:oddVBand="0" w:evenVBand="0" w:oddHBand="0" w:evenHBand="0" w:firstRowFirstColumn="0" w:firstRowLastColumn="0" w:lastRowFirstColumn="0" w:lastRowLastColumn="0"/>
                </w:pPr>
                <w:r w:rsidRPr="0004029E">
                  <w:rPr>
                    <w:color w:val="808080"/>
                  </w:rPr>
                  <w:t>Click here to enter text.</w:t>
                </w:r>
              </w:p>
            </w:tc>
          </w:sdtContent>
        </w:sdt>
      </w:tr>
      <w:tr w:rsidR="0004029E" w:rsidRPr="0004029E" w:rsidTr="00094E84">
        <w:trPr>
          <w:cnfStyle w:val="000000100000" w:firstRow="0" w:lastRow="0" w:firstColumn="0" w:lastColumn="0" w:oddVBand="0" w:evenVBand="0" w:oddHBand="1" w:evenHBand="0" w:firstRowFirstColumn="0" w:firstRowLastColumn="0" w:lastRowFirstColumn="0" w:lastRowLastColumn="0"/>
          <w:trHeight w:val="520"/>
        </w:trPr>
        <w:sdt>
          <w:sdtPr>
            <w:id w:val="-765456416"/>
            <w:showingPlcHdr/>
          </w:sdtPr>
          <w:sdtEndPr/>
          <w:sdtContent>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9BBB59" w:themeColor="accent3"/>
                </w:tcBorders>
              </w:tcPr>
              <w:p w:rsidR="0004029E" w:rsidRPr="0004029E" w:rsidRDefault="0004029E" w:rsidP="0004029E">
                <w:pPr>
                  <w:ind w:left="720"/>
                  <w:contextualSpacing/>
                </w:pPr>
                <w:r w:rsidRPr="0004029E">
                  <w:rPr>
                    <w:color w:val="808080"/>
                  </w:rPr>
                  <w:t>Click here to enter text.</w:t>
                </w:r>
              </w:p>
            </w:tc>
          </w:sdtContent>
        </w:sdt>
        <w:sdt>
          <w:sdtPr>
            <w:id w:val="251556515"/>
            <w:showingPlcHdr/>
          </w:sdtPr>
          <w:sdtEndPr/>
          <w:sdtContent>
            <w:tc>
              <w:tcPr>
                <w:tcW w:w="4788" w:type="dxa"/>
                <w:tcBorders>
                  <w:left w:val="single" w:sz="8" w:space="0" w:color="9BBB59" w:themeColor="accent3"/>
                </w:tcBorders>
              </w:tcPr>
              <w:p w:rsidR="0004029E" w:rsidRPr="0004029E" w:rsidRDefault="0004029E" w:rsidP="0004029E">
                <w:pPr>
                  <w:ind w:left="720"/>
                  <w:contextualSpacing/>
                  <w:cnfStyle w:val="000000100000" w:firstRow="0" w:lastRow="0" w:firstColumn="0" w:lastColumn="0" w:oddVBand="0" w:evenVBand="0" w:oddHBand="1" w:evenHBand="0" w:firstRowFirstColumn="0" w:firstRowLastColumn="0" w:lastRowFirstColumn="0" w:lastRowLastColumn="0"/>
                </w:pPr>
                <w:r w:rsidRPr="0004029E">
                  <w:rPr>
                    <w:color w:val="808080"/>
                  </w:rPr>
                  <w:t>Click here to enter text.</w:t>
                </w:r>
              </w:p>
            </w:tc>
          </w:sdtContent>
        </w:sdt>
      </w:tr>
      <w:tr w:rsidR="0004029E" w:rsidRPr="0004029E" w:rsidTr="00094E84">
        <w:trPr>
          <w:trHeight w:val="520"/>
        </w:trPr>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9BBB59" w:themeColor="accent3"/>
            </w:tcBorders>
            <w:shd w:val="clear" w:color="auto" w:fill="D6E3BC" w:themeFill="accent3" w:themeFillTint="66"/>
            <w:vAlign w:val="bottom"/>
          </w:tcPr>
          <w:p w:rsidR="0004029E" w:rsidRPr="0004029E" w:rsidRDefault="0004029E" w:rsidP="0004029E">
            <w:pPr>
              <w:ind w:left="720"/>
              <w:contextualSpacing/>
              <w:jc w:val="right"/>
            </w:pPr>
            <w:r w:rsidRPr="0004029E">
              <w:t xml:space="preserve">TOTAL </w:t>
            </w:r>
          </w:p>
        </w:tc>
        <w:sdt>
          <w:sdtPr>
            <w:id w:val="-677730901"/>
            <w:showingPlcHdr/>
          </w:sdtPr>
          <w:sdtEndPr/>
          <w:sdtContent>
            <w:tc>
              <w:tcPr>
                <w:tcW w:w="4788" w:type="dxa"/>
                <w:tcBorders>
                  <w:left w:val="single" w:sz="8" w:space="0" w:color="9BBB59" w:themeColor="accent3"/>
                </w:tcBorders>
                <w:shd w:val="clear" w:color="auto" w:fill="D6E3BC" w:themeFill="accent3" w:themeFillTint="66"/>
              </w:tcPr>
              <w:p w:rsidR="0004029E" w:rsidRPr="0004029E" w:rsidRDefault="0004029E" w:rsidP="0004029E">
                <w:pPr>
                  <w:ind w:left="720"/>
                  <w:contextualSpacing/>
                  <w:cnfStyle w:val="000000000000" w:firstRow="0" w:lastRow="0" w:firstColumn="0" w:lastColumn="0" w:oddVBand="0" w:evenVBand="0" w:oddHBand="0" w:evenHBand="0" w:firstRowFirstColumn="0" w:firstRowLastColumn="0" w:lastRowFirstColumn="0" w:lastRowLastColumn="0"/>
                </w:pPr>
                <w:r w:rsidRPr="0004029E">
                  <w:rPr>
                    <w:b/>
                    <w:color w:val="808080"/>
                  </w:rPr>
                  <w:t>Click here to enter text.</w:t>
                </w:r>
              </w:p>
            </w:tc>
          </w:sdtContent>
        </w:sdt>
      </w:tr>
    </w:tbl>
    <w:p w:rsidR="00587E90" w:rsidRDefault="00587E90"/>
    <w:p w:rsidR="002662E7" w:rsidRDefault="002662E7"/>
    <w:p w:rsidR="002662E7" w:rsidRDefault="002662E7">
      <w:bookmarkStart w:id="1" w:name="_GoBack"/>
      <w:bookmarkEnd w:id="1"/>
    </w:p>
    <w:p w:rsidR="002662E7" w:rsidRDefault="002662E7"/>
    <w:p w:rsidR="002662E7" w:rsidRDefault="002662E7"/>
    <w:p w:rsidR="002662E7" w:rsidRDefault="002662E7"/>
    <w:tbl>
      <w:tblPr>
        <w:tblStyle w:val="LightList-Accent6"/>
        <w:tblW w:w="0" w:type="auto"/>
        <w:tblBorders>
          <w:insideH w:val="single" w:sz="8" w:space="0" w:color="F79646" w:themeColor="accent6"/>
          <w:insideV w:val="single" w:sz="8" w:space="0" w:color="F79646" w:themeColor="accent6"/>
        </w:tblBorders>
        <w:tblLook w:val="04A0" w:firstRow="1" w:lastRow="0" w:firstColumn="1" w:lastColumn="0" w:noHBand="0" w:noVBand="1"/>
      </w:tblPr>
      <w:tblGrid>
        <w:gridCol w:w="9576"/>
      </w:tblGrid>
      <w:tr w:rsidR="0004029E" w:rsidRPr="0004029E" w:rsidTr="00094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4029E" w:rsidRPr="0004029E" w:rsidRDefault="0004029E" w:rsidP="0004029E">
            <w:pPr>
              <w:numPr>
                <w:ilvl w:val="0"/>
                <w:numId w:val="6"/>
              </w:numPr>
              <w:spacing w:before="120"/>
              <w:contextualSpacing/>
              <w:rPr>
                <w:b w:val="0"/>
                <w:i/>
              </w:rPr>
            </w:pPr>
            <w:r w:rsidRPr="0004029E">
              <w:t xml:space="preserve">Signatures </w:t>
            </w:r>
          </w:p>
          <w:p w:rsidR="0004029E" w:rsidRPr="0004029E" w:rsidRDefault="0004029E" w:rsidP="00172EEB">
            <w:pPr>
              <w:spacing w:before="120"/>
              <w:ind w:left="720"/>
              <w:contextualSpacing/>
              <w:rPr>
                <w:b w:val="0"/>
                <w:i/>
              </w:rPr>
            </w:pPr>
            <w:r w:rsidRPr="0004029E">
              <w:rPr>
                <w:b w:val="0"/>
                <w:i/>
              </w:rPr>
              <w:t>Pr</w:t>
            </w:r>
            <w:r w:rsidR="00172EEB">
              <w:rPr>
                <w:b w:val="0"/>
                <w:i/>
              </w:rPr>
              <w:t>imary applicant/pr</w:t>
            </w:r>
            <w:r w:rsidRPr="0004029E">
              <w:rPr>
                <w:b w:val="0"/>
                <w:i/>
              </w:rPr>
              <w:t xml:space="preserve">oject leads must sign this application to </w:t>
            </w:r>
            <w:r w:rsidR="00172EEB">
              <w:rPr>
                <w:b w:val="0"/>
                <w:i/>
              </w:rPr>
              <w:t>complete the application</w:t>
            </w:r>
            <w:r w:rsidRPr="0004029E">
              <w:rPr>
                <w:b w:val="0"/>
                <w:i/>
              </w:rPr>
              <w:t xml:space="preserve">. </w:t>
            </w:r>
          </w:p>
        </w:tc>
      </w:tr>
      <w:tr w:rsidR="00172EEB" w:rsidRPr="0004029E" w:rsidTr="0041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72EEB" w:rsidRPr="0004029E" w:rsidRDefault="00172EEB" w:rsidP="0004029E">
            <w:pPr>
              <w:spacing w:before="120"/>
              <w:rPr>
                <w:b w:val="0"/>
              </w:rPr>
            </w:pPr>
          </w:p>
          <w:p w:rsidR="00172EEB" w:rsidRDefault="00172EEB" w:rsidP="0004029E">
            <w:pPr>
              <w:spacing w:before="120"/>
            </w:pPr>
            <w:r>
              <w:t>______________________________________________</w:t>
            </w:r>
          </w:p>
          <w:p w:rsidR="00172EEB" w:rsidRPr="0004029E" w:rsidRDefault="00172EEB" w:rsidP="0004029E">
            <w:pPr>
              <w:spacing w:before="120"/>
            </w:pPr>
            <w:r w:rsidRPr="0004029E">
              <w:t>Project Lead/Princip</w:t>
            </w:r>
            <w:r w:rsidR="007A023A">
              <w:t>al</w:t>
            </w:r>
            <w:r w:rsidRPr="0004029E">
              <w:t xml:space="preserve"> Applicant</w:t>
            </w:r>
          </w:p>
          <w:p w:rsidR="00172EEB" w:rsidRPr="0004029E" w:rsidRDefault="00172EEB" w:rsidP="0004029E">
            <w:pPr>
              <w:spacing w:before="120"/>
            </w:pPr>
            <w:r w:rsidRPr="0004029E">
              <w:rPr>
                <w:b w:val="0"/>
              </w:rPr>
              <w:t>Name Print:</w:t>
            </w:r>
            <w:r w:rsidRPr="0004029E">
              <w:t xml:space="preserve"> ______________________________</w:t>
            </w:r>
            <w:r>
              <w:t>______</w:t>
            </w:r>
          </w:p>
          <w:p w:rsidR="00172EEB" w:rsidRDefault="00172EEB" w:rsidP="0004029E">
            <w:pPr>
              <w:spacing w:before="120"/>
            </w:pPr>
            <w:r>
              <w:t>Organization Name: _____________________________</w:t>
            </w:r>
          </w:p>
          <w:p w:rsidR="00172EEB" w:rsidRPr="0004029E" w:rsidRDefault="00172EEB" w:rsidP="0004029E">
            <w:pPr>
              <w:spacing w:before="120"/>
            </w:pPr>
            <w:r>
              <w:t xml:space="preserve">Title: </w:t>
            </w:r>
          </w:p>
          <w:p w:rsidR="00172EEB" w:rsidRPr="0004029E" w:rsidRDefault="00172EEB" w:rsidP="0004029E">
            <w:pPr>
              <w:spacing w:before="120"/>
              <w:rPr>
                <w:b w:val="0"/>
                <w:bCs w:val="0"/>
              </w:rPr>
            </w:pPr>
            <w:r w:rsidRPr="0004029E">
              <w:rPr>
                <w:b w:val="0"/>
              </w:rPr>
              <w:t xml:space="preserve">Date: </w:t>
            </w:r>
            <w:sdt>
              <w:sdtPr>
                <w:id w:val="-2060773151"/>
                <w:showingPlcHdr/>
                <w:date>
                  <w:dateFormat w:val="M/d/yyyy"/>
                  <w:lid w:val="en-US"/>
                  <w:storeMappedDataAs w:val="dateTime"/>
                  <w:calendar w:val="gregorian"/>
                </w:date>
              </w:sdtPr>
              <w:sdtEndPr/>
              <w:sdtContent>
                <w:r w:rsidRPr="0004029E">
                  <w:rPr>
                    <w:b w:val="0"/>
                    <w:color w:val="808080"/>
                  </w:rPr>
                  <w:t>Click here to enter a date.</w:t>
                </w:r>
              </w:sdtContent>
            </w:sdt>
          </w:p>
        </w:tc>
      </w:tr>
    </w:tbl>
    <w:p w:rsidR="00F823BD" w:rsidRDefault="00F823BD" w:rsidP="00F91CF6">
      <w:pPr>
        <w:pStyle w:val="Heading1"/>
      </w:pPr>
    </w:p>
    <w:p w:rsidR="00F823BD" w:rsidRDefault="00F823BD">
      <w:pPr>
        <w:rPr>
          <w:rFonts w:asciiTheme="majorHAnsi" w:eastAsiaTheme="majorEastAsia" w:hAnsiTheme="majorHAnsi" w:cstheme="majorBidi"/>
          <w:b/>
          <w:bCs/>
          <w:color w:val="365F91" w:themeColor="accent1" w:themeShade="BF"/>
          <w:sz w:val="28"/>
          <w:szCs w:val="28"/>
        </w:rPr>
      </w:pPr>
      <w:r>
        <w:br w:type="page"/>
      </w:r>
    </w:p>
    <w:p w:rsidR="007A05AF" w:rsidRDefault="00F91CF6" w:rsidP="00F91CF6">
      <w:pPr>
        <w:pStyle w:val="Heading1"/>
      </w:pPr>
      <w:r w:rsidRPr="00533020">
        <w:lastRenderedPageBreak/>
        <w:t>A</w:t>
      </w:r>
      <w:r w:rsidR="00533020">
        <w:t xml:space="preserve">PPLICATION BACKGROUND AND HELPFUL LANGUAGE </w:t>
      </w:r>
    </w:p>
    <w:p w:rsidR="00533020" w:rsidRPr="00355751" w:rsidRDefault="00533020" w:rsidP="00533020">
      <w:pPr>
        <w:pStyle w:val="Heading2"/>
      </w:pPr>
      <w:bookmarkStart w:id="2" w:name="_Toc515360895"/>
      <w:r w:rsidRPr="00355751">
        <w:t>Key Terms</w:t>
      </w:r>
      <w:bookmarkEnd w:id="2"/>
      <w:r w:rsidRPr="00355751">
        <w:t xml:space="preserve">  </w:t>
      </w:r>
    </w:p>
    <w:p w:rsidR="00533020" w:rsidRPr="00A317B7" w:rsidRDefault="00533020" w:rsidP="00533020">
      <w:r>
        <w:rPr>
          <w:b/>
        </w:rPr>
        <w:t>Public H</w:t>
      </w:r>
      <w:r w:rsidRPr="00A317B7">
        <w:rPr>
          <w:b/>
        </w:rPr>
        <w:t>ealth</w:t>
      </w:r>
      <w:r w:rsidRPr="00C83987">
        <w:rPr>
          <w:b/>
        </w:rPr>
        <w:t xml:space="preserve"> –</w:t>
      </w:r>
      <w:r>
        <w:t xml:space="preserve"> </w:t>
      </w:r>
      <w:r w:rsidRPr="00A317B7">
        <w:t xml:space="preserve">organized efforts to </w:t>
      </w:r>
      <w:r>
        <w:t>monitor and prevent disease and</w:t>
      </w:r>
      <w:r w:rsidRPr="00A317B7">
        <w:t xml:space="preserve"> promote and protect health so that fewer people become sick or injured and more people live healthier lives.  </w:t>
      </w:r>
    </w:p>
    <w:p w:rsidR="00533020" w:rsidRPr="00A317B7" w:rsidRDefault="00533020" w:rsidP="00533020">
      <w:pPr>
        <w:rPr>
          <w:lang w:val="en-CA"/>
        </w:rPr>
      </w:pPr>
      <w:r>
        <w:rPr>
          <w:b/>
        </w:rPr>
        <w:t>Health Promotion –</w:t>
      </w:r>
      <w:r>
        <w:t xml:space="preserve"> </w:t>
      </w:r>
      <w:r w:rsidRPr="00A317B7">
        <w:rPr>
          <w:lang w:val="en-CA"/>
        </w:rPr>
        <w:t xml:space="preserve">enabling people to increase control over, and to improve, their </w:t>
      </w:r>
      <w:r w:rsidRPr="00A317B7">
        <w:rPr>
          <w:bCs/>
          <w:lang w:val="en-CA"/>
        </w:rPr>
        <w:t>health</w:t>
      </w:r>
      <w:r w:rsidRPr="00A317B7">
        <w:rPr>
          <w:lang w:val="en-CA"/>
        </w:rPr>
        <w:t>. (7)</w:t>
      </w:r>
    </w:p>
    <w:p w:rsidR="00533020" w:rsidRPr="00A317B7" w:rsidRDefault="00533020" w:rsidP="00533020">
      <w:pPr>
        <w:rPr>
          <w:sz w:val="20"/>
          <w:szCs w:val="20"/>
          <w:shd w:val="clear" w:color="auto" w:fill="FFFFFF"/>
        </w:rPr>
      </w:pPr>
      <w:r w:rsidRPr="00A317B7">
        <w:rPr>
          <w:b/>
        </w:rPr>
        <w:t>Social Determinants of Health</w:t>
      </w:r>
      <w:r w:rsidRPr="00C83987">
        <w:rPr>
          <w:b/>
        </w:rPr>
        <w:t xml:space="preserve"> –</w:t>
      </w:r>
      <w:r>
        <w:t xml:space="preserve"> </w:t>
      </w:r>
      <w:r w:rsidRPr="00A317B7">
        <w:t xml:space="preserve">the social, environmental and economic conditions </w:t>
      </w:r>
      <w:r w:rsidRPr="00A317B7">
        <w:rPr>
          <w:sz w:val="20"/>
          <w:szCs w:val="20"/>
          <w:shd w:val="clear" w:color="auto" w:fill="FFFFFF"/>
        </w:rPr>
        <w:t>in which people are born, grow, live, work</w:t>
      </w:r>
      <w:r>
        <w:rPr>
          <w:sz w:val="20"/>
          <w:szCs w:val="20"/>
          <w:shd w:val="clear" w:color="auto" w:fill="FFFFFF"/>
        </w:rPr>
        <w:t>,</w:t>
      </w:r>
      <w:r w:rsidRPr="00A317B7">
        <w:rPr>
          <w:sz w:val="20"/>
          <w:szCs w:val="20"/>
          <w:shd w:val="clear" w:color="auto" w:fill="FFFFFF"/>
        </w:rPr>
        <w:t xml:space="preserve"> and age</w:t>
      </w:r>
      <w:r>
        <w:rPr>
          <w:sz w:val="20"/>
          <w:szCs w:val="20"/>
          <w:shd w:val="clear" w:color="auto" w:fill="FFFFFF"/>
        </w:rPr>
        <w:t xml:space="preserve"> that shape health and wellbeing</w:t>
      </w:r>
      <w:r w:rsidRPr="00A317B7">
        <w:rPr>
          <w:sz w:val="20"/>
          <w:szCs w:val="20"/>
          <w:shd w:val="clear" w:color="auto" w:fill="FFFFFF"/>
        </w:rPr>
        <w:t>. These circumstances are shaped by the distribution of money, power</w:t>
      </w:r>
      <w:r>
        <w:rPr>
          <w:sz w:val="20"/>
          <w:szCs w:val="20"/>
          <w:shd w:val="clear" w:color="auto" w:fill="FFFFFF"/>
        </w:rPr>
        <w:t>,</w:t>
      </w:r>
      <w:r w:rsidRPr="00A317B7">
        <w:rPr>
          <w:sz w:val="20"/>
          <w:szCs w:val="20"/>
          <w:shd w:val="clear" w:color="auto" w:fill="FFFFFF"/>
        </w:rPr>
        <w:t xml:space="preserve"> and resources. </w:t>
      </w:r>
    </w:p>
    <w:p w:rsidR="00533020" w:rsidRPr="00A317B7" w:rsidRDefault="00533020" w:rsidP="00533020">
      <w:r w:rsidRPr="00A317B7">
        <w:rPr>
          <w:b/>
        </w:rPr>
        <w:t>Health Inequities</w:t>
      </w:r>
      <w:r w:rsidRPr="00C83987">
        <w:rPr>
          <w:b/>
        </w:rPr>
        <w:t xml:space="preserve"> –</w:t>
      </w:r>
      <w:r>
        <w:t xml:space="preserve"> </w:t>
      </w:r>
      <w:r w:rsidRPr="00A317B7">
        <w:t xml:space="preserve">differences in health </w:t>
      </w:r>
      <w:r>
        <w:t xml:space="preserve">among populations </w:t>
      </w:r>
      <w:r w:rsidRPr="00A317B7">
        <w:t>that are avoidable and preventable, as they result from an unfair distribution of resources and opportunities.</w:t>
      </w:r>
    </w:p>
    <w:p w:rsidR="00533020" w:rsidRPr="00A317B7" w:rsidRDefault="00533020" w:rsidP="00533020">
      <w:r>
        <w:rPr>
          <w:b/>
        </w:rPr>
        <w:t>P</w:t>
      </w:r>
      <w:r w:rsidRPr="00A317B7">
        <w:rPr>
          <w:b/>
        </w:rPr>
        <w:t xml:space="preserve">opulation </w:t>
      </w:r>
      <w:r>
        <w:rPr>
          <w:b/>
        </w:rPr>
        <w:t xml:space="preserve">Health </w:t>
      </w:r>
      <w:r w:rsidR="004429AC">
        <w:rPr>
          <w:b/>
        </w:rPr>
        <w:t xml:space="preserve">– </w:t>
      </w:r>
      <w:r w:rsidR="004429AC" w:rsidRPr="00531323">
        <w:rPr>
          <w:rFonts w:cs="Arial"/>
          <w:color w:val="222222"/>
          <w:shd w:val="clear" w:color="auto" w:fill="FFFFFF"/>
        </w:rPr>
        <w:t>the</w:t>
      </w:r>
      <w:r w:rsidRPr="00531323">
        <w:rPr>
          <w:rStyle w:val="apple-converted-space"/>
          <w:rFonts w:cs="Arial"/>
          <w:color w:val="222222"/>
          <w:shd w:val="clear" w:color="auto" w:fill="FFFFFF"/>
        </w:rPr>
        <w:t> </w:t>
      </w:r>
      <w:r w:rsidRPr="00531323">
        <w:rPr>
          <w:rFonts w:cs="Arial"/>
          <w:bCs/>
          <w:color w:val="222222"/>
          <w:shd w:val="clear" w:color="auto" w:fill="FFFFFF"/>
        </w:rPr>
        <w:t xml:space="preserve">health </w:t>
      </w:r>
      <w:r w:rsidRPr="00531323">
        <w:rPr>
          <w:rFonts w:cs="Arial"/>
          <w:color w:val="222222"/>
          <w:shd w:val="clear" w:color="auto" w:fill="FFFFFF"/>
        </w:rPr>
        <w:t>outcomes of a group of individuals, including the distribution of</w:t>
      </w:r>
      <w:r>
        <w:rPr>
          <w:rFonts w:cs="Arial"/>
          <w:color w:val="222222"/>
          <w:shd w:val="clear" w:color="auto" w:fill="FFFFFF"/>
        </w:rPr>
        <w:t xml:space="preserve"> such outcomes within the group</w:t>
      </w:r>
      <w:r w:rsidRPr="00531323">
        <w:rPr>
          <w:rFonts w:cs="Arial"/>
          <w:color w:val="222222"/>
          <w:shd w:val="clear" w:color="auto" w:fill="FFFFFF"/>
        </w:rPr>
        <w:t>. It is an approach to</w:t>
      </w:r>
      <w:r w:rsidRPr="00531323">
        <w:rPr>
          <w:rStyle w:val="apple-converted-space"/>
          <w:rFonts w:cs="Arial"/>
          <w:color w:val="222222"/>
          <w:shd w:val="clear" w:color="auto" w:fill="FFFFFF"/>
        </w:rPr>
        <w:t> </w:t>
      </w:r>
      <w:r w:rsidRPr="00531323">
        <w:rPr>
          <w:rFonts w:cs="Arial"/>
          <w:bCs/>
          <w:color w:val="222222"/>
          <w:shd w:val="clear" w:color="auto" w:fill="FFFFFF"/>
        </w:rPr>
        <w:t>health</w:t>
      </w:r>
      <w:r w:rsidRPr="00531323">
        <w:rPr>
          <w:rStyle w:val="apple-converted-space"/>
          <w:rFonts w:cs="Arial"/>
          <w:color w:val="222222"/>
          <w:shd w:val="clear" w:color="auto" w:fill="FFFFFF"/>
        </w:rPr>
        <w:t> </w:t>
      </w:r>
      <w:r w:rsidRPr="00531323">
        <w:rPr>
          <w:rFonts w:cs="Arial"/>
          <w:color w:val="222222"/>
          <w:shd w:val="clear" w:color="auto" w:fill="FFFFFF"/>
        </w:rPr>
        <w:t>that aims to improve the</w:t>
      </w:r>
      <w:r w:rsidRPr="00531323">
        <w:rPr>
          <w:rStyle w:val="apple-converted-space"/>
          <w:rFonts w:cs="Arial"/>
          <w:color w:val="222222"/>
          <w:shd w:val="clear" w:color="auto" w:fill="FFFFFF"/>
        </w:rPr>
        <w:t> </w:t>
      </w:r>
      <w:r w:rsidRPr="00531323">
        <w:rPr>
          <w:rFonts w:cs="Arial"/>
          <w:bCs/>
          <w:color w:val="222222"/>
          <w:shd w:val="clear" w:color="auto" w:fill="FFFFFF"/>
        </w:rPr>
        <w:t>health</w:t>
      </w:r>
      <w:r w:rsidRPr="00531323">
        <w:rPr>
          <w:rStyle w:val="apple-converted-space"/>
          <w:rFonts w:cs="Arial"/>
          <w:color w:val="222222"/>
          <w:shd w:val="clear" w:color="auto" w:fill="FFFFFF"/>
        </w:rPr>
        <w:t> </w:t>
      </w:r>
      <w:r w:rsidRPr="00531323">
        <w:rPr>
          <w:rFonts w:cs="Arial"/>
          <w:color w:val="222222"/>
          <w:shd w:val="clear" w:color="auto" w:fill="FFFFFF"/>
        </w:rPr>
        <w:t>of an entire human</w:t>
      </w:r>
      <w:r w:rsidRPr="00531323">
        <w:rPr>
          <w:rStyle w:val="apple-converted-space"/>
          <w:rFonts w:cs="Arial"/>
          <w:color w:val="222222"/>
          <w:shd w:val="clear" w:color="auto" w:fill="FFFFFF"/>
        </w:rPr>
        <w:t> </w:t>
      </w:r>
      <w:r w:rsidRPr="00531323">
        <w:rPr>
          <w:rFonts w:cs="Arial"/>
          <w:bCs/>
          <w:color w:val="222222"/>
          <w:shd w:val="clear" w:color="auto" w:fill="FFFFFF"/>
        </w:rPr>
        <w:t>population</w:t>
      </w:r>
      <w:r>
        <w:rPr>
          <w:rFonts w:cs="Arial"/>
          <w:bCs/>
          <w:color w:val="222222"/>
          <w:shd w:val="clear" w:color="auto" w:fill="FFFFFF"/>
        </w:rPr>
        <w:t>.</w:t>
      </w:r>
    </w:p>
    <w:p w:rsidR="00533020" w:rsidRPr="00A317B7" w:rsidRDefault="00533020" w:rsidP="00533020">
      <w:r>
        <w:rPr>
          <w:b/>
        </w:rPr>
        <w:t>H</w:t>
      </w:r>
      <w:r w:rsidRPr="00A317B7">
        <w:rPr>
          <w:b/>
        </w:rPr>
        <w:t xml:space="preserve">ealth </w:t>
      </w:r>
      <w:r w:rsidRPr="00C83987">
        <w:rPr>
          <w:b/>
        </w:rPr>
        <w:t>Equity –</w:t>
      </w:r>
      <w:r>
        <w:t xml:space="preserve"> all </w:t>
      </w:r>
      <w:r w:rsidRPr="00A317B7">
        <w:t>people (individuals, groups, and communities) have a fair chance to reach their full health potential and are not disadvantaged by social, economic, and environmental conditions. (8)</w:t>
      </w:r>
    </w:p>
    <w:p w:rsidR="00533020" w:rsidRDefault="00533020" w:rsidP="00533020">
      <w:r>
        <w:rPr>
          <w:b/>
        </w:rPr>
        <w:t>Primary P</w:t>
      </w:r>
      <w:r w:rsidRPr="00A317B7">
        <w:rPr>
          <w:b/>
        </w:rPr>
        <w:t>revention</w:t>
      </w:r>
      <w:r>
        <w:rPr>
          <w:b/>
        </w:rPr>
        <w:t xml:space="preserve"> – </w:t>
      </w:r>
      <w:r>
        <w:t xml:space="preserve">efforts to prevent </w:t>
      </w:r>
      <w:r w:rsidRPr="00A317B7">
        <w:t>disease or injury before it ever occurs</w:t>
      </w:r>
      <w:r>
        <w:t>.</w:t>
      </w:r>
    </w:p>
    <w:p w:rsidR="00533020" w:rsidRDefault="00533020" w:rsidP="00533020"/>
    <w:p w:rsidR="00533020" w:rsidRPr="00355751" w:rsidRDefault="00533020" w:rsidP="00533020">
      <w:pPr>
        <w:pStyle w:val="Heading2"/>
        <w:spacing w:before="0"/>
      </w:pPr>
      <w:r>
        <w:t>Background</w:t>
      </w:r>
    </w:p>
    <w:p w:rsidR="00533020" w:rsidRPr="00A317B7" w:rsidRDefault="00533020" w:rsidP="00533020">
      <w:pPr>
        <w:spacing w:after="0"/>
      </w:pPr>
    </w:p>
    <w:p w:rsidR="00533020" w:rsidRPr="00A317B7" w:rsidRDefault="00533020" w:rsidP="00533020">
      <w:pPr>
        <w:spacing w:after="0"/>
      </w:pPr>
      <w:r>
        <w:t>T</w:t>
      </w:r>
      <w:r w:rsidRPr="00A317B7">
        <w:t xml:space="preserve">he Chief Public Health Office (CPHO) promotes, prevents and protects the health of Islanders so that fewer people become sick or injured and more people live healthier lives.  </w:t>
      </w:r>
      <w:r w:rsidRPr="00A317B7">
        <w:rPr>
          <w:b/>
        </w:rPr>
        <w:t>Public health</w:t>
      </w:r>
      <w:r w:rsidRPr="00A317B7">
        <w:t xml:space="preserve"> aims to provide the maximum benefit for the largest number of people.  Health Promotion</w:t>
      </w:r>
      <w:r w:rsidRPr="00A317B7">
        <w:rPr>
          <w:b/>
        </w:rPr>
        <w:t xml:space="preserve"> </w:t>
      </w:r>
      <w:r w:rsidRPr="00A317B7">
        <w:t>is the p</w:t>
      </w:r>
      <w:proofErr w:type="spellStart"/>
      <w:r w:rsidRPr="00A317B7">
        <w:rPr>
          <w:lang w:val="en-CA"/>
        </w:rPr>
        <w:t>rocess</w:t>
      </w:r>
      <w:proofErr w:type="spellEnd"/>
      <w:r w:rsidRPr="00A317B7">
        <w:rPr>
          <w:lang w:val="en-CA"/>
        </w:rPr>
        <w:t xml:space="preserve"> of enabling people to increase control over, and to improve, their </w:t>
      </w:r>
      <w:r w:rsidRPr="00A317B7">
        <w:rPr>
          <w:bCs/>
          <w:lang w:val="en-CA"/>
        </w:rPr>
        <w:t>health</w:t>
      </w:r>
      <w:r>
        <w:rPr>
          <w:bCs/>
          <w:lang w:val="en-CA"/>
        </w:rPr>
        <w:t xml:space="preserve"> </w:t>
      </w:r>
      <w:r w:rsidRPr="00A317B7">
        <w:rPr>
          <w:lang w:val="en-CA"/>
        </w:rPr>
        <w:t>(7)</w:t>
      </w:r>
      <w:r>
        <w:rPr>
          <w:lang w:val="en-CA"/>
        </w:rPr>
        <w:t>.</w:t>
      </w:r>
      <w:r w:rsidRPr="00A317B7">
        <w:rPr>
          <w:lang w:val="en-CA"/>
        </w:rPr>
        <w:t xml:space="preserve"> It moves beyond a focus on individual behaviour towards a wide range of social and environmental interventions. </w:t>
      </w:r>
      <w:r w:rsidRPr="00A317B7">
        <w:t xml:space="preserve">The Health Promotion unit, in the CPHO, is responsible for advancing policies and processes that strengthen the skills and capabilities of individuals and foster social, environmental and economic conditions – known as the </w:t>
      </w:r>
      <w:r w:rsidRPr="00A317B7">
        <w:rPr>
          <w:b/>
        </w:rPr>
        <w:t xml:space="preserve">Social Determinants of Health (SDH) </w:t>
      </w:r>
      <w:r w:rsidRPr="00355751">
        <w:t xml:space="preserve">– </w:t>
      </w:r>
      <w:r w:rsidRPr="00A317B7">
        <w:t xml:space="preserve">that promote healthy and resilient populations. </w:t>
      </w:r>
    </w:p>
    <w:p w:rsidR="00533020" w:rsidRPr="00A317B7" w:rsidRDefault="00C75AF9" w:rsidP="00533020">
      <w:pPr>
        <w:spacing w:before="120" w:after="0"/>
      </w:pPr>
      <w:r>
        <w:rPr>
          <w:noProof/>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4pt;margin-top:-2.3pt;width:191.85pt;height:203.95pt;z-index:251659264;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" o:allowincell="f" adj="1739" filled="t" fillcolor="#4f81bd" strokecolor="#4a7ebb">
            <v:fill opacity="55769f"/>
            <v:textbox style="mso-fit-shape-to-text:t" inset="3.6pt,,3.6pt">
              <w:txbxContent>
                <w:p w:rsidR="00533020" w:rsidRPr="000C6C18" w:rsidRDefault="00533020" w:rsidP="00533020">
                  <w:pPr>
                    <w:jc w:val="center"/>
                    <w:rPr>
                      <w:b/>
                      <w:color w:val="FFFFFF" w:themeColor="background1"/>
                      <w:sz w:val="20"/>
                      <w:szCs w:val="20"/>
                    </w:rPr>
                  </w:pPr>
                  <w:r w:rsidRPr="000C6C18">
                    <w:rPr>
                      <w:b/>
                      <w:color w:val="FFFFFF" w:themeColor="background1"/>
                      <w:sz w:val="20"/>
                      <w:szCs w:val="20"/>
                    </w:rPr>
                    <w:t>SOCIAL DETERMINANTS OF HEALTH (SDH)</w:t>
                  </w:r>
                </w:p>
                <w:p w:rsidR="00533020" w:rsidRPr="000C6C18" w:rsidRDefault="00533020" w:rsidP="00533020">
                  <w:pPr>
                    <w:spacing w:after="0" w:line="240" w:lineRule="auto"/>
                    <w:jc w:val="center"/>
                    <w:rPr>
                      <w:color w:val="FFFFFF" w:themeColor="background1"/>
                      <w:sz w:val="20"/>
                      <w:szCs w:val="20"/>
                    </w:rPr>
                  </w:pPr>
                  <w:r w:rsidRPr="000C6C18">
                    <w:rPr>
                      <w:color w:val="FFFFFF" w:themeColor="background1"/>
                      <w:sz w:val="20"/>
                      <w:szCs w:val="20"/>
                    </w:rPr>
                    <w:t>Income &amp; social status</w:t>
                  </w:r>
                </w:p>
                <w:p w:rsidR="00533020" w:rsidRPr="000C6C18" w:rsidRDefault="00533020" w:rsidP="00533020">
                  <w:pPr>
                    <w:spacing w:after="0" w:line="240" w:lineRule="auto"/>
                    <w:jc w:val="center"/>
                    <w:rPr>
                      <w:color w:val="FFFFFF" w:themeColor="background1"/>
                      <w:sz w:val="20"/>
                      <w:szCs w:val="20"/>
                    </w:rPr>
                  </w:pPr>
                  <w:r w:rsidRPr="000C6C18">
                    <w:rPr>
                      <w:color w:val="FFFFFF" w:themeColor="background1"/>
                      <w:sz w:val="20"/>
                      <w:szCs w:val="20"/>
                    </w:rPr>
                    <w:t>Social support networks</w:t>
                  </w:r>
                </w:p>
                <w:p w:rsidR="00533020" w:rsidRPr="000C6C18" w:rsidRDefault="00533020" w:rsidP="00533020">
                  <w:pPr>
                    <w:spacing w:after="0" w:line="240" w:lineRule="auto"/>
                    <w:jc w:val="center"/>
                    <w:rPr>
                      <w:color w:val="FFFFFF" w:themeColor="background1"/>
                      <w:sz w:val="20"/>
                      <w:szCs w:val="20"/>
                    </w:rPr>
                  </w:pPr>
                  <w:r w:rsidRPr="000C6C18">
                    <w:rPr>
                      <w:color w:val="FFFFFF" w:themeColor="background1"/>
                      <w:sz w:val="20"/>
                      <w:szCs w:val="20"/>
                    </w:rPr>
                    <w:t>Employment &amp; working conditions</w:t>
                  </w:r>
                </w:p>
                <w:p w:rsidR="00533020" w:rsidRPr="000C6C18" w:rsidRDefault="00533020" w:rsidP="00533020">
                  <w:pPr>
                    <w:spacing w:after="0" w:line="240" w:lineRule="auto"/>
                    <w:jc w:val="center"/>
                    <w:rPr>
                      <w:color w:val="FFFFFF" w:themeColor="background1"/>
                      <w:sz w:val="20"/>
                      <w:szCs w:val="20"/>
                    </w:rPr>
                  </w:pPr>
                  <w:r w:rsidRPr="000C6C18">
                    <w:rPr>
                      <w:color w:val="FFFFFF" w:themeColor="background1"/>
                      <w:sz w:val="20"/>
                      <w:szCs w:val="20"/>
                    </w:rPr>
                    <w:t>Physical environments</w:t>
                  </w:r>
                </w:p>
                <w:p w:rsidR="00533020" w:rsidRPr="000C6C18" w:rsidRDefault="00533020" w:rsidP="00533020">
                  <w:pPr>
                    <w:spacing w:after="0" w:line="240" w:lineRule="auto"/>
                    <w:jc w:val="center"/>
                    <w:rPr>
                      <w:color w:val="FFFFFF" w:themeColor="background1"/>
                      <w:sz w:val="20"/>
                      <w:szCs w:val="20"/>
                    </w:rPr>
                  </w:pPr>
                  <w:r w:rsidRPr="000C6C18">
                    <w:rPr>
                      <w:color w:val="FFFFFF" w:themeColor="background1"/>
                      <w:sz w:val="20"/>
                      <w:szCs w:val="20"/>
                    </w:rPr>
                    <w:t>Education &amp; literacy</w:t>
                  </w:r>
                </w:p>
                <w:p w:rsidR="00533020" w:rsidRPr="000C6C18" w:rsidRDefault="00533020" w:rsidP="00533020">
                  <w:pPr>
                    <w:spacing w:after="0" w:line="240" w:lineRule="auto"/>
                    <w:jc w:val="center"/>
                    <w:rPr>
                      <w:color w:val="FFFFFF" w:themeColor="background1"/>
                      <w:sz w:val="20"/>
                      <w:szCs w:val="20"/>
                    </w:rPr>
                  </w:pPr>
                  <w:r w:rsidRPr="000C6C18">
                    <w:rPr>
                      <w:color w:val="FFFFFF" w:themeColor="background1"/>
                      <w:sz w:val="20"/>
                      <w:szCs w:val="20"/>
                    </w:rPr>
                    <w:t>Personal health practices &amp; coping skills</w:t>
                  </w:r>
                </w:p>
                <w:p w:rsidR="00533020" w:rsidRPr="000C6C18" w:rsidRDefault="00533020" w:rsidP="00533020">
                  <w:pPr>
                    <w:spacing w:after="0" w:line="240" w:lineRule="auto"/>
                    <w:jc w:val="center"/>
                    <w:rPr>
                      <w:color w:val="FFFFFF" w:themeColor="background1"/>
                      <w:sz w:val="20"/>
                      <w:szCs w:val="20"/>
                    </w:rPr>
                  </w:pPr>
                  <w:r w:rsidRPr="000C6C18">
                    <w:rPr>
                      <w:color w:val="FFFFFF" w:themeColor="background1"/>
                      <w:sz w:val="20"/>
                      <w:szCs w:val="20"/>
                    </w:rPr>
                    <w:t>Biology &amp; genetic endowment</w:t>
                  </w:r>
                </w:p>
                <w:p w:rsidR="00533020" w:rsidRDefault="00533020" w:rsidP="00533020">
                  <w:pPr>
                    <w:spacing w:after="0" w:line="240" w:lineRule="auto"/>
                    <w:jc w:val="center"/>
                    <w:rPr>
                      <w:color w:val="FFFFFF" w:themeColor="background1"/>
                      <w:sz w:val="20"/>
                      <w:szCs w:val="20"/>
                    </w:rPr>
                  </w:pPr>
                  <w:r w:rsidRPr="000C6C18">
                    <w:rPr>
                      <w:color w:val="FFFFFF" w:themeColor="background1"/>
                      <w:sz w:val="20"/>
                      <w:szCs w:val="20"/>
                    </w:rPr>
                    <w:t>Healthy child development</w:t>
                  </w:r>
                </w:p>
                <w:p w:rsidR="00533020" w:rsidRPr="000C6C18" w:rsidRDefault="00533020" w:rsidP="00533020">
                  <w:pPr>
                    <w:spacing w:after="0" w:line="240" w:lineRule="auto"/>
                    <w:jc w:val="center"/>
                    <w:rPr>
                      <w:color w:val="FFFFFF" w:themeColor="background1"/>
                      <w:sz w:val="20"/>
                      <w:szCs w:val="20"/>
                    </w:rPr>
                  </w:pPr>
                  <w:r>
                    <w:rPr>
                      <w:color w:val="FFFFFF" w:themeColor="background1"/>
                      <w:sz w:val="20"/>
                      <w:szCs w:val="20"/>
                    </w:rPr>
                    <w:t>Social Environments</w:t>
                  </w:r>
                </w:p>
                <w:p w:rsidR="00533020" w:rsidRPr="000C6C18" w:rsidRDefault="00533020" w:rsidP="00533020">
                  <w:pPr>
                    <w:spacing w:after="0" w:line="240" w:lineRule="auto"/>
                    <w:jc w:val="center"/>
                    <w:rPr>
                      <w:color w:val="FFFFFF" w:themeColor="background1"/>
                      <w:sz w:val="20"/>
                      <w:szCs w:val="20"/>
                    </w:rPr>
                  </w:pPr>
                  <w:r w:rsidRPr="000C6C18">
                    <w:rPr>
                      <w:color w:val="FFFFFF" w:themeColor="background1"/>
                      <w:sz w:val="20"/>
                      <w:szCs w:val="20"/>
                    </w:rPr>
                    <w:t>Health services</w:t>
                  </w:r>
                </w:p>
                <w:p w:rsidR="00533020" w:rsidRPr="000C6C18" w:rsidRDefault="00533020" w:rsidP="00533020">
                  <w:pPr>
                    <w:spacing w:after="0" w:line="240" w:lineRule="auto"/>
                    <w:jc w:val="center"/>
                    <w:rPr>
                      <w:color w:val="FFFFFF" w:themeColor="background1"/>
                      <w:sz w:val="20"/>
                      <w:szCs w:val="20"/>
                    </w:rPr>
                  </w:pPr>
                  <w:r w:rsidRPr="000C6C18">
                    <w:rPr>
                      <w:color w:val="FFFFFF" w:themeColor="background1"/>
                      <w:sz w:val="20"/>
                      <w:szCs w:val="20"/>
                    </w:rPr>
                    <w:t>Gender</w:t>
                  </w:r>
                </w:p>
                <w:p w:rsidR="00533020" w:rsidRPr="000C6C18" w:rsidRDefault="00533020" w:rsidP="00533020">
                  <w:pPr>
                    <w:spacing w:after="0" w:line="240" w:lineRule="auto"/>
                    <w:jc w:val="center"/>
                    <w:rPr>
                      <w:color w:val="FFFFFF" w:themeColor="background1"/>
                      <w:sz w:val="20"/>
                      <w:szCs w:val="20"/>
                    </w:rPr>
                  </w:pPr>
                  <w:r w:rsidRPr="000C6C18">
                    <w:rPr>
                      <w:color w:val="FFFFFF" w:themeColor="background1"/>
                      <w:sz w:val="20"/>
                      <w:szCs w:val="20"/>
                    </w:rPr>
                    <w:t>Culture</w:t>
                  </w:r>
                </w:p>
                <w:p w:rsidR="00533020" w:rsidRPr="000C6C18" w:rsidRDefault="00533020" w:rsidP="00533020">
                  <w:pPr>
                    <w:spacing w:after="0"/>
                    <w:jc w:val="center"/>
                    <w:rPr>
                      <w:i/>
                      <w:iCs/>
                      <w:color w:val="FFFFFF" w:themeColor="background1"/>
                      <w:sz w:val="24"/>
                    </w:rPr>
                  </w:pPr>
                </w:p>
              </w:txbxContent>
            </v:textbox>
            <w10:wrap type="square" anchorx="margin" anchory="margin"/>
          </v:shape>
        </w:pict>
      </w:r>
      <w:r w:rsidR="00533020" w:rsidRPr="00A317B7">
        <w:t xml:space="preserve">The SDH shape the environments, opportunities, resources, and skills people need to be healthy. The unequal distribution of the SDH throughout the population creates health differences among groups of people. </w:t>
      </w:r>
      <w:r w:rsidR="00533020" w:rsidRPr="00A317B7">
        <w:rPr>
          <w:b/>
        </w:rPr>
        <w:t>Health Inequities</w:t>
      </w:r>
      <w:r w:rsidR="00533020" w:rsidRPr="00A317B7">
        <w:t xml:space="preserve"> refer to those differences in health that are avoidable and preventable, as they result from an unfair distribution of resources and opportunities. Using a </w:t>
      </w:r>
      <w:r w:rsidR="00533020" w:rsidRPr="00A317B7">
        <w:rPr>
          <w:b/>
        </w:rPr>
        <w:t>population health</w:t>
      </w:r>
      <w:r w:rsidR="00533020" w:rsidRPr="00A317B7">
        <w:t xml:space="preserve"> approach, the CPHO and the Health Promotion unit aim to improve the health and wellbeing of all Islanders and reduce health inequities among population groups. A population health approach can mean ensuring an intervention is universally available or ta</w:t>
      </w:r>
      <w:r w:rsidR="00533020">
        <w:t>iloring</w:t>
      </w:r>
      <w:r w:rsidR="00533020" w:rsidRPr="00A317B7">
        <w:t xml:space="preserve"> an intervention to a specific group of people experiencing health inequities. </w:t>
      </w:r>
    </w:p>
    <w:p w:rsidR="00533020" w:rsidRDefault="00533020" w:rsidP="00533020">
      <w:pPr>
        <w:spacing w:before="120" w:after="0"/>
      </w:pPr>
      <w:r w:rsidRPr="00A317B7">
        <w:t xml:space="preserve">Health promotion action in the CPHO is guided by the five strategies identified in the internationally-recognized </w:t>
      </w:r>
      <w:r w:rsidRPr="00A317B7">
        <w:rPr>
          <w:b/>
        </w:rPr>
        <w:t>Ottawa Charter for Health Promotion</w:t>
      </w:r>
      <w:r w:rsidRPr="00A317B7">
        <w:t xml:space="preserve">:  develop personal skills, create supportive environments, build healthy public policy, reorient health services and strengthen community action. (3) Health promotion action can address gaps or inequities in the SDH and/or promote and leverage existing strengths or resources that contribute to communities’ health and wellness. Participation and collaboration between individuals, communities, organizations, businesses, and governments is essential to sustain health promotion action. Health promotion action works toward the goal of </w:t>
      </w:r>
      <w:r w:rsidRPr="00A317B7">
        <w:rPr>
          <w:b/>
        </w:rPr>
        <w:t>health equity</w:t>
      </w:r>
      <w:r w:rsidRPr="00A317B7">
        <w:t>.  Health equity means all people (individuals, groups, and communities) have a fair chance to reach their full health potential and are not disadvantaged by social, economic, and environmental conditions. (8) We hope the Wellness Grant Program will serve as a catalyst for some of this work.</w:t>
      </w:r>
    </w:p>
    <w:p w:rsidR="00533020" w:rsidRPr="00355751" w:rsidRDefault="00533020" w:rsidP="00533020">
      <w:pPr>
        <w:pStyle w:val="Heading2"/>
      </w:pPr>
      <w:bookmarkStart w:id="3" w:name="_Toc515360897"/>
      <w:r w:rsidRPr="00355751">
        <w:t>Context</w:t>
      </w:r>
      <w:bookmarkEnd w:id="3"/>
      <w:r w:rsidRPr="00355751">
        <w:t xml:space="preserve"> </w:t>
      </w:r>
    </w:p>
    <w:p w:rsidR="00533020" w:rsidRPr="00A317B7" w:rsidRDefault="00533020" w:rsidP="00533020">
      <w:pPr>
        <w:spacing w:after="0"/>
      </w:pPr>
      <w:r w:rsidRPr="00A317B7">
        <w:t xml:space="preserve">Most of </w:t>
      </w:r>
      <w:r>
        <w:t>the</w:t>
      </w:r>
      <w:r w:rsidRPr="00A317B7">
        <w:t xml:space="preserve"> resources allocated for health and wellness in PEI are spent on health services addressing</w:t>
      </w:r>
      <w:r>
        <w:t xml:space="preserve"> illness and disease. </w:t>
      </w:r>
      <w:r w:rsidRPr="00A317B7">
        <w:t xml:space="preserve">While it is important to provide high quality services to those who require health care, many chronic diseases are preventable as they are linked to four modifiable risk factors: poor diet, physical inactivity, tobacco use, and harmful use of alcohol (1). </w:t>
      </w:r>
      <w:r>
        <w:t>These risk factors are associated with</w:t>
      </w:r>
      <w:r w:rsidRPr="00A317B7">
        <w:t xml:space="preserve"> four chronic disease clusters: cancer, cardiovascular disease, pulmonary disease, and diabetes. </w:t>
      </w:r>
      <w:r>
        <w:t>Poor mental health</w:t>
      </w:r>
      <w:r w:rsidRPr="00A317B7">
        <w:t xml:space="preserve"> also contributes to and is associated with these non-communicable disease clusters. The burden of chronic disease poses </w:t>
      </w:r>
      <w:r>
        <w:t xml:space="preserve">challenges for </w:t>
      </w:r>
      <w:r w:rsidRPr="00A317B7">
        <w:t xml:space="preserve">sustaining PEI’s health care system, and is preventing Islanders from attaining and maintaining optimal health, wellness, and productivity. </w:t>
      </w:r>
    </w:p>
    <w:p w:rsidR="00533020" w:rsidRPr="00A317B7" w:rsidRDefault="00533020" w:rsidP="00533020">
      <w:pPr>
        <w:spacing w:before="120" w:after="0"/>
      </w:pPr>
      <w:r w:rsidRPr="00A317B7">
        <w:lastRenderedPageBreak/>
        <w:t xml:space="preserve">In January 2015 the DHW launched a PEI Wellness Strategy (2) that focused on five important areas:  healthy eating, physical activity, living tobacco free, consuming alcohol responsibly and mental health.  The CPHO’s Health Promotion unit is responsible for advancing work in these areas. </w:t>
      </w:r>
    </w:p>
    <w:p w:rsidR="00533020" w:rsidRPr="00A317B7" w:rsidRDefault="00C75AF9" w:rsidP="00533020">
      <w:pPr>
        <w:spacing w:before="120" w:after="0"/>
      </w:pPr>
      <w:r>
        <w:rPr>
          <w:noProof/>
        </w:rPr>
        <w:pict>
          <v:shape id="_x0000_s1026" type="#_x0000_t185" style="position:absolute;margin-left:284.85pt;margin-top:11.2pt;width:211.5pt;height:366.75pt;z-index:251660288;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" o:allowincell="f" adj="1739" filled="t" fillcolor="#4f81bd" strokecolor="#4a7ebb">
            <v:fill opacity="55769f"/>
            <v:textbox inset="3.6pt,,3.6pt">
              <w:txbxContent>
                <w:p w:rsidR="00533020" w:rsidRPr="000C6C18" w:rsidRDefault="00533020" w:rsidP="00533020">
                  <w:pPr>
                    <w:spacing w:before="120" w:after="0"/>
                    <w:jc w:val="center"/>
                    <w:rPr>
                      <w:b/>
                      <w:color w:val="FFFFFF" w:themeColor="background1"/>
                    </w:rPr>
                  </w:pPr>
                  <w:r w:rsidRPr="000C6C18">
                    <w:rPr>
                      <w:b/>
                      <w:color w:val="FFFFFF" w:themeColor="background1"/>
                    </w:rPr>
                    <w:t>*Health Promotion Levels of Prevention</w:t>
                  </w:r>
                </w:p>
                <w:p w:rsidR="00533020" w:rsidRPr="000C6C18" w:rsidRDefault="00533020" w:rsidP="00533020">
                  <w:pPr>
                    <w:spacing w:before="120" w:after="0"/>
                    <w:rPr>
                      <w:color w:val="FFFFFF" w:themeColor="background1"/>
                    </w:rPr>
                  </w:pPr>
                  <w:r w:rsidRPr="000C6C18">
                    <w:rPr>
                      <w:b/>
                      <w:color w:val="FFFFFF" w:themeColor="background1"/>
                    </w:rPr>
                    <w:t>Primary</w:t>
                  </w:r>
                  <w:r w:rsidRPr="000C6C18">
                    <w:rPr>
                      <w:color w:val="FFFFFF" w:themeColor="background1"/>
                    </w:rPr>
                    <w:t xml:space="preserve"> - prevents disease, illness, or injury before it happens. </w:t>
                  </w:r>
                </w:p>
                <w:p w:rsidR="00533020" w:rsidRPr="000C6C18" w:rsidRDefault="00533020" w:rsidP="00533020">
                  <w:pPr>
                    <w:spacing w:before="120" w:after="0"/>
                    <w:rPr>
                      <w:color w:val="FFFFFF" w:themeColor="background1"/>
                    </w:rPr>
                  </w:pPr>
                  <w:r w:rsidRPr="000C6C18">
                    <w:rPr>
                      <w:b/>
                      <w:color w:val="FFFFFF" w:themeColor="background1"/>
                    </w:rPr>
                    <w:t>Secondary</w:t>
                  </w:r>
                  <w:r w:rsidRPr="000C6C18">
                    <w:rPr>
                      <w:color w:val="FFFFFF" w:themeColor="background1"/>
                    </w:rPr>
                    <w:t xml:space="preserve"> - early detection of disease, illness or injury and reducing its severity.</w:t>
                  </w:r>
                </w:p>
                <w:p w:rsidR="00533020" w:rsidRPr="000C6C18" w:rsidRDefault="00533020" w:rsidP="00533020">
                  <w:pPr>
                    <w:spacing w:before="120" w:after="0"/>
                    <w:rPr>
                      <w:color w:val="FFFFFF" w:themeColor="background1"/>
                    </w:rPr>
                  </w:pPr>
                  <w:r w:rsidRPr="000C6C18">
                    <w:rPr>
                      <w:b/>
                      <w:color w:val="FFFFFF" w:themeColor="background1"/>
                    </w:rPr>
                    <w:t>Tertiary</w:t>
                  </w:r>
                  <w:r w:rsidRPr="000C6C18">
                    <w:rPr>
                      <w:color w:val="FFFFFF" w:themeColor="background1"/>
                    </w:rPr>
                    <w:t xml:space="preserve"> - treating an existing disease, illness or injury.</w:t>
                  </w:r>
                </w:p>
                <w:p w:rsidR="00533020" w:rsidRPr="000C6C18" w:rsidRDefault="00533020" w:rsidP="00533020">
                  <w:pPr>
                    <w:spacing w:before="120" w:after="0"/>
                    <w:rPr>
                      <w:i/>
                      <w:color w:val="FFFFFF" w:themeColor="background1"/>
                    </w:rPr>
                  </w:pPr>
                  <w:r w:rsidRPr="000C6C18">
                    <w:rPr>
                      <w:b/>
                      <w:i/>
                      <w:color w:val="FFFFFF" w:themeColor="background1"/>
                    </w:rPr>
                    <w:t xml:space="preserve">Example: </w:t>
                  </w:r>
                  <w:r w:rsidRPr="000C6C18">
                    <w:rPr>
                      <w:i/>
                      <w:color w:val="FFFFFF" w:themeColor="background1"/>
                    </w:rPr>
                    <w:t xml:space="preserve">An industrial company is releasing a contaminant into a river that is causing swimmers in the river to get rashes. </w:t>
                  </w:r>
                </w:p>
                <w:p w:rsidR="00533020" w:rsidRPr="000C6C18" w:rsidRDefault="00533020" w:rsidP="00533020">
                  <w:pPr>
                    <w:spacing w:before="120" w:after="0"/>
                    <w:rPr>
                      <w:b/>
                      <w:i/>
                      <w:color w:val="FFFFFF" w:themeColor="background1"/>
                    </w:rPr>
                  </w:pPr>
                  <w:r w:rsidRPr="000C6C18">
                    <w:rPr>
                      <w:i/>
                      <w:color w:val="FFFFFF" w:themeColor="background1"/>
                    </w:rPr>
                    <w:t xml:space="preserve">Enforcing a policy that prohibits the company from dumping the contaminant (thus preventing rashes) is </w:t>
                  </w:r>
                  <w:r w:rsidRPr="000C6C18">
                    <w:rPr>
                      <w:b/>
                      <w:i/>
                      <w:color w:val="FFFFFF" w:themeColor="background1"/>
                    </w:rPr>
                    <w:t xml:space="preserve">primary </w:t>
                  </w:r>
                  <w:r w:rsidRPr="000C6C18">
                    <w:rPr>
                      <w:i/>
                      <w:color w:val="FFFFFF" w:themeColor="background1"/>
                    </w:rPr>
                    <w:t xml:space="preserve">prevention. Having a lifeguard check swimmers for rashes and treat immediately is </w:t>
                  </w:r>
                  <w:r w:rsidRPr="000C6C18">
                    <w:rPr>
                      <w:b/>
                      <w:i/>
                      <w:color w:val="FFFFFF" w:themeColor="background1"/>
                    </w:rPr>
                    <w:t>secondary</w:t>
                  </w:r>
                  <w:r w:rsidRPr="000C6C18">
                    <w:rPr>
                      <w:i/>
                      <w:color w:val="FFFFFF" w:themeColor="background1"/>
                    </w:rPr>
                    <w:t xml:space="preserve"> prevention.  Setting up a support group to help people deal with persistent rashes is </w:t>
                  </w:r>
                  <w:r w:rsidRPr="000C6C18">
                    <w:rPr>
                      <w:b/>
                      <w:i/>
                      <w:color w:val="FFFFFF" w:themeColor="background1"/>
                    </w:rPr>
                    <w:t xml:space="preserve">tertiary </w:t>
                  </w:r>
                  <w:r w:rsidRPr="000C6C18">
                    <w:rPr>
                      <w:i/>
                      <w:color w:val="FFFFFF" w:themeColor="background1"/>
                    </w:rPr>
                    <w:t>prevention. (9)</w:t>
                  </w:r>
                </w:p>
                <w:p w:rsidR="00533020" w:rsidRDefault="00533020" w:rsidP="00533020">
                  <w:pPr>
                    <w:spacing w:after="0"/>
                    <w:jc w:val="center"/>
                    <w:rPr>
                      <w:i/>
                      <w:iCs/>
                      <w:color w:val="7F7F7F" w:themeColor="text1" w:themeTint="80"/>
                      <w:sz w:val="24"/>
                    </w:rPr>
                  </w:pPr>
                </w:p>
              </w:txbxContent>
            </v:textbox>
            <w10:wrap type="square" anchorx="margin" anchory="margin"/>
          </v:shape>
        </w:pict>
      </w:r>
      <w:r w:rsidR="00533020" w:rsidRPr="00A317B7">
        <w:t xml:space="preserve">In 2016, the Chief Public Health Officer’s Report </w:t>
      </w:r>
      <w:r w:rsidR="00533020" w:rsidRPr="00A317B7">
        <w:rPr>
          <w:b/>
          <w:i/>
        </w:rPr>
        <w:t>Health for All Islanders</w:t>
      </w:r>
      <w:r w:rsidR="00533020" w:rsidRPr="00A317B7">
        <w:t xml:space="preserve"> was released.  It explored the relationship between the SDH, health equity, health </w:t>
      </w:r>
      <w:proofErr w:type="spellStart"/>
      <w:r w:rsidR="00533020" w:rsidRPr="00A317B7">
        <w:t>behaviours</w:t>
      </w:r>
      <w:proofErr w:type="spellEnd"/>
      <w:r w:rsidR="00533020" w:rsidRPr="00A317B7">
        <w:t xml:space="preserve"> and population health outcomes.  In particular</w:t>
      </w:r>
      <w:r w:rsidR="00533020">
        <w:t>, the socioeconomic factors of</w:t>
      </w:r>
      <w:r w:rsidR="00533020" w:rsidRPr="00A317B7">
        <w:t xml:space="preserve"> sex, age, and household income were used to analyze PEI health trends. The report indicates that the SDH have a significant influence on the health of Islanders and highlights the health inequities that exist between Islanders and Canadians as well as within our Island population. </w:t>
      </w:r>
    </w:p>
    <w:p w:rsidR="00533020" w:rsidRPr="00A317B7" w:rsidRDefault="00533020" w:rsidP="00533020">
      <w:pPr>
        <w:spacing w:before="120" w:after="0"/>
      </w:pPr>
      <w:r w:rsidRPr="00A317B7">
        <w:t xml:space="preserve">For instance, Islanders with the lowest income are less likely to report excellent or very good health compared to Islanders overall.  The number of people diagnosed with cancer in PEI is likely to rise due to our aging population and population growth. Over 1 in 3 Islanders report having a chronic condition. Compared to the Canadian average, there is a higher prevalence of diabetes, heart disease, COPD, obesity, and high blood pressure among Islanders. Islanders consume fewer fruits and vegetables and more likely to smoke, be inactive, and binge drink than the average Canadian. </w:t>
      </w:r>
      <w:r>
        <w:t xml:space="preserve">In 2017, the CPHO released </w:t>
      </w:r>
      <w:r>
        <w:rPr>
          <w:b/>
          <w:i/>
        </w:rPr>
        <w:t>The Children’s Report</w:t>
      </w:r>
      <w:r>
        <w:t xml:space="preserve">, which explored the relationship between the SDH, health equity, health </w:t>
      </w:r>
      <w:proofErr w:type="spellStart"/>
      <w:r>
        <w:t>behaviours</w:t>
      </w:r>
      <w:proofErr w:type="spellEnd"/>
      <w:r>
        <w:t xml:space="preserve">, and health outcomes for Island children. </w:t>
      </w:r>
      <w:r w:rsidRPr="005424E5">
        <w:t>The report</w:t>
      </w:r>
      <w:r>
        <w:t>’s</w:t>
      </w:r>
      <w:r w:rsidRPr="005424E5">
        <w:t xml:space="preserve"> findings indicate that certain risk factors and health outcomes </w:t>
      </w:r>
      <w:r>
        <w:t xml:space="preserve">for children </w:t>
      </w:r>
      <w:r w:rsidRPr="005424E5">
        <w:t>follow the same pattern</w:t>
      </w:r>
      <w:r>
        <w:t xml:space="preserve"> as</w:t>
      </w:r>
      <w:r w:rsidRPr="005424E5">
        <w:t xml:space="preserve"> the</w:t>
      </w:r>
      <w:r>
        <w:t xml:space="preserve"> adult population.</w:t>
      </w:r>
      <w:r w:rsidRPr="005424E5">
        <w:t xml:space="preserve"> For instance, children living with the lowest family affluence, and highest material and social deprivation experience greater health risk factors. The Children’s Report identified risk factors in additional domains related to healthy development, which have a cumulative effect and interact with the SHD resulting in additional risks to well-being.</w:t>
      </w:r>
      <w:r>
        <w:t xml:space="preserve"> </w:t>
      </w:r>
    </w:p>
    <w:p w:rsidR="00533020" w:rsidRDefault="00533020" w:rsidP="00F823BD">
      <w:pPr>
        <w:spacing w:before="120" w:after="0"/>
      </w:pPr>
      <w:r w:rsidRPr="00A317B7">
        <w:t xml:space="preserve">Overall, Islanders have a strong sense of community belonging and almost 60% of Islanders reported that they intended to do something to improve their health within the next year. We know a large </w:t>
      </w:r>
      <w:r w:rsidRPr="00A317B7">
        <w:lastRenderedPageBreak/>
        <w:t>proportion of PEI’s chronic diseases can be prevented or delayed. Many initiatives that address health outcomes and the SDH are already taking place across PEI but we know more work is needed to address chronic disease “upstream”.  An “upstream” approach</w:t>
      </w:r>
      <w:r w:rsidRPr="00A317B7" w:rsidDel="00207642">
        <w:rPr>
          <w:i/>
        </w:rPr>
        <w:t xml:space="preserve"> </w:t>
      </w:r>
      <w:r w:rsidRPr="00A317B7">
        <w:t xml:space="preserve">aims to prevent disease or injury before it ever occurs. In health promotion work, we refer to this as </w:t>
      </w:r>
      <w:r w:rsidRPr="00A317B7">
        <w:rPr>
          <w:b/>
        </w:rPr>
        <w:t>primary prevention*</w:t>
      </w:r>
      <w:r w:rsidRPr="00A317B7">
        <w:rPr>
          <w:i/>
        </w:rPr>
        <w:t xml:space="preserve">.  </w:t>
      </w:r>
      <w:r w:rsidRPr="00A317B7">
        <w:t xml:space="preserve">It is our hope that the successful Wellness Grant projects will build on Islander’s sense of community and readiness and develop upstream projects to promote wellness and healthy living and prevent chronic disease.  </w:t>
      </w:r>
      <w:bookmarkStart w:id="4" w:name="_Toc515360918"/>
    </w:p>
    <w:p w:rsidR="00F823BD" w:rsidRDefault="00F823BD" w:rsidP="00F823BD">
      <w:pPr>
        <w:spacing w:before="120" w:after="0"/>
      </w:pPr>
    </w:p>
    <w:p w:rsidR="00533020" w:rsidRPr="00D45184" w:rsidRDefault="00533020" w:rsidP="00533020">
      <w:pPr>
        <w:pStyle w:val="Heading2"/>
      </w:pPr>
      <w:r w:rsidRPr="00D45184">
        <w:t>Assessment Criteria</w:t>
      </w:r>
      <w:bookmarkEnd w:id="4"/>
    </w:p>
    <w:p w:rsidR="00533020" w:rsidRPr="00A317B7" w:rsidRDefault="00533020" w:rsidP="00533020">
      <w:pPr>
        <w:spacing w:after="0"/>
        <w:rPr>
          <w:b/>
        </w:rPr>
      </w:pPr>
      <w:r>
        <w:rPr>
          <w:b/>
        </w:rPr>
        <w:t>1. Organizational capacity (5</w:t>
      </w:r>
      <w:r w:rsidRPr="00A317B7">
        <w:rPr>
          <w:b/>
        </w:rPr>
        <w:t xml:space="preserve"> points)</w:t>
      </w:r>
    </w:p>
    <w:p w:rsidR="00533020" w:rsidRPr="00A317B7" w:rsidRDefault="00533020" w:rsidP="00533020">
      <w:pPr>
        <w:pStyle w:val="ListParagraph"/>
        <w:numPr>
          <w:ilvl w:val="0"/>
          <w:numId w:val="23"/>
        </w:numPr>
        <w:spacing w:after="0"/>
      </w:pPr>
      <w:r w:rsidRPr="00A317B7">
        <w:t>Organizational capacity and infrastructure support</w:t>
      </w:r>
    </w:p>
    <w:p w:rsidR="00533020" w:rsidRPr="00A317B7" w:rsidRDefault="00533020" w:rsidP="00533020">
      <w:pPr>
        <w:pStyle w:val="ListParagraph"/>
        <w:numPr>
          <w:ilvl w:val="0"/>
          <w:numId w:val="23"/>
        </w:numPr>
        <w:spacing w:after="0"/>
      </w:pPr>
      <w:r w:rsidRPr="00A317B7">
        <w:t>A history of leading or supporting similar initiatives</w:t>
      </w:r>
    </w:p>
    <w:p w:rsidR="00533020" w:rsidRPr="00A317B7" w:rsidRDefault="00533020" w:rsidP="00533020">
      <w:pPr>
        <w:pStyle w:val="ListParagraph"/>
        <w:numPr>
          <w:ilvl w:val="0"/>
          <w:numId w:val="23"/>
        </w:numPr>
        <w:spacing w:after="0" w:line="240" w:lineRule="auto"/>
      </w:pPr>
      <w:r w:rsidRPr="00A317B7">
        <w:t>Ability to sustain the project</w:t>
      </w:r>
    </w:p>
    <w:p w:rsidR="00533020" w:rsidRPr="00A317B7" w:rsidRDefault="00533020" w:rsidP="00533020">
      <w:pPr>
        <w:spacing w:after="0" w:line="240" w:lineRule="auto"/>
        <w:rPr>
          <w:highlight w:val="yellow"/>
        </w:rPr>
      </w:pPr>
    </w:p>
    <w:p w:rsidR="00533020" w:rsidRPr="00533020" w:rsidRDefault="00533020" w:rsidP="00533020">
      <w:pPr>
        <w:spacing w:after="0"/>
        <w:rPr>
          <w:b/>
        </w:rPr>
      </w:pPr>
      <w:r>
        <w:rPr>
          <w:b/>
        </w:rPr>
        <w:t>2. Project Plan (4</w:t>
      </w:r>
      <w:r w:rsidRPr="00A317B7">
        <w:rPr>
          <w:b/>
        </w:rPr>
        <w:t>0 points)</w:t>
      </w:r>
      <w:r>
        <w:rPr>
          <w:b/>
        </w:rPr>
        <w:t xml:space="preserve"> and Budget (20 points): (60 points total) </w:t>
      </w:r>
      <w:r w:rsidRPr="00A317B7">
        <w:rPr>
          <w:b/>
        </w:rPr>
        <w:br/>
      </w:r>
      <w:proofErr w:type="gramStart"/>
      <w:r w:rsidRPr="00A317B7">
        <w:t>The</w:t>
      </w:r>
      <w:proofErr w:type="gramEnd"/>
      <w:r w:rsidRPr="00A317B7">
        <w:t xml:space="preserve"> proposed plan should detail an ‘upstream’ primary prevention focused project or initiative that includes the following:</w:t>
      </w:r>
    </w:p>
    <w:p w:rsidR="00533020" w:rsidRPr="00A317B7" w:rsidRDefault="00533020" w:rsidP="00533020">
      <w:pPr>
        <w:spacing w:after="0"/>
        <w:rPr>
          <w:b/>
        </w:rPr>
      </w:pPr>
    </w:p>
    <w:p w:rsidR="00533020" w:rsidRPr="00A317B7" w:rsidRDefault="00533020" w:rsidP="00533020">
      <w:pPr>
        <w:pStyle w:val="ListParagraph"/>
        <w:numPr>
          <w:ilvl w:val="0"/>
          <w:numId w:val="23"/>
        </w:numPr>
        <w:spacing w:after="0"/>
      </w:pPr>
      <w:r w:rsidRPr="00A317B7">
        <w:t>WHO:  target population (evidence-informed)</w:t>
      </w:r>
    </w:p>
    <w:p w:rsidR="00533020" w:rsidRPr="00A317B7" w:rsidRDefault="00533020" w:rsidP="00533020">
      <w:pPr>
        <w:pStyle w:val="ListParagraph"/>
        <w:numPr>
          <w:ilvl w:val="0"/>
          <w:numId w:val="23"/>
        </w:numPr>
        <w:spacing w:after="0"/>
      </w:pPr>
      <w:r w:rsidRPr="00A317B7">
        <w:t>WHY:  identification of the population’s needs (evidence-informed)</w:t>
      </w:r>
    </w:p>
    <w:p w:rsidR="00533020" w:rsidRPr="00A317B7" w:rsidRDefault="00533020" w:rsidP="00533020">
      <w:pPr>
        <w:pStyle w:val="ListParagraph"/>
        <w:numPr>
          <w:ilvl w:val="0"/>
          <w:numId w:val="23"/>
        </w:numPr>
        <w:spacing w:after="0"/>
      </w:pPr>
      <w:r w:rsidRPr="00A317B7">
        <w:t>WHERE:  the geographic location(s) and the setting(s) where the intervention will take place (e.g. workplace, community)</w:t>
      </w:r>
    </w:p>
    <w:p w:rsidR="00533020" w:rsidRPr="00A317B7" w:rsidRDefault="00533020" w:rsidP="00533020">
      <w:pPr>
        <w:pStyle w:val="ListParagraph"/>
        <w:numPr>
          <w:ilvl w:val="0"/>
          <w:numId w:val="23"/>
        </w:numPr>
        <w:spacing w:after="0"/>
      </w:pPr>
      <w:r w:rsidRPr="00A317B7">
        <w:t>WHAT: a clear description of the project (including goals, activities, and desired outcomes)</w:t>
      </w:r>
    </w:p>
    <w:p w:rsidR="00533020" w:rsidRPr="00A317B7" w:rsidRDefault="00533020" w:rsidP="00533020">
      <w:pPr>
        <w:pStyle w:val="ListParagraph"/>
        <w:numPr>
          <w:ilvl w:val="0"/>
          <w:numId w:val="23"/>
        </w:numPr>
        <w:spacing w:after="0" w:line="240" w:lineRule="auto"/>
      </w:pPr>
      <w:r w:rsidRPr="00A317B7">
        <w:t>HOW: Describe how the key people, activities, and considerations necessary for successful implementation and sustainability of the project.</w:t>
      </w:r>
    </w:p>
    <w:p w:rsidR="00533020" w:rsidRPr="00A317B7" w:rsidRDefault="00533020" w:rsidP="00533020">
      <w:pPr>
        <w:pStyle w:val="ListParagraph"/>
        <w:spacing w:after="0" w:line="240" w:lineRule="auto"/>
      </w:pPr>
    </w:p>
    <w:p w:rsidR="00533020" w:rsidRPr="00A317B7" w:rsidRDefault="00533020" w:rsidP="00533020">
      <w:pPr>
        <w:spacing w:after="0" w:line="240" w:lineRule="auto"/>
      </w:pPr>
      <w:r w:rsidRPr="00A317B7">
        <w:t>The proposed plan must demonstrate:</w:t>
      </w:r>
    </w:p>
    <w:p w:rsidR="00533020" w:rsidRPr="00A317B7" w:rsidRDefault="00533020" w:rsidP="00533020">
      <w:pPr>
        <w:pStyle w:val="ListParagraph"/>
        <w:numPr>
          <w:ilvl w:val="0"/>
          <w:numId w:val="23"/>
        </w:numPr>
        <w:spacing w:after="0" w:line="240" w:lineRule="auto"/>
      </w:pPr>
      <w:r w:rsidRPr="00A317B7">
        <w:t>Evidence-based rationale for the selected priority population and identification of needs</w:t>
      </w:r>
    </w:p>
    <w:p w:rsidR="00533020" w:rsidRPr="00A317B7" w:rsidRDefault="00533020" w:rsidP="00533020">
      <w:pPr>
        <w:pStyle w:val="ListParagraph"/>
        <w:numPr>
          <w:ilvl w:val="0"/>
          <w:numId w:val="23"/>
        </w:numPr>
        <w:spacing w:after="0" w:line="240" w:lineRule="auto"/>
      </w:pPr>
      <w:r w:rsidRPr="00A317B7">
        <w:t xml:space="preserve">Identification of key partners, stakeholders, community advocates/champions, etc.;  </w:t>
      </w:r>
    </w:p>
    <w:p w:rsidR="00533020" w:rsidRPr="00A317B7" w:rsidRDefault="00533020" w:rsidP="00533020">
      <w:pPr>
        <w:pStyle w:val="ListParagraph"/>
        <w:numPr>
          <w:ilvl w:val="0"/>
          <w:numId w:val="23"/>
        </w:numPr>
        <w:spacing w:after="0" w:line="240" w:lineRule="auto"/>
      </w:pPr>
      <w:r w:rsidRPr="00A317B7">
        <w:t>Equity as a consideration in planning ; and</w:t>
      </w:r>
    </w:p>
    <w:p w:rsidR="00533020" w:rsidRDefault="00533020" w:rsidP="00533020">
      <w:pPr>
        <w:pStyle w:val="ListParagraph"/>
        <w:numPr>
          <w:ilvl w:val="0"/>
          <w:numId w:val="23"/>
        </w:numPr>
        <w:spacing w:after="0" w:line="240" w:lineRule="auto"/>
      </w:pPr>
      <w:r w:rsidRPr="00A317B7">
        <w:t>Consideration of t</w:t>
      </w:r>
      <w:r>
        <w:t xml:space="preserve">he services/supports/activities </w:t>
      </w:r>
      <w:r w:rsidRPr="00A317B7">
        <w:t>needed to sustain actions beyond the project timeline and a plan for capacity-building to support sustainability.</w:t>
      </w:r>
    </w:p>
    <w:p w:rsidR="00533020" w:rsidRDefault="00533020" w:rsidP="00533020">
      <w:pPr>
        <w:spacing w:after="0" w:line="240" w:lineRule="auto"/>
      </w:pPr>
    </w:p>
    <w:p w:rsidR="00533020" w:rsidRPr="00A317B7" w:rsidRDefault="00533020" w:rsidP="00533020">
      <w:pPr>
        <w:spacing w:after="0" w:line="240" w:lineRule="auto"/>
      </w:pPr>
      <w:r>
        <w:t xml:space="preserve">The budget must be: clear, reasonable, well-researched, and good value for money. </w:t>
      </w:r>
    </w:p>
    <w:p w:rsidR="00533020" w:rsidRPr="00A317B7" w:rsidRDefault="00533020" w:rsidP="00533020">
      <w:pPr>
        <w:pStyle w:val="ListParagraph"/>
        <w:spacing w:after="0" w:line="240" w:lineRule="auto"/>
        <w:rPr>
          <w:highlight w:val="yellow"/>
        </w:rPr>
      </w:pPr>
    </w:p>
    <w:p w:rsidR="00533020" w:rsidRPr="00A317B7" w:rsidRDefault="00533020" w:rsidP="00533020">
      <w:pPr>
        <w:spacing w:after="0"/>
        <w:rPr>
          <w:b/>
        </w:rPr>
      </w:pPr>
      <w:r w:rsidRPr="00A317B7">
        <w:rPr>
          <w:b/>
        </w:rPr>
        <w:t>4.  Collaboration and Multi-sectoral Partnerships (15 points)</w:t>
      </w:r>
    </w:p>
    <w:p w:rsidR="00533020" w:rsidRPr="00A317B7" w:rsidRDefault="00533020" w:rsidP="00533020">
      <w:pPr>
        <w:pStyle w:val="ListParagraph"/>
        <w:numPr>
          <w:ilvl w:val="0"/>
          <w:numId w:val="27"/>
        </w:numPr>
        <w:spacing w:after="0"/>
      </w:pPr>
      <w:r w:rsidRPr="00A317B7">
        <w:lastRenderedPageBreak/>
        <w:t>Engagement or involvement of other people or organizations</w:t>
      </w:r>
    </w:p>
    <w:p w:rsidR="00533020" w:rsidRPr="00A317B7" w:rsidRDefault="00533020" w:rsidP="00533020">
      <w:pPr>
        <w:pStyle w:val="ListParagraph"/>
        <w:numPr>
          <w:ilvl w:val="0"/>
          <w:numId w:val="27"/>
        </w:numPr>
        <w:spacing w:after="0" w:line="240" w:lineRule="auto"/>
      </w:pPr>
      <w:r w:rsidRPr="00A317B7">
        <w:t>Defined role and clearly identified contribution of each partner</w:t>
      </w:r>
    </w:p>
    <w:p w:rsidR="00533020" w:rsidRPr="00A317B7" w:rsidRDefault="00533020" w:rsidP="00533020">
      <w:pPr>
        <w:pStyle w:val="ListParagraph"/>
        <w:spacing w:after="0" w:line="240" w:lineRule="auto"/>
        <w:rPr>
          <w:highlight w:val="yellow"/>
        </w:rPr>
      </w:pPr>
    </w:p>
    <w:p w:rsidR="00533020" w:rsidRPr="00A317B7" w:rsidRDefault="00533020" w:rsidP="00533020">
      <w:pPr>
        <w:spacing w:before="120" w:after="0"/>
        <w:rPr>
          <w:b/>
        </w:rPr>
      </w:pPr>
      <w:r w:rsidRPr="00A317B7">
        <w:rPr>
          <w:b/>
        </w:rPr>
        <w:t>5. Evaluation (</w:t>
      </w:r>
      <w:r>
        <w:rPr>
          <w:b/>
        </w:rPr>
        <w:t>20</w:t>
      </w:r>
      <w:r w:rsidRPr="00A317B7">
        <w:rPr>
          <w:b/>
        </w:rPr>
        <w:t xml:space="preserve"> points)</w:t>
      </w:r>
    </w:p>
    <w:p w:rsidR="00533020" w:rsidRPr="00A317B7" w:rsidRDefault="00533020" w:rsidP="00533020">
      <w:pPr>
        <w:pStyle w:val="ListParagraph"/>
        <w:numPr>
          <w:ilvl w:val="0"/>
          <w:numId w:val="26"/>
        </w:numPr>
        <w:spacing w:after="0"/>
      </w:pPr>
      <w:r w:rsidRPr="00A317B7">
        <w:t>Clear indicators of success identified</w:t>
      </w:r>
    </w:p>
    <w:p w:rsidR="00533020" w:rsidRPr="00A317B7" w:rsidRDefault="00533020" w:rsidP="00533020">
      <w:pPr>
        <w:pStyle w:val="ListParagraph"/>
        <w:numPr>
          <w:ilvl w:val="0"/>
          <w:numId w:val="26"/>
        </w:numPr>
        <w:spacing w:after="120"/>
      </w:pPr>
      <w:r w:rsidRPr="00A317B7">
        <w:t xml:space="preserve">Methods used to </w:t>
      </w:r>
      <w:r>
        <w:t>measure success are appropriate</w:t>
      </w:r>
    </w:p>
    <w:p w:rsidR="00533020" w:rsidRDefault="00533020" w:rsidP="00533020">
      <w:pPr>
        <w:rPr>
          <w:color w:val="1F497D" w:themeColor="text2"/>
        </w:rPr>
      </w:pPr>
    </w:p>
    <w:p w:rsidR="00533020" w:rsidRPr="007B36D3" w:rsidRDefault="00533020" w:rsidP="00533020">
      <w:pPr>
        <w:pStyle w:val="Heading2"/>
      </w:pPr>
      <w:r w:rsidRPr="007B36D3">
        <w:t>Five Principles of the Ottawa Charter for Public Health</w:t>
      </w:r>
    </w:p>
    <w:p w:rsidR="00533020" w:rsidRPr="007B36D3" w:rsidRDefault="00533020" w:rsidP="00533020">
      <w:pPr>
        <w:spacing w:before="120" w:after="0"/>
      </w:pPr>
      <w:r w:rsidRPr="007B36D3">
        <w:rPr>
          <w:b/>
        </w:rPr>
        <w:t>Building Healthy Public Policy</w:t>
      </w:r>
      <w:r w:rsidRPr="007B36D3">
        <w:t xml:space="preserve"> (legislation, by-laws, fiscal measures, or organizational change) </w:t>
      </w:r>
    </w:p>
    <w:p w:rsidR="00533020" w:rsidRPr="007B36D3" w:rsidRDefault="00533020" w:rsidP="00533020">
      <w:pPr>
        <w:pStyle w:val="ListParagraph"/>
        <w:numPr>
          <w:ilvl w:val="0"/>
          <w:numId w:val="28"/>
        </w:numPr>
        <w:spacing w:after="0"/>
      </w:pPr>
      <w:r w:rsidRPr="007B36D3">
        <w:t>Advocating for heal</w:t>
      </w:r>
      <w:r>
        <w:t>th on the policy agenda</w:t>
      </w:r>
      <w:r w:rsidRPr="007B36D3">
        <w:t xml:space="preserve"> in all sectors and at all levels. </w:t>
      </w:r>
    </w:p>
    <w:p w:rsidR="00533020" w:rsidRPr="007B36D3" w:rsidRDefault="00533020" w:rsidP="00533020">
      <w:pPr>
        <w:pStyle w:val="ListParagraph"/>
        <w:numPr>
          <w:ilvl w:val="0"/>
          <w:numId w:val="28"/>
        </w:numPr>
        <w:spacing w:after="0"/>
        <w:rPr>
          <w:lang w:val="en"/>
        </w:rPr>
      </w:pPr>
      <w:r w:rsidRPr="007B36D3">
        <w:t>Making policy makers aware of and address the health consequences of policies</w:t>
      </w:r>
      <w:r w:rsidRPr="007B36D3">
        <w:rPr>
          <w:lang w:val="en"/>
        </w:rPr>
        <w:t xml:space="preserve">. </w:t>
      </w:r>
    </w:p>
    <w:p w:rsidR="00533020" w:rsidRPr="007B36D3" w:rsidRDefault="00533020" w:rsidP="00533020">
      <w:pPr>
        <w:pStyle w:val="ListParagraph"/>
        <w:numPr>
          <w:ilvl w:val="0"/>
          <w:numId w:val="28"/>
        </w:numPr>
        <w:spacing w:after="0"/>
      </w:pPr>
      <w:r w:rsidRPr="007B36D3">
        <w:rPr>
          <w:lang w:val="en"/>
        </w:rPr>
        <w:t>Coordinated action that leads to health, income and social policies that foster greater equity.</w:t>
      </w:r>
    </w:p>
    <w:p w:rsidR="00533020" w:rsidRPr="007B36D3" w:rsidRDefault="00533020" w:rsidP="00533020">
      <w:pPr>
        <w:spacing w:before="120" w:after="0"/>
        <w:rPr>
          <w:b/>
        </w:rPr>
      </w:pPr>
      <w:r w:rsidRPr="007B36D3">
        <w:rPr>
          <w:b/>
        </w:rPr>
        <w:t xml:space="preserve">Creating Supportive Environments </w:t>
      </w:r>
    </w:p>
    <w:p w:rsidR="00533020" w:rsidRPr="007B36D3" w:rsidRDefault="00533020" w:rsidP="00533020">
      <w:pPr>
        <w:pStyle w:val="ListParagraph"/>
        <w:numPr>
          <w:ilvl w:val="0"/>
          <w:numId w:val="29"/>
        </w:numPr>
        <w:spacing w:after="0"/>
      </w:pPr>
      <w:r>
        <w:t>Creating social and built</w:t>
      </w:r>
      <w:r w:rsidRPr="007B36D3">
        <w:t xml:space="preserve"> environments that are conducive to health and taking care of natural resources. (“Taking care of each other, our communities, and our natural environment.”)</w:t>
      </w:r>
    </w:p>
    <w:p w:rsidR="00533020" w:rsidRPr="007B36D3" w:rsidRDefault="00533020" w:rsidP="00533020">
      <w:pPr>
        <w:pStyle w:val="ListParagraph"/>
        <w:numPr>
          <w:ilvl w:val="0"/>
          <w:numId w:val="29"/>
        </w:numPr>
        <w:spacing w:after="0"/>
      </w:pPr>
      <w:r w:rsidRPr="007B36D3">
        <w:t xml:space="preserve">Fostering living, working, learning, and leisure environments that are safe, stimulating, satisfying, and enjoyable. </w:t>
      </w:r>
    </w:p>
    <w:p w:rsidR="00533020" w:rsidRPr="007B36D3" w:rsidRDefault="00533020" w:rsidP="00533020">
      <w:pPr>
        <w:spacing w:before="120" w:after="0"/>
        <w:rPr>
          <w:bCs/>
          <w:lang w:val="en"/>
        </w:rPr>
      </w:pPr>
      <w:r w:rsidRPr="007B36D3">
        <w:rPr>
          <w:b/>
          <w:bCs/>
          <w:lang w:val="en"/>
        </w:rPr>
        <w:t xml:space="preserve">Strengthening Community Action </w:t>
      </w:r>
    </w:p>
    <w:p w:rsidR="00533020" w:rsidRPr="007B36D3" w:rsidRDefault="00533020" w:rsidP="00533020">
      <w:pPr>
        <w:pStyle w:val="ListParagraph"/>
        <w:numPr>
          <w:ilvl w:val="0"/>
          <w:numId w:val="30"/>
        </w:numPr>
        <w:spacing w:after="0"/>
        <w:rPr>
          <w:b/>
          <w:bCs/>
          <w:lang w:val="en"/>
        </w:rPr>
      </w:pPr>
      <w:r w:rsidRPr="007B36D3">
        <w:rPr>
          <w:lang w:val="en"/>
        </w:rPr>
        <w:t xml:space="preserve">Involving community in setting priorities, making decisions, planning strategies to achieve better health. </w:t>
      </w:r>
    </w:p>
    <w:p w:rsidR="00533020" w:rsidRPr="007B36D3" w:rsidRDefault="00533020" w:rsidP="00533020">
      <w:pPr>
        <w:pStyle w:val="ListParagraph"/>
        <w:numPr>
          <w:ilvl w:val="0"/>
          <w:numId w:val="30"/>
        </w:numPr>
        <w:spacing w:after="0"/>
        <w:rPr>
          <w:b/>
          <w:bCs/>
          <w:lang w:val="en"/>
        </w:rPr>
      </w:pPr>
      <w:r w:rsidRPr="007B36D3">
        <w:rPr>
          <w:lang w:val="en"/>
        </w:rPr>
        <w:t>Empowering communities to increase their ownership and control of their health</w:t>
      </w:r>
      <w:r w:rsidRPr="007B36D3">
        <w:rPr>
          <w:b/>
          <w:bCs/>
          <w:lang w:val="en"/>
        </w:rPr>
        <w:t>.</w:t>
      </w:r>
    </w:p>
    <w:p w:rsidR="00533020" w:rsidRPr="007B36D3" w:rsidRDefault="00533020" w:rsidP="00533020">
      <w:pPr>
        <w:pStyle w:val="ListParagraph"/>
        <w:numPr>
          <w:ilvl w:val="0"/>
          <w:numId w:val="30"/>
        </w:numPr>
        <w:spacing w:after="0"/>
        <w:rPr>
          <w:b/>
          <w:bCs/>
          <w:lang w:val="en"/>
        </w:rPr>
      </w:pPr>
      <w:r w:rsidRPr="007B36D3">
        <w:rPr>
          <w:lang w:val="en"/>
        </w:rPr>
        <w:t>Drawing on existing human and material resources in the community to enhance self-help and social support.</w:t>
      </w:r>
    </w:p>
    <w:p w:rsidR="00533020" w:rsidRPr="007B36D3" w:rsidRDefault="00533020" w:rsidP="00533020">
      <w:pPr>
        <w:spacing w:before="120" w:after="0"/>
        <w:rPr>
          <w:b/>
        </w:rPr>
      </w:pPr>
      <w:r w:rsidRPr="007B36D3">
        <w:rPr>
          <w:b/>
        </w:rPr>
        <w:t>Developing Personal Skills</w:t>
      </w:r>
    </w:p>
    <w:p w:rsidR="00533020" w:rsidRPr="007B36D3" w:rsidRDefault="00533020" w:rsidP="00533020">
      <w:pPr>
        <w:pStyle w:val="ListParagraph"/>
        <w:numPr>
          <w:ilvl w:val="0"/>
          <w:numId w:val="31"/>
        </w:numPr>
        <w:spacing w:after="173" w:line="240" w:lineRule="auto"/>
        <w:rPr>
          <w:rFonts w:eastAsia="Times New Roman" w:cs="Arial"/>
          <w:color w:val="333333"/>
          <w:lang w:val="en"/>
        </w:rPr>
      </w:pPr>
      <w:r w:rsidRPr="007B36D3">
        <w:rPr>
          <w:rFonts w:eastAsia="Times New Roman" w:cs="Arial"/>
          <w:color w:val="333333"/>
          <w:lang w:val="en"/>
        </w:rPr>
        <w:t>Providing information and enhancing life skills to empower people to make healthy choices.</w:t>
      </w:r>
    </w:p>
    <w:p w:rsidR="00533020" w:rsidRPr="007B36D3" w:rsidRDefault="00533020" w:rsidP="00533020">
      <w:pPr>
        <w:pStyle w:val="ListParagraph"/>
        <w:numPr>
          <w:ilvl w:val="0"/>
          <w:numId w:val="31"/>
        </w:numPr>
        <w:spacing w:after="0" w:line="240" w:lineRule="auto"/>
      </w:pPr>
      <w:r w:rsidRPr="007B36D3">
        <w:rPr>
          <w:rFonts w:eastAsia="Times New Roman" w:cs="Arial"/>
          <w:color w:val="333333"/>
          <w:lang w:val="en"/>
        </w:rPr>
        <w:t>Enabling people to learn throughout life, to prepare for all its stages and to cope with illness and injuries.</w:t>
      </w:r>
    </w:p>
    <w:p w:rsidR="00533020" w:rsidRPr="007B36D3" w:rsidRDefault="00533020" w:rsidP="00533020">
      <w:pPr>
        <w:pStyle w:val="Heading2"/>
        <w:spacing w:before="240" w:line="240" w:lineRule="auto"/>
        <w:rPr>
          <w:rFonts w:asciiTheme="minorHAnsi" w:hAnsiTheme="minorHAnsi" w:cs="Arial"/>
          <w:color w:val="333333"/>
          <w:sz w:val="22"/>
          <w:szCs w:val="22"/>
          <w:lang w:val="en"/>
        </w:rPr>
      </w:pPr>
      <w:r w:rsidRPr="007B36D3">
        <w:rPr>
          <w:rFonts w:asciiTheme="minorHAnsi" w:hAnsiTheme="minorHAnsi" w:cs="Arial"/>
          <w:color w:val="333333"/>
          <w:sz w:val="22"/>
          <w:szCs w:val="22"/>
          <w:lang w:val="en"/>
        </w:rPr>
        <w:t>Reorienting Health Services</w:t>
      </w:r>
    </w:p>
    <w:p w:rsidR="00533020" w:rsidRPr="007B36D3" w:rsidRDefault="00533020" w:rsidP="00533020">
      <w:pPr>
        <w:pStyle w:val="NormalWeb"/>
        <w:numPr>
          <w:ilvl w:val="0"/>
          <w:numId w:val="32"/>
        </w:numPr>
        <w:spacing w:after="0" w:line="240" w:lineRule="auto"/>
        <w:rPr>
          <w:rFonts w:asciiTheme="minorHAnsi" w:hAnsiTheme="minorHAnsi" w:cs="Arial"/>
          <w:color w:val="333333"/>
          <w:sz w:val="22"/>
          <w:szCs w:val="22"/>
          <w:lang w:val="en"/>
        </w:rPr>
      </w:pPr>
      <w:r w:rsidRPr="007B36D3">
        <w:rPr>
          <w:rFonts w:asciiTheme="minorHAnsi" w:hAnsiTheme="minorHAnsi" w:cs="Arial"/>
          <w:color w:val="333333"/>
          <w:sz w:val="22"/>
          <w:szCs w:val="22"/>
          <w:lang w:val="en"/>
        </w:rPr>
        <w:t>Working with community groups, health professionals, health service institutions and governments to move the health care system beyond clinical services toward health promotion.</w:t>
      </w:r>
    </w:p>
    <w:p w:rsidR="00533020" w:rsidRPr="007B36D3" w:rsidRDefault="00533020" w:rsidP="00533020">
      <w:pPr>
        <w:pStyle w:val="NormalWeb"/>
        <w:numPr>
          <w:ilvl w:val="0"/>
          <w:numId w:val="32"/>
        </w:numPr>
        <w:spacing w:after="0" w:line="240" w:lineRule="auto"/>
        <w:rPr>
          <w:rFonts w:asciiTheme="minorHAnsi" w:hAnsiTheme="minorHAnsi" w:cs="Arial"/>
          <w:color w:val="333333"/>
          <w:sz w:val="22"/>
          <w:szCs w:val="22"/>
          <w:lang w:val="en"/>
        </w:rPr>
      </w:pPr>
      <w:r w:rsidRPr="007B36D3">
        <w:rPr>
          <w:rFonts w:asciiTheme="minorHAnsi" w:hAnsiTheme="minorHAnsi" w:cs="Arial"/>
          <w:color w:val="333333"/>
          <w:sz w:val="22"/>
          <w:szCs w:val="22"/>
          <w:lang w:val="en"/>
        </w:rPr>
        <w:t xml:space="preserve">Advocating for services that are sensitive and respects cultural needs. </w:t>
      </w:r>
    </w:p>
    <w:p w:rsidR="00533020" w:rsidRPr="00205DCF" w:rsidRDefault="00533020" w:rsidP="00533020">
      <w:pPr>
        <w:pStyle w:val="NormalWeb"/>
        <w:numPr>
          <w:ilvl w:val="0"/>
          <w:numId w:val="32"/>
        </w:numPr>
        <w:spacing w:after="0" w:line="240" w:lineRule="auto"/>
        <w:rPr>
          <w:rFonts w:asciiTheme="minorHAnsi" w:hAnsiTheme="minorHAnsi"/>
          <w:sz w:val="22"/>
          <w:szCs w:val="22"/>
        </w:rPr>
      </w:pPr>
      <w:r w:rsidRPr="007B36D3">
        <w:rPr>
          <w:rFonts w:asciiTheme="minorHAnsi" w:hAnsiTheme="minorHAnsi" w:cs="Arial"/>
          <w:color w:val="333333"/>
          <w:sz w:val="22"/>
          <w:szCs w:val="22"/>
          <w:lang w:val="en"/>
        </w:rPr>
        <w:t xml:space="preserve">Adopting health research and community priorities in professional education and training. </w:t>
      </w:r>
    </w:p>
    <w:p w:rsidR="00533020" w:rsidRPr="00533020" w:rsidRDefault="00533020" w:rsidP="00533020">
      <w:r w:rsidRPr="007B36D3">
        <w:lastRenderedPageBreak/>
        <w:t xml:space="preserve">The full copy of the Ottawa Charter for Health Promotion: An International Conference on Health Promotion can be accessed here: </w:t>
      </w:r>
      <w:hyperlink r:id="rId16" w:history="1">
        <w:r w:rsidRPr="007B36D3">
          <w:rPr>
            <w:rStyle w:val="Hyperlink"/>
          </w:rPr>
          <w:t>https://www.canada.ca/en/public-health/services/health-promotion/population-health/ottawa-charter-health-promotion-international-conference-on-health-promotion.html</w:t>
        </w:r>
      </w:hyperlink>
    </w:p>
    <w:p w:rsidR="00205DCF" w:rsidRDefault="00205DCF" w:rsidP="00205DCF">
      <w:pPr>
        <w:rPr>
          <w:rFonts w:asciiTheme="majorHAnsi" w:eastAsiaTheme="majorEastAsia" w:hAnsiTheme="majorHAnsi" w:cstheme="majorBidi"/>
          <w:b/>
          <w:bCs/>
          <w:color w:val="1F497D" w:themeColor="text2"/>
          <w:sz w:val="28"/>
          <w:szCs w:val="28"/>
        </w:rPr>
      </w:pPr>
    </w:p>
    <w:p w:rsidR="00533020" w:rsidRPr="00533020" w:rsidRDefault="00533020" w:rsidP="00205DCF">
      <w:pPr>
        <w:rPr>
          <w:rFonts w:asciiTheme="majorHAnsi" w:eastAsiaTheme="majorEastAsia" w:hAnsiTheme="majorHAnsi" w:cstheme="majorBidi"/>
          <w:b/>
          <w:bCs/>
          <w:color w:val="1F497D" w:themeColor="text2"/>
          <w:sz w:val="28"/>
          <w:szCs w:val="28"/>
        </w:rPr>
      </w:pPr>
      <w:r w:rsidRPr="00533020">
        <w:rPr>
          <w:rFonts w:asciiTheme="majorHAnsi" w:eastAsiaTheme="majorEastAsia" w:hAnsiTheme="majorHAnsi" w:cstheme="majorBidi"/>
          <w:b/>
          <w:bCs/>
          <w:color w:val="1F497D" w:themeColor="text2"/>
          <w:sz w:val="28"/>
          <w:szCs w:val="28"/>
        </w:rPr>
        <w:t>REFERENCES</w:t>
      </w:r>
    </w:p>
    <w:p w:rsidR="00533020" w:rsidRPr="00533020" w:rsidRDefault="00533020" w:rsidP="00533020">
      <w:pPr>
        <w:numPr>
          <w:ilvl w:val="0"/>
          <w:numId w:val="33"/>
        </w:numPr>
        <w:spacing w:after="0"/>
        <w:contextualSpacing/>
      </w:pPr>
      <w:r w:rsidRPr="00533020">
        <w:rPr>
          <w:b/>
        </w:rPr>
        <w:t>Chief Public Health Office</w:t>
      </w:r>
      <w:r w:rsidRPr="00533020">
        <w:t xml:space="preserve">.  </w:t>
      </w:r>
      <w:r w:rsidRPr="00533020">
        <w:rPr>
          <w:i/>
        </w:rPr>
        <w:t xml:space="preserve">Promote, Prevent, </w:t>
      </w:r>
      <w:proofErr w:type="gramStart"/>
      <w:r w:rsidRPr="00533020">
        <w:rPr>
          <w:i/>
        </w:rPr>
        <w:t>Protect</w:t>
      </w:r>
      <w:proofErr w:type="gramEnd"/>
      <w:r w:rsidRPr="00533020">
        <w:rPr>
          <w:i/>
        </w:rPr>
        <w:t>:  Prince Edward Island Chief Public Health Officer’s Report 2016 Health for All Islanders</w:t>
      </w:r>
      <w:r w:rsidRPr="00533020">
        <w:t>.  Charlottetown:  Department of Health and Wellness, Government of PEI, 2016.</w:t>
      </w:r>
    </w:p>
    <w:p w:rsidR="00533020" w:rsidRPr="00533020" w:rsidRDefault="00533020" w:rsidP="00533020">
      <w:pPr>
        <w:numPr>
          <w:ilvl w:val="0"/>
          <w:numId w:val="33"/>
        </w:numPr>
        <w:spacing w:after="0"/>
        <w:contextualSpacing/>
      </w:pPr>
      <w:r w:rsidRPr="00533020">
        <w:rPr>
          <w:b/>
        </w:rPr>
        <w:t>Government of Prince Edward Island</w:t>
      </w:r>
      <w:r w:rsidRPr="00533020">
        <w:t xml:space="preserve">.  Wellness Strategy.  Department of Health and Wellness. [Online] 2015. [Cited: May 11, 2017.] Available from: </w:t>
      </w:r>
      <w:hyperlink r:id="rId17" w:history="1">
        <w:r w:rsidRPr="00533020">
          <w:rPr>
            <w:u w:val="single"/>
          </w:rPr>
          <w:t>https://www.princeedwardisland.ca/sites/default/files/publications/wellnessstrat.pdf</w:t>
        </w:r>
      </w:hyperlink>
      <w:r w:rsidRPr="00533020">
        <w:t xml:space="preserve"> </w:t>
      </w:r>
    </w:p>
    <w:p w:rsidR="00533020" w:rsidRPr="00533020" w:rsidRDefault="00533020" w:rsidP="00533020">
      <w:pPr>
        <w:numPr>
          <w:ilvl w:val="0"/>
          <w:numId w:val="33"/>
        </w:numPr>
        <w:spacing w:after="0"/>
        <w:contextualSpacing/>
      </w:pPr>
      <w:r w:rsidRPr="00533020">
        <w:rPr>
          <w:b/>
        </w:rPr>
        <w:t>Public Health Agency of Canada</w:t>
      </w:r>
      <w:r w:rsidRPr="00533020">
        <w:t xml:space="preserve">. Population Health Approach – Ottawa Charter for Health Promotion:  An International Conference on Health Promotion [Internet]. [Cited: May 11, 2017.] Available from:  </w:t>
      </w:r>
      <w:hyperlink r:id="rId18" w:history="1">
        <w:r w:rsidRPr="00533020">
          <w:rPr>
            <w:u w:val="single"/>
          </w:rPr>
          <w:t>http://www.phac-aspc.gc.ca/ph-sp/docs/charter-chartre/pdf/charter.pdf</w:t>
        </w:r>
      </w:hyperlink>
      <w:r w:rsidRPr="00533020">
        <w:t xml:space="preserve"> </w:t>
      </w:r>
    </w:p>
    <w:p w:rsidR="00533020" w:rsidRPr="00533020" w:rsidRDefault="00533020" w:rsidP="00533020">
      <w:pPr>
        <w:numPr>
          <w:ilvl w:val="0"/>
          <w:numId w:val="33"/>
        </w:numPr>
        <w:spacing w:after="0"/>
        <w:contextualSpacing/>
      </w:pPr>
      <w:r w:rsidRPr="00533020">
        <w:rPr>
          <w:b/>
        </w:rPr>
        <w:t>WHO Regional Publications European Series, No. 92</w:t>
      </w:r>
      <w:r w:rsidRPr="00533020">
        <w:t xml:space="preserve">.  Evaluation in Health Promotion: Principles and Perspectives.  Geneva:  World Health Organization; 2001.  [Internet]. [Cited: May 11, 2017.] Available from: </w:t>
      </w:r>
      <w:hyperlink r:id="rId19" w:history="1">
        <w:r w:rsidRPr="00533020">
          <w:rPr>
            <w:u w:val="single"/>
          </w:rPr>
          <w:t>http://www.euro.who.int/__data/assets/pdf_file/0007/108934/E73455.pdf</w:t>
        </w:r>
      </w:hyperlink>
    </w:p>
    <w:p w:rsidR="00533020" w:rsidRPr="00533020" w:rsidRDefault="00533020" w:rsidP="00533020">
      <w:pPr>
        <w:numPr>
          <w:ilvl w:val="0"/>
          <w:numId w:val="33"/>
        </w:numPr>
        <w:spacing w:after="0"/>
        <w:contextualSpacing/>
      </w:pPr>
      <w:r w:rsidRPr="00533020">
        <w:rPr>
          <w:b/>
        </w:rPr>
        <w:t>Institute for Work and Health</w:t>
      </w:r>
      <w:r w:rsidRPr="00533020">
        <w:t>.  What researchers mean by … primary, secondary and tertiary prevention [Internet]</w:t>
      </w:r>
      <w:proofErr w:type="gramStart"/>
      <w:r w:rsidRPr="00533020">
        <w:t>.</w:t>
      </w:r>
      <w:proofErr w:type="gramEnd"/>
      <w:r w:rsidRPr="00533020">
        <w:t xml:space="preserve"> [Cited:  May 11, 2017.] </w:t>
      </w:r>
      <w:hyperlink r:id="rId20" w:history="1">
        <w:r w:rsidRPr="00533020">
          <w:rPr>
            <w:u w:val="single"/>
          </w:rPr>
          <w:t>https://www.iwh.on.ca/wrmb/primary-secondary-and-tertiary-prevention</w:t>
        </w:r>
      </w:hyperlink>
      <w:r w:rsidRPr="00533020">
        <w:t xml:space="preserve"> </w:t>
      </w:r>
    </w:p>
    <w:p w:rsidR="00533020" w:rsidRPr="00533020" w:rsidRDefault="00533020" w:rsidP="00533020">
      <w:pPr>
        <w:numPr>
          <w:ilvl w:val="0"/>
          <w:numId w:val="33"/>
        </w:numPr>
        <w:spacing w:after="0"/>
        <w:contextualSpacing/>
      </w:pPr>
      <w:r w:rsidRPr="00533020">
        <w:rPr>
          <w:b/>
        </w:rPr>
        <w:t>Health Canada</w:t>
      </w:r>
      <w:r w:rsidRPr="00533020">
        <w:t xml:space="preserve">.  Population Health:  The Population Health Template. [Online] 2001. [Cited: May 11, 2017.]  Available from:  </w:t>
      </w:r>
      <w:hyperlink r:id="rId21" w:history="1">
        <w:r w:rsidRPr="00533020">
          <w:rPr>
            <w:u w:val="single"/>
          </w:rPr>
          <w:t>file:///C:/Users/lanoonan/Downloads/-sites-webphac-htdocs-archives-discussion-eng.pdf</w:t>
        </w:r>
      </w:hyperlink>
      <w:r w:rsidRPr="00533020">
        <w:t xml:space="preserve"> </w:t>
      </w:r>
    </w:p>
    <w:p w:rsidR="00533020" w:rsidRPr="00533020" w:rsidRDefault="00533020" w:rsidP="00533020">
      <w:pPr>
        <w:numPr>
          <w:ilvl w:val="0"/>
          <w:numId w:val="33"/>
        </w:numPr>
        <w:spacing w:after="0"/>
        <w:contextualSpacing/>
      </w:pPr>
      <w:r w:rsidRPr="00533020">
        <w:rPr>
          <w:b/>
          <w:iCs/>
          <w:lang w:val="en-CA"/>
        </w:rPr>
        <w:t>World Health Organization.</w:t>
      </w:r>
      <w:r w:rsidRPr="00533020">
        <w:rPr>
          <w:i/>
          <w:iCs/>
          <w:lang w:val="en-CA"/>
        </w:rPr>
        <w:t xml:space="preserve"> </w:t>
      </w:r>
      <w:r w:rsidRPr="00533020">
        <w:rPr>
          <w:iCs/>
          <w:lang w:val="en-CA"/>
        </w:rPr>
        <w:t xml:space="preserve">Health Topics, Health Promotion. [Online]. 2018. </w:t>
      </w:r>
      <w:proofErr w:type="spellStart"/>
      <w:r w:rsidRPr="00533020">
        <w:rPr>
          <w:iCs/>
          <w:lang w:val="en-CA"/>
        </w:rPr>
        <w:t>Avaialble</w:t>
      </w:r>
      <w:proofErr w:type="spellEnd"/>
      <w:r w:rsidRPr="00533020">
        <w:rPr>
          <w:iCs/>
          <w:lang w:val="en-CA"/>
        </w:rPr>
        <w:t xml:space="preserve"> from: </w:t>
      </w:r>
      <w:hyperlink r:id="rId22" w:history="1">
        <w:r w:rsidRPr="00533020">
          <w:rPr>
            <w:i/>
            <w:iCs/>
            <w:u w:val="single"/>
            <w:lang w:val="en-CA"/>
          </w:rPr>
          <w:t>http://www.who.int/topics/health_promotion/en/</w:t>
        </w:r>
      </w:hyperlink>
    </w:p>
    <w:p w:rsidR="00533020" w:rsidRPr="00533020" w:rsidRDefault="00533020" w:rsidP="00533020">
      <w:pPr>
        <w:numPr>
          <w:ilvl w:val="0"/>
          <w:numId w:val="33"/>
        </w:numPr>
        <w:spacing w:after="0"/>
        <w:contextualSpacing/>
      </w:pPr>
      <w:r w:rsidRPr="00533020">
        <w:rPr>
          <w:b/>
          <w:iCs/>
        </w:rPr>
        <w:t xml:space="preserve">National Collaborating Centre for the Determinants of Health. </w:t>
      </w:r>
      <w:r w:rsidRPr="00533020">
        <w:rPr>
          <w:iCs/>
        </w:rPr>
        <w:t xml:space="preserve">Glossary of Essential Health Equity Terms. [Online]. 2018. </w:t>
      </w:r>
      <w:r w:rsidRPr="00533020">
        <w:rPr>
          <w:i/>
          <w:iCs/>
        </w:rPr>
        <w:t xml:space="preserve"> </w:t>
      </w:r>
      <w:hyperlink r:id="rId23" w:history="1">
        <w:r w:rsidRPr="00533020">
          <w:rPr>
            <w:i/>
            <w:iCs/>
            <w:u w:val="single"/>
          </w:rPr>
          <w:t>http://nccdh.ca/resources/glossary/</w:t>
        </w:r>
      </w:hyperlink>
    </w:p>
    <w:p w:rsidR="00533020" w:rsidRPr="00533020" w:rsidRDefault="00533020" w:rsidP="00533020">
      <w:pPr>
        <w:numPr>
          <w:ilvl w:val="0"/>
          <w:numId w:val="33"/>
        </w:numPr>
        <w:spacing w:after="0" w:line="240" w:lineRule="auto"/>
        <w:rPr>
          <w:iCs/>
        </w:rPr>
      </w:pPr>
      <w:r w:rsidRPr="00533020">
        <w:rPr>
          <w:iCs/>
        </w:rPr>
        <w:t>At Work, Issue 80, Spring 2015: Institute for Work &amp; Health, Toronto/</w:t>
      </w:r>
    </w:p>
    <w:p w:rsidR="007A05AF" w:rsidRPr="00F823BD" w:rsidRDefault="007A05AF" w:rsidP="00F823BD">
      <w:pPr>
        <w:rPr>
          <w:rFonts w:asciiTheme="majorHAnsi" w:eastAsiaTheme="majorEastAsia" w:hAnsiTheme="majorHAnsi" w:cstheme="majorBidi"/>
          <w:b/>
          <w:bCs/>
          <w:color w:val="1F497D" w:themeColor="text2"/>
          <w:sz w:val="28"/>
          <w:szCs w:val="28"/>
        </w:rPr>
      </w:pPr>
    </w:p>
    <w:bookmarkEnd w:id="0"/>
    <w:sectPr w:rsidR="007A05AF" w:rsidRPr="00F823BD" w:rsidSect="007C36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F2" w:rsidRDefault="00444DF2" w:rsidP="00444DF2">
      <w:pPr>
        <w:spacing w:after="0" w:line="240" w:lineRule="auto"/>
      </w:pPr>
      <w:r>
        <w:separator/>
      </w:r>
    </w:p>
  </w:endnote>
  <w:endnote w:type="continuationSeparator" w:id="0">
    <w:p w:rsidR="00444DF2" w:rsidRDefault="00444DF2" w:rsidP="0044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73" w:rsidRPr="0017614E" w:rsidRDefault="00294D73" w:rsidP="00294D73">
    <w:pPr>
      <w:pStyle w:val="Title"/>
      <w:spacing w:after="0"/>
      <w:rPr>
        <w:b/>
        <w:sz w:val="20"/>
      </w:rPr>
    </w:pPr>
    <w:r w:rsidRPr="0017614E">
      <w:rPr>
        <w:b/>
        <w:sz w:val="20"/>
      </w:rPr>
      <w:t xml:space="preserve">Health Promoter Contact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94D73" w:rsidTr="002C4642">
      <w:trPr>
        <w:trHeight w:val="429"/>
      </w:trPr>
      <w:tc>
        <w:tcPr>
          <w:tcW w:w="3192" w:type="dxa"/>
        </w:tcPr>
        <w:p w:rsidR="00294D73" w:rsidRPr="005B5B4A" w:rsidRDefault="00294D73" w:rsidP="002C4642">
          <w:pPr>
            <w:jc w:val="center"/>
            <w:rPr>
              <w:b/>
              <w:color w:val="1F497D" w:themeColor="text2"/>
              <w:sz w:val="18"/>
            </w:rPr>
          </w:pPr>
          <w:r w:rsidRPr="005B5B4A">
            <w:rPr>
              <w:b/>
              <w:color w:val="1F497D" w:themeColor="text2"/>
              <w:sz w:val="18"/>
            </w:rPr>
            <w:t>Erin Cusack</w:t>
          </w:r>
        </w:p>
        <w:p w:rsidR="00294D73" w:rsidRPr="00A95CEE" w:rsidRDefault="00294D73" w:rsidP="002C4642">
          <w:pPr>
            <w:jc w:val="center"/>
            <w:rPr>
              <w:color w:val="1F497D" w:themeColor="text2"/>
              <w:sz w:val="18"/>
            </w:rPr>
          </w:pPr>
          <w:r w:rsidRPr="00A95CEE">
            <w:rPr>
              <w:color w:val="1F497D" w:themeColor="text2"/>
              <w:sz w:val="18"/>
            </w:rPr>
            <w:t>Western Region</w:t>
          </w:r>
        </w:p>
        <w:p w:rsidR="00294D73" w:rsidRPr="00A95CEE" w:rsidRDefault="00294D73" w:rsidP="002C4642">
          <w:pPr>
            <w:jc w:val="center"/>
            <w:rPr>
              <w:color w:val="1F497D" w:themeColor="text2"/>
              <w:sz w:val="18"/>
            </w:rPr>
          </w:pPr>
          <w:r>
            <w:rPr>
              <w:color w:val="1F497D" w:themeColor="text2"/>
              <w:sz w:val="18"/>
            </w:rPr>
            <w:t>(902) 620</w:t>
          </w:r>
          <w:r w:rsidRPr="00A95CEE">
            <w:rPr>
              <w:color w:val="1F497D" w:themeColor="text2"/>
              <w:sz w:val="18"/>
            </w:rPr>
            <w:t>-3899</w:t>
          </w:r>
        </w:p>
        <w:p w:rsidR="00294D73" w:rsidRPr="001F25C4" w:rsidRDefault="00C75AF9" w:rsidP="002C4642">
          <w:pPr>
            <w:jc w:val="center"/>
            <w:rPr>
              <w:sz w:val="18"/>
            </w:rPr>
          </w:pPr>
          <w:hyperlink r:id="rId1" w:history="1">
            <w:r w:rsidR="00294D73" w:rsidRPr="00A95CEE">
              <w:rPr>
                <w:rStyle w:val="Hyperlink"/>
                <w:color w:val="1F497D" w:themeColor="text2"/>
                <w:sz w:val="18"/>
              </w:rPr>
              <w:t>eecusack@gov.pe.ca</w:t>
            </w:r>
          </w:hyperlink>
        </w:p>
      </w:tc>
      <w:tc>
        <w:tcPr>
          <w:tcW w:w="3192" w:type="dxa"/>
        </w:tcPr>
        <w:p w:rsidR="00294D73" w:rsidRPr="005B5B4A" w:rsidRDefault="00294D73" w:rsidP="002C4642">
          <w:pPr>
            <w:jc w:val="center"/>
            <w:rPr>
              <w:b/>
              <w:color w:val="1F497D" w:themeColor="text2"/>
              <w:sz w:val="18"/>
            </w:rPr>
          </w:pPr>
          <w:r w:rsidRPr="005B5B4A">
            <w:rPr>
              <w:b/>
              <w:color w:val="1F497D" w:themeColor="text2"/>
              <w:sz w:val="18"/>
            </w:rPr>
            <w:t>Meghan Adams</w:t>
          </w:r>
        </w:p>
        <w:p w:rsidR="00294D73" w:rsidRPr="00A95CEE" w:rsidRDefault="00294D73" w:rsidP="002C4642">
          <w:pPr>
            <w:jc w:val="center"/>
            <w:rPr>
              <w:color w:val="1F497D" w:themeColor="text2"/>
              <w:sz w:val="18"/>
            </w:rPr>
          </w:pPr>
          <w:r w:rsidRPr="00A95CEE">
            <w:rPr>
              <w:color w:val="1F497D" w:themeColor="text2"/>
              <w:sz w:val="18"/>
            </w:rPr>
            <w:t>Central Region</w:t>
          </w:r>
        </w:p>
        <w:p w:rsidR="00294D73" w:rsidRPr="00A95CEE" w:rsidRDefault="00294D73" w:rsidP="002C4642">
          <w:pPr>
            <w:jc w:val="center"/>
            <w:rPr>
              <w:color w:val="1F497D" w:themeColor="text2"/>
              <w:sz w:val="18"/>
            </w:rPr>
          </w:pPr>
          <w:r w:rsidRPr="00A95CEE">
            <w:rPr>
              <w:color w:val="1F497D" w:themeColor="text2"/>
              <w:sz w:val="18"/>
            </w:rPr>
            <w:t xml:space="preserve">(902) </w:t>
          </w:r>
          <w:r>
            <w:rPr>
              <w:color w:val="1F497D" w:themeColor="text2"/>
              <w:sz w:val="18"/>
            </w:rPr>
            <w:t>368-4955</w:t>
          </w:r>
        </w:p>
        <w:p w:rsidR="00294D73" w:rsidRPr="0017614E" w:rsidRDefault="00C75AF9" w:rsidP="002C4642">
          <w:pPr>
            <w:jc w:val="center"/>
            <w:rPr>
              <w:color w:val="1F497D" w:themeColor="text2"/>
              <w:sz w:val="18"/>
              <w:u w:val="single"/>
            </w:rPr>
          </w:pPr>
          <w:hyperlink r:id="rId2" w:history="1">
            <w:r w:rsidR="00294D73" w:rsidRPr="00A95CEE">
              <w:rPr>
                <w:rStyle w:val="Hyperlink"/>
                <w:color w:val="1F497D" w:themeColor="text2"/>
                <w:sz w:val="18"/>
              </w:rPr>
              <w:t>meadams@gov.pe.ca</w:t>
            </w:r>
          </w:hyperlink>
        </w:p>
      </w:tc>
      <w:tc>
        <w:tcPr>
          <w:tcW w:w="3192" w:type="dxa"/>
        </w:tcPr>
        <w:p w:rsidR="00294D73" w:rsidRPr="005B5B4A" w:rsidRDefault="00294D73" w:rsidP="002C4642">
          <w:pPr>
            <w:jc w:val="center"/>
            <w:rPr>
              <w:b/>
              <w:color w:val="1F497D" w:themeColor="text2"/>
              <w:sz w:val="18"/>
            </w:rPr>
          </w:pPr>
          <w:r w:rsidRPr="005B5B4A">
            <w:rPr>
              <w:b/>
              <w:color w:val="1F497D" w:themeColor="text2"/>
              <w:sz w:val="18"/>
            </w:rPr>
            <w:t>Melissa Munro-Bernard</w:t>
          </w:r>
        </w:p>
        <w:p w:rsidR="00294D73" w:rsidRPr="00A95CEE" w:rsidRDefault="00294D73" w:rsidP="002C4642">
          <w:pPr>
            <w:jc w:val="center"/>
            <w:rPr>
              <w:color w:val="1F497D" w:themeColor="text2"/>
              <w:sz w:val="18"/>
            </w:rPr>
          </w:pPr>
          <w:r w:rsidRPr="00A95CEE">
            <w:rPr>
              <w:color w:val="1F497D" w:themeColor="text2"/>
              <w:sz w:val="18"/>
            </w:rPr>
            <w:t>Eastern Region</w:t>
          </w:r>
        </w:p>
        <w:p w:rsidR="00294D73" w:rsidRPr="00A95CEE" w:rsidRDefault="00294D73" w:rsidP="002C4642">
          <w:pPr>
            <w:jc w:val="center"/>
            <w:rPr>
              <w:color w:val="1F497D" w:themeColor="text2"/>
              <w:sz w:val="18"/>
            </w:rPr>
          </w:pPr>
          <w:r w:rsidRPr="00A95CEE">
            <w:rPr>
              <w:color w:val="1F497D" w:themeColor="text2"/>
              <w:sz w:val="18"/>
            </w:rPr>
            <w:t>(902) 368-6523</w:t>
          </w:r>
        </w:p>
        <w:p w:rsidR="00294D73" w:rsidRPr="0017614E" w:rsidRDefault="00C75AF9" w:rsidP="002C4642">
          <w:pPr>
            <w:jc w:val="center"/>
            <w:rPr>
              <w:color w:val="1F497D" w:themeColor="text2"/>
              <w:sz w:val="18"/>
              <w:u w:val="single"/>
            </w:rPr>
          </w:pPr>
          <w:hyperlink r:id="rId3" w:history="1">
            <w:r w:rsidR="00294D73" w:rsidRPr="00A95CEE">
              <w:rPr>
                <w:rStyle w:val="Hyperlink"/>
                <w:color w:val="1F497D" w:themeColor="text2"/>
                <w:sz w:val="18"/>
              </w:rPr>
              <w:t>mmmunrobernard@gov.pe.ca</w:t>
            </w:r>
          </w:hyperlink>
        </w:p>
      </w:tc>
    </w:tr>
  </w:tbl>
  <w:p w:rsidR="00294D73" w:rsidRDefault="00294D73">
    <w:pPr>
      <w:pStyle w:val="Footer"/>
    </w:pPr>
  </w:p>
  <w:p w:rsidR="005A5760" w:rsidRDefault="005A5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F2" w:rsidRDefault="00444DF2" w:rsidP="00444DF2">
      <w:pPr>
        <w:spacing w:after="0" w:line="240" w:lineRule="auto"/>
      </w:pPr>
      <w:r>
        <w:separator/>
      </w:r>
    </w:p>
  </w:footnote>
  <w:footnote w:type="continuationSeparator" w:id="0">
    <w:p w:rsidR="00444DF2" w:rsidRDefault="00444DF2" w:rsidP="00444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F9" w:rsidRDefault="00444DF2" w:rsidP="006C7EF9">
    <w:pPr>
      <w:pStyle w:val="Title"/>
      <w:jc w:val="center"/>
      <w:rPr>
        <w:b/>
        <w:sz w:val="36"/>
      </w:rPr>
    </w:pPr>
    <w:r w:rsidRPr="00444DF2">
      <w:rPr>
        <w:noProof/>
      </w:rPr>
      <w:drawing>
        <wp:anchor distT="0" distB="0" distL="114300" distR="114300" simplePos="0" relativeHeight="251659264" behindDoc="1" locked="0" layoutInCell="1" allowOverlap="1" wp14:anchorId="6E8CA015" wp14:editId="23E62730">
          <wp:simplePos x="0" y="0"/>
          <wp:positionH relativeFrom="column">
            <wp:posOffset>5395595</wp:posOffset>
          </wp:positionH>
          <wp:positionV relativeFrom="paragraph">
            <wp:posOffset>-46355</wp:posOffset>
          </wp:positionV>
          <wp:extent cx="1127125" cy="931545"/>
          <wp:effectExtent l="0" t="0" r="0" b="1905"/>
          <wp:wrapTopAndBottom/>
          <wp:docPr id="7" name="Picture 7" descr="health fr ver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fr vert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125" cy="931545"/>
                  </a:xfrm>
                  <a:prstGeom prst="rect">
                    <a:avLst/>
                  </a:prstGeom>
                </pic:spPr>
              </pic:pic>
            </a:graphicData>
          </a:graphic>
        </wp:anchor>
      </w:drawing>
    </w:r>
    <w:r w:rsidRPr="00444DF2">
      <w:rPr>
        <w:b/>
        <w:bCs/>
        <w:noProof/>
        <w:color w:val="4F81BD" w:themeColor="accent1"/>
        <w:sz w:val="26"/>
        <w:szCs w:val="26"/>
      </w:rPr>
      <w:drawing>
        <wp:anchor distT="0" distB="0" distL="114300" distR="114300" simplePos="0" relativeHeight="251660288" behindDoc="1" locked="0" layoutInCell="1" allowOverlap="1" wp14:anchorId="4F7A22F2" wp14:editId="1B9B74D5">
          <wp:simplePos x="0" y="0"/>
          <wp:positionH relativeFrom="column">
            <wp:posOffset>-418465</wp:posOffset>
          </wp:positionH>
          <wp:positionV relativeFrom="paragraph">
            <wp:posOffset>-86995</wp:posOffset>
          </wp:positionV>
          <wp:extent cx="1100455" cy="974725"/>
          <wp:effectExtent l="0" t="0" r="4445" b="0"/>
          <wp:wrapNone/>
          <wp:docPr id="8" name="Picture 0" descr="Green Health &amp; We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Health &amp; Wellne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0455" cy="974725"/>
                  </a:xfrm>
                  <a:prstGeom prst="rect">
                    <a:avLst/>
                  </a:prstGeom>
                </pic:spPr>
              </pic:pic>
            </a:graphicData>
          </a:graphic>
        </wp:anchor>
      </w:drawing>
    </w:r>
    <w:r w:rsidRPr="00444DF2">
      <w:rPr>
        <w:b/>
        <w:sz w:val="36"/>
      </w:rPr>
      <w:t>Wellness Grant Program</w:t>
    </w:r>
  </w:p>
  <w:p w:rsidR="006C7EF9" w:rsidRDefault="00F73242" w:rsidP="006C7EF9">
    <w:pPr>
      <w:pStyle w:val="Title"/>
      <w:jc w:val="center"/>
      <w:rPr>
        <w:b/>
        <w:sz w:val="48"/>
      </w:rPr>
    </w:pPr>
    <w:r>
      <w:rPr>
        <w:b/>
        <w:sz w:val="48"/>
      </w:rPr>
      <w:t>Health Promotion Impact</w:t>
    </w:r>
    <w:r w:rsidR="00444DF2" w:rsidRPr="00444DF2">
      <w:rPr>
        <w:b/>
        <w:sz w:val="48"/>
      </w:rPr>
      <w:t xml:space="preserve"> Grant</w:t>
    </w:r>
  </w:p>
  <w:p w:rsidR="00444DF2" w:rsidRPr="006C7EF9" w:rsidRDefault="00444DF2" w:rsidP="006C7EF9">
    <w:pPr>
      <w:pStyle w:val="Title"/>
      <w:jc w:val="center"/>
      <w:rPr>
        <w:b/>
        <w:sz w:val="36"/>
      </w:rPr>
    </w:pPr>
    <w:r w:rsidRPr="00444DF2">
      <w:rPr>
        <w:b/>
        <w:bCs/>
        <w:color w:val="365F91" w:themeColor="accent1" w:themeShade="BF"/>
        <w:sz w:val="26"/>
        <w:szCs w:val="26"/>
      </w:rPr>
      <w:t>2019-2020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5848"/>
    <w:multiLevelType w:val="hybridMultilevel"/>
    <w:tmpl w:val="F816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176D7"/>
    <w:multiLevelType w:val="hybridMultilevel"/>
    <w:tmpl w:val="F63A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60A12"/>
    <w:multiLevelType w:val="hybridMultilevel"/>
    <w:tmpl w:val="F644107C"/>
    <w:lvl w:ilvl="0" w:tplc="E796EC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E5D0C"/>
    <w:multiLevelType w:val="hybridMultilevel"/>
    <w:tmpl w:val="5178BF80"/>
    <w:lvl w:ilvl="0" w:tplc="1DBC35E2">
      <w:start w:val="2"/>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80CA7"/>
    <w:multiLevelType w:val="hybridMultilevel"/>
    <w:tmpl w:val="A9D292BA"/>
    <w:lvl w:ilvl="0" w:tplc="75FA9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31D63"/>
    <w:multiLevelType w:val="hybridMultilevel"/>
    <w:tmpl w:val="22DA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E42EC"/>
    <w:multiLevelType w:val="hybridMultilevel"/>
    <w:tmpl w:val="D508301E"/>
    <w:lvl w:ilvl="0" w:tplc="A91878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342CE"/>
    <w:multiLevelType w:val="hybridMultilevel"/>
    <w:tmpl w:val="9410C04E"/>
    <w:lvl w:ilvl="0" w:tplc="129AE54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48451B"/>
    <w:multiLevelType w:val="hybridMultilevel"/>
    <w:tmpl w:val="7F0A15AC"/>
    <w:lvl w:ilvl="0" w:tplc="3850AB92">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141A2F"/>
    <w:multiLevelType w:val="hybridMultilevel"/>
    <w:tmpl w:val="03CE3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F7CC8"/>
    <w:multiLevelType w:val="hybridMultilevel"/>
    <w:tmpl w:val="C3D45808"/>
    <w:lvl w:ilvl="0" w:tplc="6854EA3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87CF7"/>
    <w:multiLevelType w:val="hybridMultilevel"/>
    <w:tmpl w:val="8A90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76AAC"/>
    <w:multiLevelType w:val="hybridMultilevel"/>
    <w:tmpl w:val="5178BF80"/>
    <w:lvl w:ilvl="0" w:tplc="1DBC35E2">
      <w:start w:val="2"/>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903D8"/>
    <w:multiLevelType w:val="hybridMultilevel"/>
    <w:tmpl w:val="5178BF80"/>
    <w:lvl w:ilvl="0" w:tplc="1DBC35E2">
      <w:start w:val="2"/>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245AB"/>
    <w:multiLevelType w:val="hybridMultilevel"/>
    <w:tmpl w:val="DCA4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1176E"/>
    <w:multiLevelType w:val="hybridMultilevel"/>
    <w:tmpl w:val="A7528EB8"/>
    <w:lvl w:ilvl="0" w:tplc="947023F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C3BEA"/>
    <w:multiLevelType w:val="hybridMultilevel"/>
    <w:tmpl w:val="40C65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B3257"/>
    <w:multiLevelType w:val="hybridMultilevel"/>
    <w:tmpl w:val="DBDE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872DB"/>
    <w:multiLevelType w:val="hybridMultilevel"/>
    <w:tmpl w:val="83887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935FF"/>
    <w:multiLevelType w:val="hybridMultilevel"/>
    <w:tmpl w:val="70BA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956DF"/>
    <w:multiLevelType w:val="hybridMultilevel"/>
    <w:tmpl w:val="082A9B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103D3"/>
    <w:multiLevelType w:val="hybridMultilevel"/>
    <w:tmpl w:val="B0EE0BBA"/>
    <w:lvl w:ilvl="0" w:tplc="6854EA3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A97CB8"/>
    <w:multiLevelType w:val="hybridMultilevel"/>
    <w:tmpl w:val="94A8776C"/>
    <w:lvl w:ilvl="0" w:tplc="9A923F7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DD7FE8"/>
    <w:multiLevelType w:val="hybridMultilevel"/>
    <w:tmpl w:val="C6F88B0E"/>
    <w:lvl w:ilvl="0" w:tplc="0B7CD18E">
      <w:start w:val="20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D81950"/>
    <w:multiLevelType w:val="hybridMultilevel"/>
    <w:tmpl w:val="AB927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865579"/>
    <w:multiLevelType w:val="hybridMultilevel"/>
    <w:tmpl w:val="8506D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B377C6"/>
    <w:multiLevelType w:val="hybridMultilevel"/>
    <w:tmpl w:val="5A02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CA217E"/>
    <w:multiLevelType w:val="hybridMultilevel"/>
    <w:tmpl w:val="2D7E81EE"/>
    <w:lvl w:ilvl="0" w:tplc="F402B9C0">
      <w:start w:val="1"/>
      <w:numFmt w:val="bullet"/>
      <w:lvlText w:val="•"/>
      <w:lvlJc w:val="left"/>
      <w:pPr>
        <w:tabs>
          <w:tab w:val="num" w:pos="720"/>
        </w:tabs>
        <w:ind w:left="720" w:hanging="360"/>
      </w:pPr>
      <w:rPr>
        <w:rFonts w:ascii="Times New Roman" w:hAnsi="Times New Roman" w:hint="default"/>
      </w:rPr>
    </w:lvl>
    <w:lvl w:ilvl="1" w:tplc="9822EDBE" w:tentative="1">
      <w:start w:val="1"/>
      <w:numFmt w:val="bullet"/>
      <w:lvlText w:val="•"/>
      <w:lvlJc w:val="left"/>
      <w:pPr>
        <w:tabs>
          <w:tab w:val="num" w:pos="1440"/>
        </w:tabs>
        <w:ind w:left="1440" w:hanging="360"/>
      </w:pPr>
      <w:rPr>
        <w:rFonts w:ascii="Times New Roman" w:hAnsi="Times New Roman" w:hint="default"/>
      </w:rPr>
    </w:lvl>
    <w:lvl w:ilvl="2" w:tplc="58703890" w:tentative="1">
      <w:start w:val="1"/>
      <w:numFmt w:val="bullet"/>
      <w:lvlText w:val="•"/>
      <w:lvlJc w:val="left"/>
      <w:pPr>
        <w:tabs>
          <w:tab w:val="num" w:pos="2160"/>
        </w:tabs>
        <w:ind w:left="2160" w:hanging="360"/>
      </w:pPr>
      <w:rPr>
        <w:rFonts w:ascii="Times New Roman" w:hAnsi="Times New Roman" w:hint="default"/>
      </w:rPr>
    </w:lvl>
    <w:lvl w:ilvl="3" w:tplc="4C7481EA" w:tentative="1">
      <w:start w:val="1"/>
      <w:numFmt w:val="bullet"/>
      <w:lvlText w:val="•"/>
      <w:lvlJc w:val="left"/>
      <w:pPr>
        <w:tabs>
          <w:tab w:val="num" w:pos="2880"/>
        </w:tabs>
        <w:ind w:left="2880" w:hanging="360"/>
      </w:pPr>
      <w:rPr>
        <w:rFonts w:ascii="Times New Roman" w:hAnsi="Times New Roman" w:hint="default"/>
      </w:rPr>
    </w:lvl>
    <w:lvl w:ilvl="4" w:tplc="904296EA" w:tentative="1">
      <w:start w:val="1"/>
      <w:numFmt w:val="bullet"/>
      <w:lvlText w:val="•"/>
      <w:lvlJc w:val="left"/>
      <w:pPr>
        <w:tabs>
          <w:tab w:val="num" w:pos="3600"/>
        </w:tabs>
        <w:ind w:left="3600" w:hanging="360"/>
      </w:pPr>
      <w:rPr>
        <w:rFonts w:ascii="Times New Roman" w:hAnsi="Times New Roman" w:hint="default"/>
      </w:rPr>
    </w:lvl>
    <w:lvl w:ilvl="5" w:tplc="3A2E5292" w:tentative="1">
      <w:start w:val="1"/>
      <w:numFmt w:val="bullet"/>
      <w:lvlText w:val="•"/>
      <w:lvlJc w:val="left"/>
      <w:pPr>
        <w:tabs>
          <w:tab w:val="num" w:pos="4320"/>
        </w:tabs>
        <w:ind w:left="4320" w:hanging="360"/>
      </w:pPr>
      <w:rPr>
        <w:rFonts w:ascii="Times New Roman" w:hAnsi="Times New Roman" w:hint="default"/>
      </w:rPr>
    </w:lvl>
    <w:lvl w:ilvl="6" w:tplc="FBE291E6" w:tentative="1">
      <w:start w:val="1"/>
      <w:numFmt w:val="bullet"/>
      <w:lvlText w:val="•"/>
      <w:lvlJc w:val="left"/>
      <w:pPr>
        <w:tabs>
          <w:tab w:val="num" w:pos="5040"/>
        </w:tabs>
        <w:ind w:left="5040" w:hanging="360"/>
      </w:pPr>
      <w:rPr>
        <w:rFonts w:ascii="Times New Roman" w:hAnsi="Times New Roman" w:hint="default"/>
      </w:rPr>
    </w:lvl>
    <w:lvl w:ilvl="7" w:tplc="B1C43E92" w:tentative="1">
      <w:start w:val="1"/>
      <w:numFmt w:val="bullet"/>
      <w:lvlText w:val="•"/>
      <w:lvlJc w:val="left"/>
      <w:pPr>
        <w:tabs>
          <w:tab w:val="num" w:pos="5760"/>
        </w:tabs>
        <w:ind w:left="5760" w:hanging="360"/>
      </w:pPr>
      <w:rPr>
        <w:rFonts w:ascii="Times New Roman" w:hAnsi="Times New Roman" w:hint="default"/>
      </w:rPr>
    </w:lvl>
    <w:lvl w:ilvl="8" w:tplc="D208030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3C10AC0"/>
    <w:multiLevelType w:val="hybridMultilevel"/>
    <w:tmpl w:val="4642A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896155"/>
    <w:multiLevelType w:val="hybridMultilevel"/>
    <w:tmpl w:val="96801FA4"/>
    <w:lvl w:ilvl="0" w:tplc="36C82052">
      <w:start w:val="1"/>
      <w:numFmt w:val="bullet"/>
      <w:lvlText w:val="•"/>
      <w:lvlJc w:val="left"/>
      <w:pPr>
        <w:tabs>
          <w:tab w:val="num" w:pos="720"/>
        </w:tabs>
        <w:ind w:left="720" w:hanging="360"/>
      </w:pPr>
      <w:rPr>
        <w:rFonts w:ascii="Times New Roman" w:hAnsi="Times New Roman" w:hint="default"/>
      </w:rPr>
    </w:lvl>
    <w:lvl w:ilvl="1" w:tplc="73D65052" w:tentative="1">
      <w:start w:val="1"/>
      <w:numFmt w:val="bullet"/>
      <w:lvlText w:val="•"/>
      <w:lvlJc w:val="left"/>
      <w:pPr>
        <w:tabs>
          <w:tab w:val="num" w:pos="1440"/>
        </w:tabs>
        <w:ind w:left="1440" w:hanging="360"/>
      </w:pPr>
      <w:rPr>
        <w:rFonts w:ascii="Times New Roman" w:hAnsi="Times New Roman" w:hint="default"/>
      </w:rPr>
    </w:lvl>
    <w:lvl w:ilvl="2" w:tplc="CECE71A0" w:tentative="1">
      <w:start w:val="1"/>
      <w:numFmt w:val="bullet"/>
      <w:lvlText w:val="•"/>
      <w:lvlJc w:val="left"/>
      <w:pPr>
        <w:tabs>
          <w:tab w:val="num" w:pos="2160"/>
        </w:tabs>
        <w:ind w:left="2160" w:hanging="360"/>
      </w:pPr>
      <w:rPr>
        <w:rFonts w:ascii="Times New Roman" w:hAnsi="Times New Roman" w:hint="default"/>
      </w:rPr>
    </w:lvl>
    <w:lvl w:ilvl="3" w:tplc="A810EAE4" w:tentative="1">
      <w:start w:val="1"/>
      <w:numFmt w:val="bullet"/>
      <w:lvlText w:val="•"/>
      <w:lvlJc w:val="left"/>
      <w:pPr>
        <w:tabs>
          <w:tab w:val="num" w:pos="2880"/>
        </w:tabs>
        <w:ind w:left="2880" w:hanging="360"/>
      </w:pPr>
      <w:rPr>
        <w:rFonts w:ascii="Times New Roman" w:hAnsi="Times New Roman" w:hint="default"/>
      </w:rPr>
    </w:lvl>
    <w:lvl w:ilvl="4" w:tplc="B1F69D44" w:tentative="1">
      <w:start w:val="1"/>
      <w:numFmt w:val="bullet"/>
      <w:lvlText w:val="•"/>
      <w:lvlJc w:val="left"/>
      <w:pPr>
        <w:tabs>
          <w:tab w:val="num" w:pos="3600"/>
        </w:tabs>
        <w:ind w:left="3600" w:hanging="360"/>
      </w:pPr>
      <w:rPr>
        <w:rFonts w:ascii="Times New Roman" w:hAnsi="Times New Roman" w:hint="default"/>
      </w:rPr>
    </w:lvl>
    <w:lvl w:ilvl="5" w:tplc="AF3CFFB0" w:tentative="1">
      <w:start w:val="1"/>
      <w:numFmt w:val="bullet"/>
      <w:lvlText w:val="•"/>
      <w:lvlJc w:val="left"/>
      <w:pPr>
        <w:tabs>
          <w:tab w:val="num" w:pos="4320"/>
        </w:tabs>
        <w:ind w:left="4320" w:hanging="360"/>
      </w:pPr>
      <w:rPr>
        <w:rFonts w:ascii="Times New Roman" w:hAnsi="Times New Roman" w:hint="default"/>
      </w:rPr>
    </w:lvl>
    <w:lvl w:ilvl="6" w:tplc="C74AF06C" w:tentative="1">
      <w:start w:val="1"/>
      <w:numFmt w:val="bullet"/>
      <w:lvlText w:val="•"/>
      <w:lvlJc w:val="left"/>
      <w:pPr>
        <w:tabs>
          <w:tab w:val="num" w:pos="5040"/>
        </w:tabs>
        <w:ind w:left="5040" w:hanging="360"/>
      </w:pPr>
      <w:rPr>
        <w:rFonts w:ascii="Times New Roman" w:hAnsi="Times New Roman" w:hint="default"/>
      </w:rPr>
    </w:lvl>
    <w:lvl w:ilvl="7" w:tplc="FB06D600" w:tentative="1">
      <w:start w:val="1"/>
      <w:numFmt w:val="bullet"/>
      <w:lvlText w:val="•"/>
      <w:lvlJc w:val="left"/>
      <w:pPr>
        <w:tabs>
          <w:tab w:val="num" w:pos="5760"/>
        </w:tabs>
        <w:ind w:left="5760" w:hanging="360"/>
      </w:pPr>
      <w:rPr>
        <w:rFonts w:ascii="Times New Roman" w:hAnsi="Times New Roman" w:hint="default"/>
      </w:rPr>
    </w:lvl>
    <w:lvl w:ilvl="8" w:tplc="58C4DFD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62C35B9"/>
    <w:multiLevelType w:val="hybridMultilevel"/>
    <w:tmpl w:val="7D7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0B3ADE"/>
    <w:multiLevelType w:val="hybridMultilevel"/>
    <w:tmpl w:val="1FE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1B5EEE"/>
    <w:multiLevelType w:val="hybridMultilevel"/>
    <w:tmpl w:val="36C6A7F0"/>
    <w:lvl w:ilvl="0" w:tplc="D272F1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FD3BFF"/>
    <w:multiLevelType w:val="hybridMultilevel"/>
    <w:tmpl w:val="1228CB7E"/>
    <w:lvl w:ilvl="0" w:tplc="72580C3E">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9"/>
  </w:num>
  <w:num w:numId="4">
    <w:abstractNumId w:val="23"/>
  </w:num>
  <w:num w:numId="5">
    <w:abstractNumId w:val="6"/>
  </w:num>
  <w:num w:numId="6">
    <w:abstractNumId w:val="12"/>
  </w:num>
  <w:num w:numId="7">
    <w:abstractNumId w:val="13"/>
  </w:num>
  <w:num w:numId="8">
    <w:abstractNumId w:val="0"/>
  </w:num>
  <w:num w:numId="9">
    <w:abstractNumId w:val="17"/>
  </w:num>
  <w:num w:numId="10">
    <w:abstractNumId w:val="15"/>
  </w:num>
  <w:num w:numId="11">
    <w:abstractNumId w:val="29"/>
  </w:num>
  <w:num w:numId="12">
    <w:abstractNumId w:val="27"/>
  </w:num>
  <w:num w:numId="13">
    <w:abstractNumId w:val="3"/>
  </w:num>
  <w:num w:numId="14">
    <w:abstractNumId w:val="2"/>
  </w:num>
  <w:num w:numId="15">
    <w:abstractNumId w:val="4"/>
  </w:num>
  <w:num w:numId="16">
    <w:abstractNumId w:val="9"/>
  </w:num>
  <w:num w:numId="17">
    <w:abstractNumId w:val="18"/>
  </w:num>
  <w:num w:numId="18">
    <w:abstractNumId w:val="20"/>
  </w:num>
  <w:num w:numId="19">
    <w:abstractNumId w:val="33"/>
  </w:num>
  <w:num w:numId="20">
    <w:abstractNumId w:val="8"/>
  </w:num>
  <w:num w:numId="21">
    <w:abstractNumId w:val="32"/>
  </w:num>
  <w:num w:numId="22">
    <w:abstractNumId w:val="7"/>
  </w:num>
  <w:num w:numId="23">
    <w:abstractNumId w:val="16"/>
  </w:num>
  <w:num w:numId="24">
    <w:abstractNumId w:val="31"/>
  </w:num>
  <w:num w:numId="25">
    <w:abstractNumId w:val="14"/>
  </w:num>
  <w:num w:numId="26">
    <w:abstractNumId w:val="1"/>
  </w:num>
  <w:num w:numId="27">
    <w:abstractNumId w:val="5"/>
  </w:num>
  <w:num w:numId="28">
    <w:abstractNumId w:val="30"/>
  </w:num>
  <w:num w:numId="29">
    <w:abstractNumId w:val="26"/>
  </w:num>
  <w:num w:numId="30">
    <w:abstractNumId w:val="24"/>
  </w:num>
  <w:num w:numId="31">
    <w:abstractNumId w:val="25"/>
  </w:num>
  <w:num w:numId="32">
    <w:abstractNumId w:val="28"/>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7589"/>
    <w:rsid w:val="00000940"/>
    <w:rsid w:val="000275CD"/>
    <w:rsid w:val="0004029E"/>
    <w:rsid w:val="000725C7"/>
    <w:rsid w:val="000824C6"/>
    <w:rsid w:val="000C0195"/>
    <w:rsid w:val="000C4F66"/>
    <w:rsid w:val="000C5305"/>
    <w:rsid w:val="00102AA7"/>
    <w:rsid w:val="00112E56"/>
    <w:rsid w:val="00141733"/>
    <w:rsid w:val="00150B0F"/>
    <w:rsid w:val="001579C4"/>
    <w:rsid w:val="00163151"/>
    <w:rsid w:val="00172EEB"/>
    <w:rsid w:val="00191CCC"/>
    <w:rsid w:val="001B3422"/>
    <w:rsid w:val="001C2B97"/>
    <w:rsid w:val="001F06E7"/>
    <w:rsid w:val="00205DCF"/>
    <w:rsid w:val="0021455D"/>
    <w:rsid w:val="002271A3"/>
    <w:rsid w:val="00252122"/>
    <w:rsid w:val="002648A3"/>
    <w:rsid w:val="002662E7"/>
    <w:rsid w:val="00294D73"/>
    <w:rsid w:val="002B0BBE"/>
    <w:rsid w:val="002C0EB8"/>
    <w:rsid w:val="002D16B6"/>
    <w:rsid w:val="002D2DAE"/>
    <w:rsid w:val="002D678A"/>
    <w:rsid w:val="002E5C4E"/>
    <w:rsid w:val="002F5000"/>
    <w:rsid w:val="002F647A"/>
    <w:rsid w:val="003333CA"/>
    <w:rsid w:val="00385BAE"/>
    <w:rsid w:val="003B45BD"/>
    <w:rsid w:val="003C6CA4"/>
    <w:rsid w:val="00426B50"/>
    <w:rsid w:val="004429AC"/>
    <w:rsid w:val="00444DF2"/>
    <w:rsid w:val="0047403B"/>
    <w:rsid w:val="0047736B"/>
    <w:rsid w:val="00477786"/>
    <w:rsid w:val="004B4C23"/>
    <w:rsid w:val="004E66E0"/>
    <w:rsid w:val="00501B21"/>
    <w:rsid w:val="00515834"/>
    <w:rsid w:val="00533020"/>
    <w:rsid w:val="00572EC0"/>
    <w:rsid w:val="00587E90"/>
    <w:rsid w:val="005A5760"/>
    <w:rsid w:val="005B314F"/>
    <w:rsid w:val="005F4A4C"/>
    <w:rsid w:val="00623B57"/>
    <w:rsid w:val="00635479"/>
    <w:rsid w:val="00647E8A"/>
    <w:rsid w:val="00664BED"/>
    <w:rsid w:val="00670B1E"/>
    <w:rsid w:val="00672175"/>
    <w:rsid w:val="006C7EF9"/>
    <w:rsid w:val="006D701F"/>
    <w:rsid w:val="0071609D"/>
    <w:rsid w:val="00735FA2"/>
    <w:rsid w:val="0076589A"/>
    <w:rsid w:val="00781AFA"/>
    <w:rsid w:val="00785076"/>
    <w:rsid w:val="00791A20"/>
    <w:rsid w:val="007A023A"/>
    <w:rsid w:val="007A05AF"/>
    <w:rsid w:val="007C3688"/>
    <w:rsid w:val="007F513F"/>
    <w:rsid w:val="00801B57"/>
    <w:rsid w:val="0082234A"/>
    <w:rsid w:val="00852B43"/>
    <w:rsid w:val="008F72EF"/>
    <w:rsid w:val="00911491"/>
    <w:rsid w:val="00930A08"/>
    <w:rsid w:val="009502DC"/>
    <w:rsid w:val="009643AC"/>
    <w:rsid w:val="00970D0A"/>
    <w:rsid w:val="009A7E91"/>
    <w:rsid w:val="009B2D48"/>
    <w:rsid w:val="009C5A02"/>
    <w:rsid w:val="009F428E"/>
    <w:rsid w:val="00A0113B"/>
    <w:rsid w:val="00A013FE"/>
    <w:rsid w:val="00A11F79"/>
    <w:rsid w:val="00A346F6"/>
    <w:rsid w:val="00A670D8"/>
    <w:rsid w:val="00A76BB9"/>
    <w:rsid w:val="00AB299F"/>
    <w:rsid w:val="00AC312D"/>
    <w:rsid w:val="00B14F12"/>
    <w:rsid w:val="00B15874"/>
    <w:rsid w:val="00B30202"/>
    <w:rsid w:val="00B835C0"/>
    <w:rsid w:val="00BE7589"/>
    <w:rsid w:val="00BF5FF7"/>
    <w:rsid w:val="00C11CA7"/>
    <w:rsid w:val="00C25541"/>
    <w:rsid w:val="00C75AF9"/>
    <w:rsid w:val="00CD0988"/>
    <w:rsid w:val="00D572A8"/>
    <w:rsid w:val="00DA5DB4"/>
    <w:rsid w:val="00DD3A73"/>
    <w:rsid w:val="00DE35FE"/>
    <w:rsid w:val="00E25503"/>
    <w:rsid w:val="00E43448"/>
    <w:rsid w:val="00E5613E"/>
    <w:rsid w:val="00EA0983"/>
    <w:rsid w:val="00F20BDF"/>
    <w:rsid w:val="00F35D6D"/>
    <w:rsid w:val="00F73242"/>
    <w:rsid w:val="00F80EA6"/>
    <w:rsid w:val="00F823BD"/>
    <w:rsid w:val="00F91CF6"/>
    <w:rsid w:val="00F923CD"/>
    <w:rsid w:val="00FA31A3"/>
    <w:rsid w:val="00FB4985"/>
    <w:rsid w:val="00FB6AB4"/>
    <w:rsid w:val="00FC2FAB"/>
    <w:rsid w:val="00FE32D9"/>
    <w:rsid w:val="00FE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34"/>
  </w:style>
  <w:style w:type="paragraph" w:styleId="Heading1">
    <w:name w:val="heading 1"/>
    <w:basedOn w:val="Normal"/>
    <w:next w:val="Normal"/>
    <w:link w:val="Heading1Char"/>
    <w:uiPriority w:val="9"/>
    <w:qFormat/>
    <w:rsid w:val="00252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F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F2"/>
  </w:style>
  <w:style w:type="paragraph" w:styleId="Footer">
    <w:name w:val="footer"/>
    <w:basedOn w:val="Normal"/>
    <w:link w:val="FooterChar"/>
    <w:uiPriority w:val="99"/>
    <w:unhideWhenUsed/>
    <w:rsid w:val="00444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F2"/>
  </w:style>
  <w:style w:type="paragraph" w:styleId="BalloonText">
    <w:name w:val="Balloon Text"/>
    <w:basedOn w:val="Normal"/>
    <w:link w:val="BalloonTextChar"/>
    <w:uiPriority w:val="99"/>
    <w:semiHidden/>
    <w:unhideWhenUsed/>
    <w:rsid w:val="0044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F2"/>
    <w:rPr>
      <w:rFonts w:ascii="Tahoma" w:hAnsi="Tahoma" w:cs="Tahoma"/>
      <w:sz w:val="16"/>
      <w:szCs w:val="16"/>
    </w:rPr>
  </w:style>
  <w:style w:type="paragraph" w:styleId="Title">
    <w:name w:val="Title"/>
    <w:basedOn w:val="Normal"/>
    <w:next w:val="Normal"/>
    <w:link w:val="TitleChar"/>
    <w:uiPriority w:val="10"/>
    <w:qFormat/>
    <w:rsid w:val="0044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DF2"/>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852B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52B43"/>
    <w:pPr>
      <w:ind w:left="720"/>
      <w:contextualSpacing/>
    </w:pPr>
  </w:style>
  <w:style w:type="table" w:customStyle="1" w:styleId="TableGrid1">
    <w:name w:val="Table Grid1"/>
    <w:basedOn w:val="TableNormal"/>
    <w:next w:val="TableGrid"/>
    <w:uiPriority w:val="59"/>
    <w:rsid w:val="0079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1A2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21">
    <w:name w:val="Light List - Accent 21"/>
    <w:basedOn w:val="TableNormal"/>
    <w:next w:val="LightList-Accent2"/>
    <w:uiPriority w:val="61"/>
    <w:rsid w:val="00791A2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211">
    <w:name w:val="Light List - Accent 211"/>
    <w:basedOn w:val="TableNormal"/>
    <w:next w:val="LightList-Accent2"/>
    <w:uiPriority w:val="61"/>
    <w:rsid w:val="00791A2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FA31A3"/>
    <w:rPr>
      <w:color w:val="808080"/>
    </w:rPr>
  </w:style>
  <w:style w:type="character" w:customStyle="1" w:styleId="Heading2Char">
    <w:name w:val="Heading 2 Char"/>
    <w:basedOn w:val="DefaultParagraphFont"/>
    <w:link w:val="Heading2"/>
    <w:uiPriority w:val="9"/>
    <w:rsid w:val="00B14F12"/>
    <w:rPr>
      <w:rFonts w:asciiTheme="majorHAnsi" w:eastAsiaTheme="majorEastAsia" w:hAnsiTheme="majorHAnsi" w:cstheme="majorBidi"/>
      <w:b/>
      <w:bCs/>
      <w:color w:val="4F81BD" w:themeColor="accent1"/>
      <w:sz w:val="26"/>
      <w:szCs w:val="26"/>
    </w:rPr>
  </w:style>
  <w:style w:type="table" w:styleId="LightList-Accent4">
    <w:name w:val="Light List Accent 4"/>
    <w:basedOn w:val="TableNormal"/>
    <w:uiPriority w:val="61"/>
    <w:rsid w:val="00623B5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basedOn w:val="DefaultParagraphFont"/>
    <w:link w:val="Heading1"/>
    <w:uiPriority w:val="9"/>
    <w:rsid w:val="00252122"/>
    <w:rPr>
      <w:rFonts w:asciiTheme="majorHAnsi" w:eastAsiaTheme="majorEastAsia" w:hAnsiTheme="majorHAnsi" w:cstheme="majorBidi"/>
      <w:b/>
      <w:bCs/>
      <w:color w:val="365F91" w:themeColor="accent1" w:themeShade="BF"/>
      <w:sz w:val="28"/>
      <w:szCs w:val="28"/>
    </w:rPr>
  </w:style>
  <w:style w:type="table" w:styleId="LightList-Accent3">
    <w:name w:val="Light List Accent 3"/>
    <w:basedOn w:val="TableNormal"/>
    <w:uiPriority w:val="61"/>
    <w:rsid w:val="000402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0402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0402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0402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F91CF6"/>
    <w:rPr>
      <w:b/>
      <w:bCs/>
      <w:i/>
      <w:iCs/>
      <w:color w:val="4F81BD" w:themeColor="accent1"/>
    </w:rPr>
  </w:style>
  <w:style w:type="character" w:styleId="CommentReference">
    <w:name w:val="annotation reference"/>
    <w:basedOn w:val="DefaultParagraphFont"/>
    <w:uiPriority w:val="99"/>
    <w:semiHidden/>
    <w:unhideWhenUsed/>
    <w:rsid w:val="000725C7"/>
    <w:rPr>
      <w:sz w:val="16"/>
      <w:szCs w:val="16"/>
    </w:rPr>
  </w:style>
  <w:style w:type="paragraph" w:styleId="CommentText">
    <w:name w:val="annotation text"/>
    <w:basedOn w:val="Normal"/>
    <w:link w:val="CommentTextChar"/>
    <w:uiPriority w:val="99"/>
    <w:semiHidden/>
    <w:unhideWhenUsed/>
    <w:rsid w:val="000725C7"/>
    <w:pPr>
      <w:spacing w:line="240" w:lineRule="auto"/>
    </w:pPr>
    <w:rPr>
      <w:sz w:val="20"/>
      <w:szCs w:val="20"/>
    </w:rPr>
  </w:style>
  <w:style w:type="character" w:customStyle="1" w:styleId="CommentTextChar">
    <w:name w:val="Comment Text Char"/>
    <w:basedOn w:val="DefaultParagraphFont"/>
    <w:link w:val="CommentText"/>
    <w:uiPriority w:val="99"/>
    <w:semiHidden/>
    <w:rsid w:val="000725C7"/>
    <w:rPr>
      <w:sz w:val="20"/>
      <w:szCs w:val="20"/>
    </w:rPr>
  </w:style>
  <w:style w:type="paragraph" w:styleId="CommentSubject">
    <w:name w:val="annotation subject"/>
    <w:basedOn w:val="CommentText"/>
    <w:next w:val="CommentText"/>
    <w:link w:val="CommentSubjectChar"/>
    <w:uiPriority w:val="99"/>
    <w:semiHidden/>
    <w:unhideWhenUsed/>
    <w:rsid w:val="000725C7"/>
    <w:rPr>
      <w:b/>
      <w:bCs/>
    </w:rPr>
  </w:style>
  <w:style w:type="character" w:customStyle="1" w:styleId="CommentSubjectChar">
    <w:name w:val="Comment Subject Char"/>
    <w:basedOn w:val="CommentTextChar"/>
    <w:link w:val="CommentSubject"/>
    <w:uiPriority w:val="99"/>
    <w:semiHidden/>
    <w:rsid w:val="000725C7"/>
    <w:rPr>
      <w:b/>
      <w:bCs/>
      <w:sz w:val="20"/>
      <w:szCs w:val="20"/>
    </w:rPr>
  </w:style>
  <w:style w:type="paragraph" w:styleId="Revision">
    <w:name w:val="Revision"/>
    <w:hidden/>
    <w:uiPriority w:val="99"/>
    <w:semiHidden/>
    <w:rsid w:val="007A05AF"/>
    <w:pPr>
      <w:spacing w:after="0" w:line="240" w:lineRule="auto"/>
    </w:pPr>
  </w:style>
  <w:style w:type="character" w:styleId="Hyperlink">
    <w:name w:val="Hyperlink"/>
    <w:basedOn w:val="DefaultParagraphFont"/>
    <w:uiPriority w:val="99"/>
    <w:unhideWhenUsed/>
    <w:rsid w:val="00BF5FF7"/>
    <w:rPr>
      <w:color w:val="0000FF" w:themeColor="hyperlink"/>
      <w:u w:val="single"/>
    </w:rPr>
  </w:style>
  <w:style w:type="character" w:customStyle="1" w:styleId="apple-converted-space">
    <w:name w:val="apple-converted-space"/>
    <w:basedOn w:val="DefaultParagraphFont"/>
    <w:rsid w:val="00533020"/>
  </w:style>
  <w:style w:type="paragraph" w:styleId="NormalWeb">
    <w:name w:val="Normal (Web)"/>
    <w:basedOn w:val="Normal"/>
    <w:uiPriority w:val="99"/>
    <w:unhideWhenUsed/>
    <w:rsid w:val="00533020"/>
    <w:pPr>
      <w:spacing w:after="150" w:line="360" w:lineRule="atLeast"/>
      <w:ind w:left="856"/>
    </w:pPr>
    <w:rPr>
      <w:rFonts w:ascii="Source Sans Pro" w:eastAsia="Times New Roman" w:hAnsi="Source Sans Pro"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F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F2"/>
  </w:style>
  <w:style w:type="paragraph" w:styleId="Footer">
    <w:name w:val="footer"/>
    <w:basedOn w:val="Normal"/>
    <w:link w:val="FooterChar"/>
    <w:uiPriority w:val="99"/>
    <w:unhideWhenUsed/>
    <w:rsid w:val="00444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F2"/>
  </w:style>
  <w:style w:type="paragraph" w:styleId="BalloonText">
    <w:name w:val="Balloon Text"/>
    <w:basedOn w:val="Normal"/>
    <w:link w:val="BalloonTextChar"/>
    <w:uiPriority w:val="99"/>
    <w:semiHidden/>
    <w:unhideWhenUsed/>
    <w:rsid w:val="0044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F2"/>
    <w:rPr>
      <w:rFonts w:ascii="Tahoma" w:hAnsi="Tahoma" w:cs="Tahoma"/>
      <w:sz w:val="16"/>
      <w:szCs w:val="16"/>
    </w:rPr>
  </w:style>
  <w:style w:type="paragraph" w:styleId="Title">
    <w:name w:val="Title"/>
    <w:basedOn w:val="Normal"/>
    <w:next w:val="Normal"/>
    <w:link w:val="TitleChar"/>
    <w:uiPriority w:val="10"/>
    <w:qFormat/>
    <w:rsid w:val="0044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DF2"/>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852B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52B43"/>
    <w:pPr>
      <w:ind w:left="720"/>
      <w:contextualSpacing/>
    </w:pPr>
  </w:style>
  <w:style w:type="table" w:customStyle="1" w:styleId="TableGrid1">
    <w:name w:val="Table Grid1"/>
    <w:basedOn w:val="TableNormal"/>
    <w:next w:val="TableGrid"/>
    <w:uiPriority w:val="59"/>
    <w:rsid w:val="0079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1A2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21">
    <w:name w:val="Light List - Accent 21"/>
    <w:basedOn w:val="TableNormal"/>
    <w:next w:val="LightList-Accent2"/>
    <w:uiPriority w:val="61"/>
    <w:rsid w:val="00791A2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211">
    <w:name w:val="Light List - Accent 211"/>
    <w:basedOn w:val="TableNormal"/>
    <w:next w:val="LightList-Accent2"/>
    <w:uiPriority w:val="61"/>
    <w:rsid w:val="00791A2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FA31A3"/>
    <w:rPr>
      <w:color w:val="808080"/>
    </w:rPr>
  </w:style>
  <w:style w:type="character" w:customStyle="1" w:styleId="Heading2Char">
    <w:name w:val="Heading 2 Char"/>
    <w:basedOn w:val="DefaultParagraphFont"/>
    <w:link w:val="Heading2"/>
    <w:uiPriority w:val="9"/>
    <w:rsid w:val="00B14F12"/>
    <w:rPr>
      <w:rFonts w:asciiTheme="majorHAnsi" w:eastAsiaTheme="majorEastAsia" w:hAnsiTheme="majorHAnsi" w:cstheme="majorBidi"/>
      <w:b/>
      <w:bCs/>
      <w:color w:val="4F81BD" w:themeColor="accent1"/>
      <w:sz w:val="26"/>
      <w:szCs w:val="26"/>
    </w:rPr>
  </w:style>
  <w:style w:type="table" w:styleId="LightList-Accent4">
    <w:name w:val="Light List Accent 4"/>
    <w:basedOn w:val="TableNormal"/>
    <w:uiPriority w:val="61"/>
    <w:rsid w:val="00623B5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basedOn w:val="DefaultParagraphFont"/>
    <w:link w:val="Heading1"/>
    <w:uiPriority w:val="9"/>
    <w:rsid w:val="00252122"/>
    <w:rPr>
      <w:rFonts w:asciiTheme="majorHAnsi" w:eastAsiaTheme="majorEastAsia" w:hAnsiTheme="majorHAnsi" w:cstheme="majorBidi"/>
      <w:b/>
      <w:bCs/>
      <w:color w:val="365F91" w:themeColor="accent1" w:themeShade="BF"/>
      <w:sz w:val="28"/>
      <w:szCs w:val="28"/>
    </w:rPr>
  </w:style>
  <w:style w:type="table" w:styleId="LightList-Accent3">
    <w:name w:val="Light List Accent 3"/>
    <w:basedOn w:val="TableNormal"/>
    <w:uiPriority w:val="61"/>
    <w:rsid w:val="000402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0402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0402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0402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F91CF6"/>
    <w:rPr>
      <w:b/>
      <w:bCs/>
      <w:i/>
      <w:iCs/>
      <w:color w:val="4F81BD" w:themeColor="accent1"/>
    </w:rPr>
  </w:style>
  <w:style w:type="character" w:styleId="CommentReference">
    <w:name w:val="annotation reference"/>
    <w:basedOn w:val="DefaultParagraphFont"/>
    <w:uiPriority w:val="99"/>
    <w:semiHidden/>
    <w:unhideWhenUsed/>
    <w:rsid w:val="000725C7"/>
    <w:rPr>
      <w:sz w:val="16"/>
      <w:szCs w:val="16"/>
    </w:rPr>
  </w:style>
  <w:style w:type="paragraph" w:styleId="CommentText">
    <w:name w:val="annotation text"/>
    <w:basedOn w:val="Normal"/>
    <w:link w:val="CommentTextChar"/>
    <w:uiPriority w:val="99"/>
    <w:semiHidden/>
    <w:unhideWhenUsed/>
    <w:rsid w:val="000725C7"/>
    <w:pPr>
      <w:spacing w:line="240" w:lineRule="auto"/>
    </w:pPr>
    <w:rPr>
      <w:sz w:val="20"/>
      <w:szCs w:val="20"/>
    </w:rPr>
  </w:style>
  <w:style w:type="character" w:customStyle="1" w:styleId="CommentTextChar">
    <w:name w:val="Comment Text Char"/>
    <w:basedOn w:val="DefaultParagraphFont"/>
    <w:link w:val="CommentText"/>
    <w:uiPriority w:val="99"/>
    <w:semiHidden/>
    <w:rsid w:val="000725C7"/>
    <w:rPr>
      <w:sz w:val="20"/>
      <w:szCs w:val="20"/>
    </w:rPr>
  </w:style>
  <w:style w:type="paragraph" w:styleId="CommentSubject">
    <w:name w:val="annotation subject"/>
    <w:basedOn w:val="CommentText"/>
    <w:next w:val="CommentText"/>
    <w:link w:val="CommentSubjectChar"/>
    <w:uiPriority w:val="99"/>
    <w:semiHidden/>
    <w:unhideWhenUsed/>
    <w:rsid w:val="000725C7"/>
    <w:rPr>
      <w:b/>
      <w:bCs/>
    </w:rPr>
  </w:style>
  <w:style w:type="character" w:customStyle="1" w:styleId="CommentSubjectChar">
    <w:name w:val="Comment Subject Char"/>
    <w:basedOn w:val="CommentTextChar"/>
    <w:link w:val="CommentSubject"/>
    <w:uiPriority w:val="99"/>
    <w:semiHidden/>
    <w:rsid w:val="000725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3906">
      <w:bodyDiv w:val="1"/>
      <w:marLeft w:val="0"/>
      <w:marRight w:val="0"/>
      <w:marTop w:val="0"/>
      <w:marBottom w:val="0"/>
      <w:divBdr>
        <w:top w:val="none" w:sz="0" w:space="0" w:color="auto"/>
        <w:left w:val="none" w:sz="0" w:space="0" w:color="auto"/>
        <w:bottom w:val="none" w:sz="0" w:space="0" w:color="auto"/>
        <w:right w:val="none" w:sz="0" w:space="0" w:color="auto"/>
      </w:divBdr>
      <w:divsChild>
        <w:div w:id="1684744742">
          <w:marLeft w:val="547"/>
          <w:marRight w:val="0"/>
          <w:marTop w:val="0"/>
          <w:marBottom w:val="0"/>
          <w:divBdr>
            <w:top w:val="none" w:sz="0" w:space="0" w:color="auto"/>
            <w:left w:val="none" w:sz="0" w:space="0" w:color="auto"/>
            <w:bottom w:val="none" w:sz="0" w:space="0" w:color="auto"/>
            <w:right w:val="none" w:sz="0" w:space="0" w:color="auto"/>
          </w:divBdr>
        </w:div>
        <w:div w:id="559747938">
          <w:marLeft w:val="547"/>
          <w:marRight w:val="0"/>
          <w:marTop w:val="0"/>
          <w:marBottom w:val="0"/>
          <w:divBdr>
            <w:top w:val="none" w:sz="0" w:space="0" w:color="auto"/>
            <w:left w:val="none" w:sz="0" w:space="0" w:color="auto"/>
            <w:bottom w:val="none" w:sz="0" w:space="0" w:color="auto"/>
            <w:right w:val="none" w:sz="0" w:space="0" w:color="auto"/>
          </w:divBdr>
        </w:div>
      </w:divsChild>
    </w:div>
    <w:div w:id="2141603646">
      <w:bodyDiv w:val="1"/>
      <w:marLeft w:val="0"/>
      <w:marRight w:val="0"/>
      <w:marTop w:val="0"/>
      <w:marBottom w:val="0"/>
      <w:divBdr>
        <w:top w:val="none" w:sz="0" w:space="0" w:color="auto"/>
        <w:left w:val="none" w:sz="0" w:space="0" w:color="auto"/>
        <w:bottom w:val="none" w:sz="0" w:space="0" w:color="auto"/>
        <w:right w:val="none" w:sz="0" w:space="0" w:color="auto"/>
      </w:divBdr>
      <w:divsChild>
        <w:div w:id="1426923975">
          <w:marLeft w:val="547"/>
          <w:marRight w:val="0"/>
          <w:marTop w:val="0"/>
          <w:marBottom w:val="0"/>
          <w:divBdr>
            <w:top w:val="none" w:sz="0" w:space="0" w:color="auto"/>
            <w:left w:val="none" w:sz="0" w:space="0" w:color="auto"/>
            <w:bottom w:val="none" w:sz="0" w:space="0" w:color="auto"/>
            <w:right w:val="none" w:sz="0" w:space="0" w:color="auto"/>
          </w:divBdr>
        </w:div>
        <w:div w:id="896702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phac-aspc.gc.ca/ph-sp/docs/charter-chartre/pdf/charter.pdf" TargetMode="External"/><Relationship Id="rId3" Type="http://schemas.openxmlformats.org/officeDocument/2006/relationships/styles" Target="styles.xml"/><Relationship Id="rId21" Type="http://schemas.openxmlformats.org/officeDocument/2006/relationships/hyperlink" Target="file:///C:/Users/lanoonan/Downloads/-sites-webphac-htdocs-archives-discussion-eng.pdf"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www.princeedwardisland.ca/sites/default/files/publications/wellnessstra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ada.ca/en/public-health/services/health-promotion/population-health/ottawa-charter-health-promotion-international-conference-on-health-promotion.html" TargetMode="External"/><Relationship Id="rId20" Type="http://schemas.openxmlformats.org/officeDocument/2006/relationships/hyperlink" Target="https://www.iwh.on.ca/wrmb/primary-secondary-and-tertiary-preven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nccdh.ca/resources/glossary/" TargetMode="External"/><Relationship Id="rId10" Type="http://schemas.openxmlformats.org/officeDocument/2006/relationships/footer" Target="footer1.xml"/><Relationship Id="rId19" Type="http://schemas.openxmlformats.org/officeDocument/2006/relationships/hyperlink" Target="http://www.euro.who.int/__data/assets/pdf_file/0007/108934/E73455.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hyperlink" Target="http://www.who.int/topics/health_promotion/e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mmunrobernard@gov.pe.ca" TargetMode="External"/><Relationship Id="rId2" Type="http://schemas.openxmlformats.org/officeDocument/2006/relationships/hyperlink" Target="mailto:meadams@gov.pe.ca" TargetMode="External"/><Relationship Id="rId1" Type="http://schemas.openxmlformats.org/officeDocument/2006/relationships/hyperlink" Target="mailto:eecusack@gov.pe.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C2DFEF-FA1D-447A-9299-E09873B5FA4B}"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E3850CEF-8BE6-41A8-A8EA-359420DC32E5}">
      <dgm:prSet phldrT="[Text]" custT="1"/>
      <dgm:spPr>
        <a:xfrm>
          <a:off x="3223" y="16524"/>
          <a:ext cx="1749693" cy="104981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00" b="1">
              <a:solidFill>
                <a:sysClr val="window" lastClr="FFFFFF"/>
              </a:solidFill>
              <a:latin typeface="Calibri"/>
              <a:ea typeface="+mn-ea"/>
              <a:cs typeface="+mn-cs"/>
            </a:rPr>
            <a:t>STEP 1: Grant Overview</a:t>
          </a:r>
          <a:r>
            <a:rPr lang="en-US" sz="1050" b="1">
              <a:solidFill>
                <a:sysClr val="window" lastClr="FFFFFF"/>
              </a:solidFill>
              <a:latin typeface="Calibri"/>
              <a:ea typeface="+mn-ea"/>
              <a:cs typeface="+mn-cs"/>
            </a:rPr>
            <a:t> </a:t>
          </a:r>
          <a:r>
            <a:rPr lang="en-US" sz="1000" b="1">
              <a:solidFill>
                <a:sysClr val="window" lastClr="FFFFFF"/>
              </a:solidFill>
              <a:latin typeface="Calibri"/>
              <a:ea typeface="+mn-ea"/>
              <a:cs typeface="+mn-cs"/>
            </a:rPr>
            <a:t>and Idea </a:t>
          </a:r>
          <a:r>
            <a:rPr lang="en-US" sz="900" b="1" i="1">
              <a:solidFill>
                <a:sysClr val="window" lastClr="FFFFFF"/>
              </a:solidFill>
              <a:latin typeface="Calibri"/>
              <a:ea typeface="+mn-ea"/>
              <a:cs typeface="+mn-cs"/>
            </a:rPr>
            <a:t>(Applicant)</a:t>
          </a:r>
          <a:endParaRPr lang="en-US" sz="1000" b="1" i="1">
            <a:solidFill>
              <a:sysClr val="window" lastClr="FFFFFF"/>
            </a:solidFill>
            <a:latin typeface="Calibri"/>
            <a:ea typeface="+mn-ea"/>
            <a:cs typeface="+mn-cs"/>
          </a:endParaRPr>
        </a:p>
        <a:p>
          <a:pPr algn="ctr"/>
          <a:r>
            <a:rPr lang="en-US" sz="900">
              <a:solidFill>
                <a:sysClr val="window" lastClr="FFFFFF"/>
              </a:solidFill>
              <a:latin typeface="Calibri"/>
              <a:ea typeface="+mn-ea"/>
              <a:cs typeface="+mn-cs"/>
            </a:rPr>
            <a:t>Read through the 'Grant Overview.' Develop a plan that addresses one of the Wellness Strategy health behaviour pillars and connect with partner organizations. </a:t>
          </a:r>
        </a:p>
      </dgm:t>
    </dgm:pt>
    <dgm:pt modelId="{0BE9E9A7-96DD-4E3F-9066-C5C1DEB0A0F4}" type="parTrans" cxnId="{D7D424F4-B6C9-422E-8AAF-AEE8D736B6B6}">
      <dgm:prSet/>
      <dgm:spPr/>
      <dgm:t>
        <a:bodyPr/>
        <a:lstStyle/>
        <a:p>
          <a:pPr algn="ctr"/>
          <a:endParaRPr lang="en-US" sz="1600"/>
        </a:p>
      </dgm:t>
    </dgm:pt>
    <dgm:pt modelId="{B0C01421-FD8F-49FD-B825-CFC1B32845E0}" type="sibTrans" cxnId="{D7D424F4-B6C9-422E-8AAF-AEE8D736B6B6}">
      <dgm:prSet/>
      <dgm:spPr>
        <a:xfrm rot="5400000">
          <a:off x="-293146" y="852542"/>
          <a:ext cx="1302443" cy="157472"/>
        </a:xfrm>
        <a:prstGeom prst="rect">
          <a:avLst/>
        </a:prstGeom>
        <a:solidFill>
          <a:srgbClr val="9BBB59">
            <a:hueOff val="0"/>
            <a:satOff val="0"/>
            <a:lumOff val="0"/>
            <a:alphaOff val="0"/>
          </a:srgbClr>
        </a:solidFill>
        <a:ln>
          <a:noFill/>
        </a:ln>
        <a:effectLst/>
      </dgm:spPr>
      <dgm:t>
        <a:bodyPr/>
        <a:lstStyle/>
        <a:p>
          <a:pPr algn="ctr"/>
          <a:endParaRPr lang="en-US" sz="1600"/>
        </a:p>
      </dgm:t>
    </dgm:pt>
    <dgm:pt modelId="{B16660DB-655C-4069-BB46-94F2CC57905E}">
      <dgm:prSet phldrT="[Text]" custT="1"/>
      <dgm:spPr>
        <a:xfrm>
          <a:off x="3223" y="1328794"/>
          <a:ext cx="1749693" cy="1049815"/>
        </a:xfrm>
        <a:prstGeom prst="roundRect">
          <a:avLst>
            <a:gd name="adj" fmla="val 10000"/>
          </a:avLst>
        </a:prstGeom>
        <a:solidFill>
          <a:srgbClr val="9BBB59">
            <a:hueOff val="1125026"/>
            <a:satOff val="-1688"/>
            <a:lumOff val="-275"/>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00" b="1">
              <a:solidFill>
                <a:sysClr val="window" lastClr="FFFFFF"/>
              </a:solidFill>
              <a:latin typeface="Calibri"/>
              <a:ea typeface="+mn-ea"/>
              <a:cs typeface="+mn-cs"/>
            </a:rPr>
            <a:t>STEP 2: Application </a:t>
          </a:r>
          <a:r>
            <a:rPr lang="en-US" sz="900" b="1" i="1">
              <a:solidFill>
                <a:sysClr val="window" lastClr="FFFFFF"/>
              </a:solidFill>
              <a:latin typeface="Calibri"/>
              <a:ea typeface="+mn-ea"/>
              <a:cs typeface="+mn-cs"/>
            </a:rPr>
            <a:t>(Applicant)</a:t>
          </a:r>
          <a:endParaRPr lang="en-US" sz="1000" b="1" i="1">
            <a:solidFill>
              <a:sysClr val="window" lastClr="FFFFFF"/>
            </a:solidFill>
            <a:latin typeface="Calibri"/>
            <a:ea typeface="+mn-ea"/>
            <a:cs typeface="+mn-cs"/>
          </a:endParaRPr>
        </a:p>
        <a:p>
          <a:pPr algn="ctr"/>
          <a:r>
            <a:rPr lang="en-US" sz="900">
              <a:solidFill>
                <a:sysClr val="window" lastClr="FFFFFF"/>
              </a:solidFill>
              <a:latin typeface="Calibri"/>
              <a:ea typeface="+mn-ea"/>
              <a:cs typeface="+mn-cs"/>
            </a:rPr>
            <a:t>Work with your engaged project partners to complete the application. Helpful tips are available at the back of this document.</a:t>
          </a:r>
        </a:p>
      </dgm:t>
    </dgm:pt>
    <dgm:pt modelId="{3D9B7481-5955-4D26-B5E2-6C89DD0FF4A6}" type="parTrans" cxnId="{4EA99590-52C4-4303-94CA-E400571D1EA7}">
      <dgm:prSet/>
      <dgm:spPr/>
      <dgm:t>
        <a:bodyPr/>
        <a:lstStyle/>
        <a:p>
          <a:pPr algn="ctr"/>
          <a:endParaRPr lang="en-US" sz="1600"/>
        </a:p>
      </dgm:t>
    </dgm:pt>
    <dgm:pt modelId="{CC91A713-7B28-4831-B36A-7780C13EFF25}" type="sibTrans" cxnId="{4EA99590-52C4-4303-94CA-E400571D1EA7}">
      <dgm:prSet/>
      <dgm:spPr>
        <a:xfrm rot="5400000">
          <a:off x="-293146" y="2164811"/>
          <a:ext cx="1302443" cy="157472"/>
        </a:xfrm>
        <a:prstGeom prst="rect">
          <a:avLst/>
        </a:prstGeom>
        <a:solidFill>
          <a:srgbClr val="9BBB59">
            <a:hueOff val="1250029"/>
            <a:satOff val="-1876"/>
            <a:lumOff val="-305"/>
            <a:alphaOff val="0"/>
          </a:srgbClr>
        </a:solidFill>
        <a:ln>
          <a:noFill/>
        </a:ln>
        <a:effectLst/>
      </dgm:spPr>
      <dgm:t>
        <a:bodyPr/>
        <a:lstStyle/>
        <a:p>
          <a:pPr algn="ctr"/>
          <a:endParaRPr lang="en-US" sz="1600"/>
        </a:p>
      </dgm:t>
    </dgm:pt>
    <dgm:pt modelId="{8299EB2D-8C53-4805-A546-2C26ED019246}">
      <dgm:prSet phldrT="[Text]" custT="1"/>
      <dgm:spPr>
        <a:xfrm>
          <a:off x="3223" y="2641064"/>
          <a:ext cx="1749693" cy="1049815"/>
        </a:xfrm>
        <a:prstGeom prst="roundRect">
          <a:avLst>
            <a:gd name="adj" fmla="val 10000"/>
          </a:avLst>
        </a:prstGeom>
        <a:solidFill>
          <a:srgbClr val="9BBB59">
            <a:hueOff val="2250053"/>
            <a:satOff val="-3376"/>
            <a:lumOff val="-549"/>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50" b="1">
              <a:solidFill>
                <a:sysClr val="window" lastClr="FFFFFF"/>
              </a:solidFill>
              <a:latin typeface="Calibri"/>
              <a:ea typeface="+mn-ea"/>
              <a:cs typeface="+mn-cs"/>
            </a:rPr>
            <a:t>STEP 3: Submit </a:t>
          </a:r>
          <a:r>
            <a:rPr lang="en-US" sz="900" b="1" i="1">
              <a:solidFill>
                <a:sysClr val="window" lastClr="FFFFFF"/>
              </a:solidFill>
              <a:latin typeface="Calibri"/>
              <a:ea typeface="+mn-ea"/>
              <a:cs typeface="+mn-cs"/>
            </a:rPr>
            <a:t>(Applicant) </a:t>
          </a:r>
          <a:endParaRPr lang="en-US" sz="1050" b="1" i="1">
            <a:solidFill>
              <a:sysClr val="window" lastClr="FFFFFF"/>
            </a:solidFill>
            <a:latin typeface="Calibri"/>
            <a:ea typeface="+mn-ea"/>
            <a:cs typeface="+mn-cs"/>
          </a:endParaRPr>
        </a:p>
        <a:p>
          <a:pPr algn="ctr"/>
          <a:r>
            <a:rPr lang="en-US" sz="900">
              <a:solidFill>
                <a:sysClr val="window" lastClr="FFFFFF"/>
              </a:solidFill>
              <a:latin typeface="Calibri"/>
              <a:ea typeface="+mn-ea"/>
              <a:cs typeface="+mn-cs"/>
            </a:rPr>
            <a:t>Submit the application to the Health Promoter in your region by email or in-person. </a:t>
          </a:r>
          <a:r>
            <a:rPr lang="en-US" sz="900" b="1">
              <a:solidFill>
                <a:sysClr val="window" lastClr="FFFFFF"/>
              </a:solidFill>
              <a:latin typeface="Calibri"/>
              <a:ea typeface="+mn-ea"/>
              <a:cs typeface="+mn-cs"/>
            </a:rPr>
            <a:t>Application deadline: Friday, July 19, 2019 at 4:00pm. </a:t>
          </a:r>
        </a:p>
      </dgm:t>
    </dgm:pt>
    <dgm:pt modelId="{6256149A-8566-4C18-8035-1D36F6FEE068}" type="parTrans" cxnId="{5E9899A3-9571-42B1-AA43-DE30D76572EA}">
      <dgm:prSet/>
      <dgm:spPr/>
      <dgm:t>
        <a:bodyPr/>
        <a:lstStyle/>
        <a:p>
          <a:pPr algn="ctr"/>
          <a:endParaRPr lang="en-US" sz="1600"/>
        </a:p>
      </dgm:t>
    </dgm:pt>
    <dgm:pt modelId="{73650853-1974-4BBB-B49E-3837F6A37F9D}" type="sibTrans" cxnId="{5E9899A3-9571-42B1-AA43-DE30D76572EA}">
      <dgm:prSet/>
      <dgm:spPr>
        <a:xfrm rot="5400000">
          <a:off x="-293146" y="3477081"/>
          <a:ext cx="1302443" cy="157472"/>
        </a:xfrm>
        <a:prstGeom prst="rect">
          <a:avLst/>
        </a:prstGeom>
        <a:solidFill>
          <a:srgbClr val="9BBB59">
            <a:hueOff val="2500059"/>
            <a:satOff val="-3751"/>
            <a:lumOff val="-610"/>
            <a:alphaOff val="0"/>
          </a:srgbClr>
        </a:solidFill>
        <a:ln>
          <a:noFill/>
        </a:ln>
        <a:effectLst/>
      </dgm:spPr>
      <dgm:t>
        <a:bodyPr/>
        <a:lstStyle/>
        <a:p>
          <a:pPr algn="ctr"/>
          <a:endParaRPr lang="en-US" sz="1600"/>
        </a:p>
      </dgm:t>
    </dgm:pt>
    <dgm:pt modelId="{84B9404E-66B0-4586-9F53-AD1B764F3686}">
      <dgm:prSet phldrT="[Text]" custT="1"/>
      <dgm:spPr>
        <a:xfrm>
          <a:off x="3223" y="3953334"/>
          <a:ext cx="1749693" cy="1049815"/>
        </a:xfrm>
        <a:prstGeom prst="roundRect">
          <a:avLst>
            <a:gd name="adj" fmla="val 10000"/>
          </a:avLst>
        </a:prstGeom>
        <a:solidFill>
          <a:srgbClr val="9BBB59">
            <a:hueOff val="3375079"/>
            <a:satOff val="-5064"/>
            <a:lumOff val="-824"/>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50" b="1">
              <a:solidFill>
                <a:sysClr val="window" lastClr="FFFFFF"/>
              </a:solidFill>
              <a:latin typeface="Calibri"/>
              <a:ea typeface="+mn-ea"/>
              <a:cs typeface="+mn-cs"/>
            </a:rPr>
            <a:t>STEP 4: Review </a:t>
          </a:r>
          <a:r>
            <a:rPr lang="en-US" sz="900" b="1" i="1">
              <a:solidFill>
                <a:sysClr val="window" lastClr="FFFFFF"/>
              </a:solidFill>
              <a:latin typeface="Calibri"/>
              <a:ea typeface="+mn-ea"/>
              <a:cs typeface="+mn-cs"/>
            </a:rPr>
            <a:t>(DHW)</a:t>
          </a:r>
          <a:endParaRPr lang="en-US" sz="1050" b="1" i="1">
            <a:solidFill>
              <a:sysClr val="window" lastClr="FFFFFF"/>
            </a:solidFill>
            <a:latin typeface="Calibri"/>
            <a:ea typeface="+mn-ea"/>
            <a:cs typeface="+mn-cs"/>
          </a:endParaRPr>
        </a:p>
        <a:p>
          <a:pPr algn="ctr"/>
          <a:r>
            <a:rPr lang="en-US" sz="900">
              <a:solidFill>
                <a:sysClr val="window" lastClr="FFFFFF"/>
              </a:solidFill>
              <a:latin typeface="Calibri"/>
              <a:ea typeface="+mn-ea"/>
              <a:cs typeface="+mn-cs"/>
            </a:rPr>
            <a:t>An adjudication committee reviews all eligible Grant applications. </a:t>
          </a:r>
        </a:p>
      </dgm:t>
    </dgm:pt>
    <dgm:pt modelId="{ED68A800-E139-46BB-AF84-808138B35E6B}" type="parTrans" cxnId="{029A594C-38C1-4EDF-9F81-B871DF5F780D}">
      <dgm:prSet/>
      <dgm:spPr/>
      <dgm:t>
        <a:bodyPr/>
        <a:lstStyle/>
        <a:p>
          <a:pPr algn="ctr"/>
          <a:endParaRPr lang="en-US" sz="1600"/>
        </a:p>
      </dgm:t>
    </dgm:pt>
    <dgm:pt modelId="{F3E9F49C-8D05-4083-80D5-95F955DE897F}" type="sibTrans" cxnId="{029A594C-38C1-4EDF-9F81-B871DF5F780D}">
      <dgm:prSet/>
      <dgm:spPr>
        <a:xfrm>
          <a:off x="362988" y="4133216"/>
          <a:ext cx="2317265" cy="157472"/>
        </a:xfrm>
        <a:prstGeom prst="rect">
          <a:avLst/>
        </a:prstGeom>
        <a:solidFill>
          <a:srgbClr val="9BBB59">
            <a:hueOff val="3750088"/>
            <a:satOff val="-5627"/>
            <a:lumOff val="-915"/>
            <a:alphaOff val="0"/>
          </a:srgbClr>
        </a:solidFill>
        <a:ln>
          <a:noFill/>
        </a:ln>
        <a:effectLst/>
      </dgm:spPr>
      <dgm:t>
        <a:bodyPr/>
        <a:lstStyle/>
        <a:p>
          <a:pPr algn="ctr"/>
          <a:endParaRPr lang="en-US" sz="1600"/>
        </a:p>
      </dgm:t>
    </dgm:pt>
    <dgm:pt modelId="{599C6978-CA64-45D1-96E8-9C3D1F47C499}">
      <dgm:prSet phldrT="[Text]" custT="1"/>
      <dgm:spPr>
        <a:xfrm>
          <a:off x="2330315" y="1328794"/>
          <a:ext cx="1749693" cy="1049815"/>
        </a:xfrm>
        <a:prstGeom prst="roundRect">
          <a:avLst>
            <a:gd name="adj" fmla="val 10000"/>
          </a:avLst>
        </a:prstGeom>
        <a:solidFill>
          <a:srgbClr val="9BBB59">
            <a:hueOff val="6750158"/>
            <a:satOff val="-10128"/>
            <a:lumOff val="-1647"/>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00" b="1">
              <a:solidFill>
                <a:sysClr val="window" lastClr="FFFFFF"/>
              </a:solidFill>
              <a:latin typeface="Calibri"/>
              <a:ea typeface="+mn-ea"/>
              <a:cs typeface="+mn-cs"/>
            </a:rPr>
            <a:t>STEP 7: Funding Agreement </a:t>
          </a:r>
          <a:r>
            <a:rPr lang="en-US" sz="900" b="1" i="1">
              <a:solidFill>
                <a:sysClr val="window" lastClr="FFFFFF"/>
              </a:solidFill>
              <a:latin typeface="Calibri"/>
              <a:ea typeface="+mn-ea"/>
              <a:cs typeface="+mn-cs"/>
            </a:rPr>
            <a:t>(Applicant &amp; DHW)</a:t>
          </a:r>
          <a:endParaRPr lang="en-US" sz="1000" b="1" i="1">
            <a:solidFill>
              <a:sysClr val="window" lastClr="FFFFFF"/>
            </a:solidFill>
            <a:latin typeface="Calibri"/>
            <a:ea typeface="+mn-ea"/>
            <a:cs typeface="+mn-cs"/>
          </a:endParaRPr>
        </a:p>
        <a:p>
          <a:pPr algn="ctr"/>
          <a:r>
            <a:rPr lang="en-US" sz="900" b="0">
              <a:solidFill>
                <a:sysClr val="window" lastClr="FFFFFF"/>
              </a:solidFill>
              <a:latin typeface="Calibri"/>
              <a:ea typeface="+mn-ea"/>
              <a:cs typeface="+mn-cs"/>
            </a:rPr>
            <a:t>A funding agreement is drafted and signed between two parties - the lead project organization and DHW. </a:t>
          </a:r>
          <a:endParaRPr lang="en-US" sz="700" b="0">
            <a:solidFill>
              <a:sysClr val="window" lastClr="FFFFFF"/>
            </a:solidFill>
            <a:latin typeface="Calibri"/>
            <a:ea typeface="+mn-ea"/>
            <a:cs typeface="+mn-cs"/>
          </a:endParaRPr>
        </a:p>
      </dgm:t>
    </dgm:pt>
    <dgm:pt modelId="{CFB53169-7C4A-4497-AF4B-E11C149E2F43}" type="parTrans" cxnId="{D8E7397E-0051-4A56-BFEA-1D9D970A230B}">
      <dgm:prSet/>
      <dgm:spPr/>
      <dgm:t>
        <a:bodyPr/>
        <a:lstStyle/>
        <a:p>
          <a:pPr algn="ctr"/>
          <a:endParaRPr lang="en-US" sz="1600"/>
        </a:p>
      </dgm:t>
    </dgm:pt>
    <dgm:pt modelId="{FCC48F81-FD40-4152-BF12-19AFCA5C5DEE}" type="sibTrans" cxnId="{D8E7397E-0051-4A56-BFEA-1D9D970A230B}">
      <dgm:prSet/>
      <dgm:spPr>
        <a:xfrm rot="16200000">
          <a:off x="2033945" y="852542"/>
          <a:ext cx="1302443" cy="157472"/>
        </a:xfrm>
        <a:prstGeom prst="rect">
          <a:avLst/>
        </a:prstGeom>
        <a:solidFill>
          <a:srgbClr val="9BBB59">
            <a:hueOff val="7500176"/>
            <a:satOff val="-11253"/>
            <a:lumOff val="-1830"/>
            <a:alphaOff val="0"/>
          </a:srgbClr>
        </a:solidFill>
        <a:ln>
          <a:noFill/>
        </a:ln>
        <a:effectLst/>
      </dgm:spPr>
      <dgm:t>
        <a:bodyPr/>
        <a:lstStyle/>
        <a:p>
          <a:pPr algn="ctr"/>
          <a:endParaRPr lang="en-US" sz="1600"/>
        </a:p>
      </dgm:t>
    </dgm:pt>
    <dgm:pt modelId="{BC6D410C-F812-489B-88BF-0E32786DC782}">
      <dgm:prSet phldrT="[Text]" custT="1"/>
      <dgm:spPr>
        <a:xfrm>
          <a:off x="2330315" y="16524"/>
          <a:ext cx="1749693" cy="1049815"/>
        </a:xfrm>
        <a:prstGeom prst="roundRect">
          <a:avLst>
            <a:gd name="adj" fmla="val 10000"/>
          </a:avLst>
        </a:prstGeom>
        <a:solidFill>
          <a:srgbClr val="9BBB59">
            <a:hueOff val="7875184"/>
            <a:satOff val="-11816"/>
            <a:lumOff val="-1922"/>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50" b="1">
              <a:solidFill>
                <a:sysClr val="window" lastClr="FFFFFF"/>
              </a:solidFill>
              <a:latin typeface="Calibri"/>
              <a:ea typeface="+mn-ea"/>
              <a:cs typeface="+mn-cs"/>
            </a:rPr>
            <a:t>STEP 8: Funds and Implementation </a:t>
          </a:r>
          <a:r>
            <a:rPr lang="en-US" sz="900" b="1" i="1">
              <a:solidFill>
                <a:sysClr val="window" lastClr="FFFFFF"/>
              </a:solidFill>
              <a:latin typeface="Calibri"/>
              <a:ea typeface="+mn-ea"/>
              <a:cs typeface="+mn-cs"/>
            </a:rPr>
            <a:t>(DHW)</a:t>
          </a:r>
          <a:endParaRPr lang="en-US" sz="1050" b="1" i="1">
            <a:solidFill>
              <a:sysClr val="window" lastClr="FFFFFF"/>
            </a:solidFill>
            <a:latin typeface="Calibri"/>
            <a:ea typeface="+mn-ea"/>
            <a:cs typeface="+mn-cs"/>
          </a:endParaRPr>
        </a:p>
        <a:p>
          <a:pPr algn="ctr"/>
          <a:r>
            <a:rPr lang="en-US" sz="900">
              <a:solidFill>
                <a:sysClr val="window" lastClr="FFFFFF"/>
              </a:solidFill>
              <a:latin typeface="Calibri"/>
              <a:ea typeface="+mn-ea"/>
              <a:cs typeface="+mn-cs"/>
            </a:rPr>
            <a:t>The first payment is issued to the project lead (80% of total funds approved). </a:t>
          </a:r>
          <a:br>
            <a:rPr lang="en-US" sz="900">
              <a:solidFill>
                <a:sysClr val="window" lastClr="FFFFFF"/>
              </a:solidFill>
              <a:latin typeface="Calibri"/>
              <a:ea typeface="+mn-ea"/>
              <a:cs typeface="+mn-cs"/>
            </a:rPr>
          </a:br>
          <a:r>
            <a:rPr lang="en-US" sz="900">
              <a:solidFill>
                <a:sysClr val="window" lastClr="FFFFFF"/>
              </a:solidFill>
              <a:latin typeface="Calibri"/>
              <a:ea typeface="+mn-ea"/>
              <a:cs typeface="+mn-cs"/>
            </a:rPr>
            <a:t>Project activities can begin!</a:t>
          </a:r>
        </a:p>
      </dgm:t>
    </dgm:pt>
    <dgm:pt modelId="{7E336CDF-4671-401E-9916-56C05FAB991F}" type="parTrans" cxnId="{CFC43F22-53D1-4608-96F3-0597E2073CAF}">
      <dgm:prSet/>
      <dgm:spPr/>
      <dgm:t>
        <a:bodyPr/>
        <a:lstStyle/>
        <a:p>
          <a:pPr algn="ctr"/>
          <a:endParaRPr lang="en-US" sz="1600"/>
        </a:p>
      </dgm:t>
    </dgm:pt>
    <dgm:pt modelId="{635E5CA7-ED01-486D-A308-2AF9B6E904E9}" type="sibTrans" cxnId="{CFC43F22-53D1-4608-96F3-0597E2073CAF}">
      <dgm:prSet/>
      <dgm:spPr>
        <a:xfrm>
          <a:off x="2690080" y="196407"/>
          <a:ext cx="2317265" cy="157472"/>
        </a:xfrm>
        <a:prstGeom prst="rect">
          <a:avLst/>
        </a:prstGeom>
        <a:solidFill>
          <a:srgbClr val="9BBB59">
            <a:hueOff val="8750205"/>
            <a:satOff val="-13129"/>
            <a:lumOff val="-2135"/>
            <a:alphaOff val="0"/>
          </a:srgbClr>
        </a:solidFill>
        <a:ln>
          <a:noFill/>
        </a:ln>
        <a:effectLst/>
      </dgm:spPr>
      <dgm:t>
        <a:bodyPr/>
        <a:lstStyle/>
        <a:p>
          <a:pPr algn="ctr"/>
          <a:endParaRPr lang="en-US" sz="1600"/>
        </a:p>
      </dgm:t>
    </dgm:pt>
    <dgm:pt modelId="{EAC610CF-B833-4C39-BFBF-B50BC59D28FA}">
      <dgm:prSet phldrT="[Text]" custT="1"/>
      <dgm:spPr>
        <a:xfrm>
          <a:off x="4657407" y="1328794"/>
          <a:ext cx="1749693" cy="1049815"/>
        </a:xfrm>
        <a:prstGeom prst="roundRect">
          <a:avLst>
            <a:gd name="adj" fmla="val 10000"/>
          </a:avLst>
        </a:prstGeom>
        <a:solidFill>
          <a:srgbClr val="9BBB59">
            <a:hueOff val="10125237"/>
            <a:satOff val="-15192"/>
            <a:lumOff val="-2471"/>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00" b="1">
              <a:solidFill>
                <a:sysClr val="window" lastClr="FFFFFF"/>
              </a:solidFill>
              <a:latin typeface="Calibri"/>
              <a:ea typeface="+mn-ea"/>
              <a:cs typeface="+mn-cs"/>
            </a:rPr>
            <a:t>STEP 10: Final Payment </a:t>
          </a:r>
          <a:r>
            <a:rPr lang="en-US" sz="900" b="1" i="1">
              <a:solidFill>
                <a:sysClr val="window" lastClr="FFFFFF"/>
              </a:solidFill>
              <a:latin typeface="Calibri"/>
              <a:ea typeface="+mn-ea"/>
              <a:cs typeface="+mn-cs"/>
            </a:rPr>
            <a:t>(Applicant &amp; DHW) </a:t>
          </a:r>
          <a:endParaRPr lang="en-US" sz="1000" b="1" i="1">
            <a:solidFill>
              <a:sysClr val="window" lastClr="FFFFFF"/>
            </a:solidFill>
            <a:latin typeface="Calibri"/>
            <a:ea typeface="+mn-ea"/>
            <a:cs typeface="+mn-cs"/>
          </a:endParaRPr>
        </a:p>
        <a:p>
          <a:pPr algn="ctr"/>
          <a:r>
            <a:rPr lang="en-US" sz="800">
              <a:solidFill>
                <a:sysClr val="window" lastClr="FFFFFF"/>
              </a:solidFill>
              <a:latin typeface="Calibri"/>
              <a:ea typeface="+mn-ea"/>
              <a:cs typeface="+mn-cs"/>
            </a:rPr>
            <a:t>The final report and all receipts for project expenses  are submitted by March 13, 2020. The final payment for the project is issued (remaining 20% of the total approved grant).  </a:t>
          </a:r>
        </a:p>
      </dgm:t>
    </dgm:pt>
    <dgm:pt modelId="{53740151-B178-4CCA-AFE9-59BFBAE4BB87}" type="parTrans" cxnId="{24039040-CD34-41AE-8FA4-EA7EDEB5AFA2}">
      <dgm:prSet/>
      <dgm:spPr/>
      <dgm:t>
        <a:bodyPr/>
        <a:lstStyle/>
        <a:p>
          <a:pPr algn="ctr"/>
          <a:endParaRPr lang="en-US" sz="1600"/>
        </a:p>
      </dgm:t>
    </dgm:pt>
    <dgm:pt modelId="{60267CA8-C826-4981-81BD-02269FEA0272}" type="sibTrans" cxnId="{24039040-CD34-41AE-8FA4-EA7EDEB5AFA2}">
      <dgm:prSet/>
      <dgm:spPr>
        <a:xfrm rot="5400000">
          <a:off x="4044818" y="2481031"/>
          <a:ext cx="1934882" cy="157472"/>
        </a:xfrm>
        <a:prstGeom prst="rect">
          <a:avLst/>
        </a:prstGeom>
        <a:solidFill>
          <a:srgbClr val="9BBB59">
            <a:hueOff val="11250264"/>
            <a:satOff val="-16880"/>
            <a:lumOff val="-2745"/>
            <a:alphaOff val="0"/>
          </a:srgbClr>
        </a:solidFill>
        <a:ln>
          <a:noFill/>
        </a:ln>
        <a:effectLst/>
      </dgm:spPr>
      <dgm:t>
        <a:bodyPr/>
        <a:lstStyle/>
        <a:p>
          <a:pPr algn="ctr"/>
          <a:endParaRPr lang="en-US" sz="1600"/>
        </a:p>
      </dgm:t>
    </dgm:pt>
    <dgm:pt modelId="{FE3B442F-39F8-4580-993B-36E1EAB5DDF1}">
      <dgm:prSet custT="1"/>
      <dgm:spPr>
        <a:xfrm>
          <a:off x="2330315" y="2641064"/>
          <a:ext cx="1749693" cy="1049815"/>
        </a:xfrm>
        <a:prstGeom prst="roundRect">
          <a:avLst>
            <a:gd name="adj" fmla="val 10000"/>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50" b="1">
              <a:solidFill>
                <a:sysClr val="window" lastClr="FFFFFF"/>
              </a:solidFill>
              <a:latin typeface="Calibri"/>
              <a:ea typeface="+mn-ea"/>
              <a:cs typeface="+mn-cs"/>
            </a:rPr>
            <a:t>STEP 6: HP Team Lead </a:t>
          </a:r>
          <a:r>
            <a:rPr lang="en-US" sz="1000" b="1" i="1">
              <a:solidFill>
                <a:sysClr val="window" lastClr="FFFFFF"/>
              </a:solidFill>
              <a:latin typeface="Calibri"/>
              <a:ea typeface="+mn-ea"/>
              <a:cs typeface="+mn-cs"/>
            </a:rPr>
            <a:t>(DHW)</a:t>
          </a:r>
          <a:endParaRPr lang="en-US" sz="1050" b="1" i="1">
            <a:solidFill>
              <a:sysClr val="window" lastClr="FFFFFF"/>
            </a:solidFill>
            <a:latin typeface="Calibri"/>
            <a:ea typeface="+mn-ea"/>
            <a:cs typeface="+mn-cs"/>
          </a:endParaRPr>
        </a:p>
        <a:p>
          <a:pPr algn="ctr"/>
          <a:r>
            <a:rPr lang="en-US" sz="900" b="0">
              <a:solidFill>
                <a:sysClr val="window" lastClr="FFFFFF"/>
              </a:solidFill>
              <a:latin typeface="Calibri"/>
              <a:ea typeface="+mn-ea"/>
              <a:cs typeface="+mn-cs"/>
            </a:rPr>
            <a:t>Successful applicants assigned a Health Promotion Team Lead for the duration of the project. Team Leads guide projects with best-practice and evidence-based suggestions.</a:t>
          </a:r>
        </a:p>
      </dgm:t>
    </dgm:pt>
    <dgm:pt modelId="{782E1D4E-AF78-4C7D-86A7-34E41ABB52E4}" type="parTrans" cxnId="{BF3CE223-81C3-431D-9656-11FB79BFDC72}">
      <dgm:prSet/>
      <dgm:spPr/>
      <dgm:t>
        <a:bodyPr/>
        <a:lstStyle/>
        <a:p>
          <a:pPr algn="ctr"/>
          <a:endParaRPr lang="en-US" sz="1600"/>
        </a:p>
      </dgm:t>
    </dgm:pt>
    <dgm:pt modelId="{89432B66-544C-4706-A0FA-EBA29795AB87}" type="sibTrans" cxnId="{BF3CE223-81C3-431D-9656-11FB79BFDC72}">
      <dgm:prSet/>
      <dgm:spPr>
        <a:xfrm rot="16200000">
          <a:off x="2033945" y="2164811"/>
          <a:ext cx="1302443" cy="157472"/>
        </a:xfrm>
        <a:prstGeom prst="rect">
          <a:avLst/>
        </a:prstGeom>
        <a:solidFill>
          <a:srgbClr val="9BBB59">
            <a:hueOff val="6250147"/>
            <a:satOff val="-9378"/>
            <a:lumOff val="-1525"/>
            <a:alphaOff val="0"/>
          </a:srgbClr>
        </a:solidFill>
        <a:ln>
          <a:noFill/>
        </a:ln>
        <a:effectLst/>
      </dgm:spPr>
      <dgm:t>
        <a:bodyPr/>
        <a:lstStyle/>
        <a:p>
          <a:pPr algn="ctr"/>
          <a:endParaRPr lang="en-US" sz="1600"/>
        </a:p>
      </dgm:t>
    </dgm:pt>
    <dgm:pt modelId="{20F1C279-2862-42A1-B503-52A1D073F4E2}">
      <dgm:prSet custT="1"/>
      <dgm:spPr>
        <a:xfrm>
          <a:off x="2330315" y="3953334"/>
          <a:ext cx="1749693" cy="1049815"/>
        </a:xfrm>
        <a:prstGeom prst="roundRect">
          <a:avLst>
            <a:gd name="adj" fmla="val 10000"/>
          </a:avLst>
        </a:prstGeom>
        <a:solidFill>
          <a:srgbClr val="9BBB59">
            <a:hueOff val="4500106"/>
            <a:satOff val="-6752"/>
            <a:lumOff val="-1098"/>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50" b="1">
              <a:solidFill>
                <a:sysClr val="window" lastClr="FFFFFF"/>
              </a:solidFill>
              <a:latin typeface="Calibri"/>
              <a:ea typeface="+mn-ea"/>
              <a:cs typeface="+mn-cs"/>
            </a:rPr>
            <a:t>STEP 5: Notification </a:t>
          </a:r>
          <a:r>
            <a:rPr lang="en-US" sz="1000" b="1" i="1">
              <a:solidFill>
                <a:sysClr val="window" lastClr="FFFFFF"/>
              </a:solidFill>
              <a:latin typeface="Calibri"/>
              <a:ea typeface="+mn-ea"/>
              <a:cs typeface="+mn-cs"/>
            </a:rPr>
            <a:t>(DHW)</a:t>
          </a:r>
          <a:endParaRPr lang="en-US" sz="1050" b="1" i="1">
            <a:solidFill>
              <a:sysClr val="window" lastClr="FFFFFF"/>
            </a:solidFill>
            <a:latin typeface="Calibri"/>
            <a:ea typeface="+mn-ea"/>
            <a:cs typeface="+mn-cs"/>
          </a:endParaRPr>
        </a:p>
        <a:p>
          <a:pPr algn="ctr"/>
          <a:r>
            <a:rPr lang="en-US" sz="900" b="0">
              <a:solidFill>
                <a:sysClr val="window" lastClr="FFFFFF"/>
              </a:solidFill>
              <a:latin typeface="Calibri"/>
              <a:ea typeface="+mn-ea"/>
              <a:cs typeface="+mn-cs"/>
            </a:rPr>
            <a:t>Successful applicants are notified. Unsuccessful applicants can request meeting with Health Promoters for feedback. </a:t>
          </a:r>
          <a:endParaRPr lang="en-US" sz="700" b="0">
            <a:solidFill>
              <a:sysClr val="window" lastClr="FFFFFF"/>
            </a:solidFill>
            <a:latin typeface="Calibri"/>
            <a:ea typeface="+mn-ea"/>
            <a:cs typeface="+mn-cs"/>
          </a:endParaRPr>
        </a:p>
      </dgm:t>
    </dgm:pt>
    <dgm:pt modelId="{78C76232-2144-4B08-A61B-8A63097ED84E}" type="parTrans" cxnId="{55ED96EB-C2F3-4C7C-A6EC-C4842A2BAEB4}">
      <dgm:prSet/>
      <dgm:spPr/>
      <dgm:t>
        <a:bodyPr/>
        <a:lstStyle/>
        <a:p>
          <a:pPr algn="ctr"/>
          <a:endParaRPr lang="en-US" sz="1600"/>
        </a:p>
      </dgm:t>
    </dgm:pt>
    <dgm:pt modelId="{B41DD4E0-BE10-419B-960C-46E2FEE5D207}" type="sibTrans" cxnId="{55ED96EB-C2F3-4C7C-A6EC-C4842A2BAEB4}">
      <dgm:prSet/>
      <dgm:spPr>
        <a:xfrm rot="16200000">
          <a:off x="2033945" y="3477081"/>
          <a:ext cx="1302443" cy="157472"/>
        </a:xfrm>
        <a:prstGeom prst="rect">
          <a:avLst/>
        </a:prstGeom>
        <a:solidFill>
          <a:srgbClr val="9BBB59">
            <a:hueOff val="5000117"/>
            <a:satOff val="-7502"/>
            <a:lumOff val="-1220"/>
            <a:alphaOff val="0"/>
          </a:srgbClr>
        </a:solidFill>
        <a:ln>
          <a:noFill/>
        </a:ln>
        <a:effectLst/>
      </dgm:spPr>
      <dgm:t>
        <a:bodyPr/>
        <a:lstStyle/>
        <a:p>
          <a:pPr algn="ctr"/>
          <a:endParaRPr lang="en-US" sz="1600"/>
        </a:p>
      </dgm:t>
    </dgm:pt>
    <dgm:pt modelId="{E6E8D774-2800-41D1-A92E-0E196EC21F53}">
      <dgm:prSet phldrT="[Text]" custT="1"/>
      <dgm:spPr>
        <a:xfrm>
          <a:off x="4657407" y="16524"/>
          <a:ext cx="1749693" cy="1049815"/>
        </a:xfrm>
        <a:prstGeom prst="roundRect">
          <a:avLst>
            <a:gd name="adj" fmla="val 10000"/>
          </a:avLst>
        </a:prstGeom>
        <a:solidFill>
          <a:srgbClr val="9BBB59">
            <a:hueOff val="9000211"/>
            <a:satOff val="-13504"/>
            <a:lumOff val="-2196"/>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00" b="1">
              <a:solidFill>
                <a:sysClr val="window" lastClr="FFFFFF"/>
              </a:solidFill>
              <a:latin typeface="Calibri"/>
              <a:ea typeface="+mn-ea"/>
              <a:cs typeface="+mn-cs"/>
            </a:rPr>
            <a:t>STEP 9: Final  Report and Finanical Statemnt </a:t>
          </a:r>
          <a:r>
            <a:rPr lang="en-US" sz="900" b="1" i="1">
              <a:solidFill>
                <a:sysClr val="window" lastClr="FFFFFF"/>
              </a:solidFill>
              <a:latin typeface="Calibri"/>
              <a:ea typeface="+mn-ea"/>
              <a:cs typeface="+mn-cs"/>
            </a:rPr>
            <a:t>(Applicant)</a:t>
          </a:r>
          <a:endParaRPr lang="en-US" sz="1000" b="1" i="1">
            <a:solidFill>
              <a:sysClr val="window" lastClr="FFFFFF"/>
            </a:solidFill>
            <a:latin typeface="Calibri"/>
            <a:ea typeface="+mn-ea"/>
            <a:cs typeface="+mn-cs"/>
          </a:endParaRPr>
        </a:p>
        <a:p>
          <a:pPr algn="ctr"/>
          <a:r>
            <a:rPr lang="en-US" sz="900">
              <a:solidFill>
                <a:sysClr val="window" lastClr="FFFFFF"/>
              </a:solidFill>
              <a:latin typeface="Calibri"/>
              <a:ea typeface="+mn-ea"/>
              <a:cs typeface="+mn-cs"/>
            </a:rPr>
            <a:t>A final report and financial statement is completed by the project lead and engaged project partners. </a:t>
          </a:r>
          <a:endParaRPr lang="en-US" sz="1000">
            <a:solidFill>
              <a:sysClr val="window" lastClr="FFFFFF"/>
            </a:solidFill>
            <a:latin typeface="Calibri"/>
            <a:ea typeface="+mn-ea"/>
            <a:cs typeface="+mn-cs"/>
          </a:endParaRPr>
        </a:p>
      </dgm:t>
    </dgm:pt>
    <dgm:pt modelId="{2F71129D-A78A-4FC9-AF35-41EEE99A1536}" type="parTrans" cxnId="{8B1588E2-7F6D-422C-952D-C2D2CE232759}">
      <dgm:prSet/>
      <dgm:spPr/>
      <dgm:t>
        <a:bodyPr/>
        <a:lstStyle/>
        <a:p>
          <a:pPr algn="ctr"/>
          <a:endParaRPr lang="en-US" sz="1600"/>
        </a:p>
      </dgm:t>
    </dgm:pt>
    <dgm:pt modelId="{379E04D8-9400-4034-BF00-B5B74DFDE9D0}" type="sibTrans" cxnId="{8B1588E2-7F6D-422C-952D-C2D2CE232759}">
      <dgm:prSet/>
      <dgm:spPr>
        <a:xfrm rot="5400000">
          <a:off x="4361037" y="852542"/>
          <a:ext cx="1302443" cy="157472"/>
        </a:xfrm>
        <a:prstGeom prst="rect">
          <a:avLst/>
        </a:prstGeom>
        <a:solidFill>
          <a:srgbClr val="9BBB59">
            <a:hueOff val="10000235"/>
            <a:satOff val="-15004"/>
            <a:lumOff val="-2440"/>
            <a:alphaOff val="0"/>
          </a:srgbClr>
        </a:solidFill>
        <a:ln>
          <a:noFill/>
        </a:ln>
        <a:effectLst/>
      </dgm:spPr>
      <dgm:t>
        <a:bodyPr/>
        <a:lstStyle/>
        <a:p>
          <a:pPr algn="ctr"/>
          <a:endParaRPr lang="en-US" sz="1600"/>
        </a:p>
      </dgm:t>
    </dgm:pt>
    <dgm:pt modelId="{0988C2E7-565E-4251-9B02-90F428E50B5B}">
      <dgm:prSet phldrT="[Text]" custT="1"/>
      <dgm:spPr>
        <a:xfrm>
          <a:off x="4657407" y="2641064"/>
          <a:ext cx="1749693" cy="2326644"/>
        </a:xfrm>
        <a:prstGeom prst="roundRect">
          <a:avLst>
            <a:gd name="adj" fmla="val 1000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00" b="1">
              <a:solidFill>
                <a:sysClr val="window" lastClr="FFFFFF"/>
              </a:solidFill>
              <a:latin typeface="Calibri"/>
              <a:ea typeface="+mn-ea"/>
              <a:cs typeface="+mn-cs"/>
            </a:rPr>
            <a:t>AFTER THE GRANT: </a:t>
          </a:r>
        </a:p>
        <a:p>
          <a:pPr algn="ctr"/>
          <a:r>
            <a:rPr lang="en-US" sz="900">
              <a:solidFill>
                <a:sysClr val="window" lastClr="FFFFFF"/>
              </a:solidFill>
              <a:latin typeface="Calibri"/>
              <a:ea typeface="+mn-ea"/>
              <a:cs typeface="+mn-cs"/>
            </a:rPr>
            <a:t>Following the </a:t>
          </a:r>
          <a:r>
            <a:rPr lang="en-US" sz="900" i="1">
              <a:solidFill>
                <a:sysClr val="window" lastClr="FFFFFF"/>
              </a:solidFill>
              <a:latin typeface="Calibri"/>
              <a:ea typeface="+mn-ea"/>
              <a:cs typeface="+mn-cs"/>
            </a:rPr>
            <a:t>Health Promotion Impact Grant </a:t>
          </a:r>
          <a:r>
            <a:rPr lang="en-US" sz="900" i="0">
              <a:solidFill>
                <a:sysClr val="window" lastClr="FFFFFF"/>
              </a:solidFill>
              <a:latin typeface="Calibri"/>
              <a:ea typeface="+mn-ea"/>
              <a:cs typeface="+mn-cs"/>
            </a:rPr>
            <a:t>activities, </a:t>
          </a:r>
          <a:r>
            <a:rPr lang="en-US" sz="900">
              <a:solidFill>
                <a:sysClr val="window" lastClr="FFFFFF"/>
              </a:solidFill>
              <a:latin typeface="Calibri"/>
              <a:ea typeface="+mn-ea"/>
              <a:cs typeface="+mn-cs"/>
            </a:rPr>
            <a:t>recipients are encouraged to continue to build on their project's momentum.  </a:t>
          </a:r>
        </a:p>
        <a:p>
          <a:pPr algn="ctr"/>
          <a:r>
            <a:rPr lang="en-US" sz="900">
              <a:solidFill>
                <a:sysClr val="window" lastClr="FFFFFF"/>
              </a:solidFill>
              <a:latin typeface="Calibri"/>
              <a:ea typeface="+mn-ea"/>
              <a:cs typeface="+mn-cs"/>
            </a:rPr>
            <a:t>Awarded grant recipients can expect to hear from the Health Promotion Team for a six-month follow-up  of the project and for an invitation to a celebration of 2019-20 grants.</a:t>
          </a:r>
        </a:p>
        <a:p>
          <a:pPr algn="ctr"/>
          <a:r>
            <a:rPr lang="en-US" sz="900">
              <a:solidFill>
                <a:sysClr val="window" lastClr="FFFFFF"/>
              </a:solidFill>
              <a:latin typeface="Calibri"/>
              <a:ea typeface="+mn-ea"/>
              <a:cs typeface="+mn-cs"/>
            </a:rPr>
            <a:t>Health Promoters continue to act as a support for project leads and communities after project completion.</a:t>
          </a:r>
          <a:endParaRPr lang="en-US" sz="800">
            <a:solidFill>
              <a:sysClr val="window" lastClr="FFFFFF"/>
            </a:solidFill>
            <a:latin typeface="Calibri"/>
            <a:ea typeface="+mn-ea"/>
            <a:cs typeface="+mn-cs"/>
          </a:endParaRPr>
        </a:p>
      </dgm:t>
    </dgm:pt>
    <dgm:pt modelId="{C04083B6-9152-4023-AC13-46C94C151818}" type="parTrans" cxnId="{804F2C97-B0AE-4BB7-A22E-26B400889FE7}">
      <dgm:prSet/>
      <dgm:spPr/>
      <dgm:t>
        <a:bodyPr/>
        <a:lstStyle/>
        <a:p>
          <a:pPr algn="ctr"/>
          <a:endParaRPr lang="en-US" sz="1600"/>
        </a:p>
      </dgm:t>
    </dgm:pt>
    <dgm:pt modelId="{1E587DC7-F170-45B7-9BD0-BAB19F76C75F}" type="sibTrans" cxnId="{804F2C97-B0AE-4BB7-A22E-26B400889FE7}">
      <dgm:prSet/>
      <dgm:spPr/>
      <dgm:t>
        <a:bodyPr/>
        <a:lstStyle/>
        <a:p>
          <a:pPr algn="ctr"/>
          <a:endParaRPr lang="en-US" sz="1600"/>
        </a:p>
      </dgm:t>
    </dgm:pt>
    <dgm:pt modelId="{B2E7B7C2-8C4F-48B2-A01A-7B5858A9063C}" type="pres">
      <dgm:prSet presAssocID="{F9C2DFEF-FA1D-447A-9299-E09873B5FA4B}" presName="Name0" presStyleCnt="0">
        <dgm:presLayoutVars>
          <dgm:dir/>
          <dgm:resizeHandles/>
        </dgm:presLayoutVars>
      </dgm:prSet>
      <dgm:spPr/>
      <dgm:t>
        <a:bodyPr/>
        <a:lstStyle/>
        <a:p>
          <a:endParaRPr lang="en-US"/>
        </a:p>
      </dgm:t>
    </dgm:pt>
    <dgm:pt modelId="{BDBD2D82-C476-441C-8648-4A5907F8FDCF}" type="pres">
      <dgm:prSet presAssocID="{E3850CEF-8BE6-41A8-A8EA-359420DC32E5}" presName="compNode" presStyleCnt="0"/>
      <dgm:spPr/>
      <dgm:t>
        <a:bodyPr/>
        <a:lstStyle/>
        <a:p>
          <a:endParaRPr lang="en-US"/>
        </a:p>
      </dgm:t>
    </dgm:pt>
    <dgm:pt modelId="{4AAF60F2-3554-4E96-B244-C7D6B82744AC}" type="pres">
      <dgm:prSet presAssocID="{E3850CEF-8BE6-41A8-A8EA-359420DC32E5}" presName="dummyConnPt" presStyleCnt="0"/>
      <dgm:spPr/>
      <dgm:t>
        <a:bodyPr/>
        <a:lstStyle/>
        <a:p>
          <a:endParaRPr lang="en-US"/>
        </a:p>
      </dgm:t>
    </dgm:pt>
    <dgm:pt modelId="{579DB989-7781-4B05-8E5C-D87430602626}" type="pres">
      <dgm:prSet presAssocID="{E3850CEF-8BE6-41A8-A8EA-359420DC32E5}" presName="node" presStyleLbl="node1" presStyleIdx="0" presStyleCnt="11" custScaleY="126966">
        <dgm:presLayoutVars>
          <dgm:bulletEnabled val="1"/>
        </dgm:presLayoutVars>
      </dgm:prSet>
      <dgm:spPr/>
      <dgm:t>
        <a:bodyPr/>
        <a:lstStyle/>
        <a:p>
          <a:endParaRPr lang="en-US"/>
        </a:p>
      </dgm:t>
    </dgm:pt>
    <dgm:pt modelId="{1C32C3D5-3C4A-4D96-9DB8-7808BCD55E8F}" type="pres">
      <dgm:prSet presAssocID="{B0C01421-FD8F-49FD-B825-CFC1B32845E0}" presName="sibTrans" presStyleLbl="bgSibTrans2D1" presStyleIdx="0" presStyleCnt="10"/>
      <dgm:spPr/>
      <dgm:t>
        <a:bodyPr/>
        <a:lstStyle/>
        <a:p>
          <a:endParaRPr lang="en-US"/>
        </a:p>
      </dgm:t>
    </dgm:pt>
    <dgm:pt modelId="{DD8AE90E-167A-4A00-B51D-5ED00840ED92}" type="pres">
      <dgm:prSet presAssocID="{B16660DB-655C-4069-BB46-94F2CC57905E}" presName="compNode" presStyleCnt="0"/>
      <dgm:spPr/>
      <dgm:t>
        <a:bodyPr/>
        <a:lstStyle/>
        <a:p>
          <a:endParaRPr lang="en-US"/>
        </a:p>
      </dgm:t>
    </dgm:pt>
    <dgm:pt modelId="{2C1EA8F3-3BD8-4A0C-AE9A-8CEF917BB857}" type="pres">
      <dgm:prSet presAssocID="{B16660DB-655C-4069-BB46-94F2CC57905E}" presName="dummyConnPt" presStyleCnt="0"/>
      <dgm:spPr/>
      <dgm:t>
        <a:bodyPr/>
        <a:lstStyle/>
        <a:p>
          <a:endParaRPr lang="en-US"/>
        </a:p>
      </dgm:t>
    </dgm:pt>
    <dgm:pt modelId="{0887C73F-19FD-4218-B58D-64FB342C6D8C}" type="pres">
      <dgm:prSet presAssocID="{B16660DB-655C-4069-BB46-94F2CC57905E}" presName="node" presStyleLbl="node1" presStyleIdx="1" presStyleCnt="11" custScaleY="110377">
        <dgm:presLayoutVars>
          <dgm:bulletEnabled val="1"/>
        </dgm:presLayoutVars>
      </dgm:prSet>
      <dgm:spPr/>
      <dgm:t>
        <a:bodyPr/>
        <a:lstStyle/>
        <a:p>
          <a:endParaRPr lang="en-US"/>
        </a:p>
      </dgm:t>
    </dgm:pt>
    <dgm:pt modelId="{751912EB-B0B6-4B79-938E-88ECF52D4AD5}" type="pres">
      <dgm:prSet presAssocID="{CC91A713-7B28-4831-B36A-7780C13EFF25}" presName="sibTrans" presStyleLbl="bgSibTrans2D1" presStyleIdx="1" presStyleCnt="10"/>
      <dgm:spPr/>
      <dgm:t>
        <a:bodyPr/>
        <a:lstStyle/>
        <a:p>
          <a:endParaRPr lang="en-US"/>
        </a:p>
      </dgm:t>
    </dgm:pt>
    <dgm:pt modelId="{FFE4D6E2-D303-4C18-8276-2791CC3E3195}" type="pres">
      <dgm:prSet presAssocID="{8299EB2D-8C53-4805-A546-2C26ED019246}" presName="compNode" presStyleCnt="0"/>
      <dgm:spPr/>
      <dgm:t>
        <a:bodyPr/>
        <a:lstStyle/>
        <a:p>
          <a:endParaRPr lang="en-US"/>
        </a:p>
      </dgm:t>
    </dgm:pt>
    <dgm:pt modelId="{9385C09F-A3EB-46EA-959C-A51DA5393F77}" type="pres">
      <dgm:prSet presAssocID="{8299EB2D-8C53-4805-A546-2C26ED019246}" presName="dummyConnPt" presStyleCnt="0"/>
      <dgm:spPr/>
      <dgm:t>
        <a:bodyPr/>
        <a:lstStyle/>
        <a:p>
          <a:endParaRPr lang="en-US"/>
        </a:p>
      </dgm:t>
    </dgm:pt>
    <dgm:pt modelId="{197B881E-0F40-4FAF-9A51-D69B118E7C73}" type="pres">
      <dgm:prSet presAssocID="{8299EB2D-8C53-4805-A546-2C26ED019246}" presName="node" presStyleLbl="node1" presStyleIdx="2" presStyleCnt="11">
        <dgm:presLayoutVars>
          <dgm:bulletEnabled val="1"/>
        </dgm:presLayoutVars>
      </dgm:prSet>
      <dgm:spPr/>
      <dgm:t>
        <a:bodyPr/>
        <a:lstStyle/>
        <a:p>
          <a:endParaRPr lang="en-US"/>
        </a:p>
      </dgm:t>
    </dgm:pt>
    <dgm:pt modelId="{187BBF89-8F05-4FDB-823A-75F8EE08E0B9}" type="pres">
      <dgm:prSet presAssocID="{73650853-1974-4BBB-B49E-3837F6A37F9D}" presName="sibTrans" presStyleLbl="bgSibTrans2D1" presStyleIdx="2" presStyleCnt="10"/>
      <dgm:spPr/>
      <dgm:t>
        <a:bodyPr/>
        <a:lstStyle/>
        <a:p>
          <a:endParaRPr lang="en-US"/>
        </a:p>
      </dgm:t>
    </dgm:pt>
    <dgm:pt modelId="{00A70FAA-5019-45A7-867F-7E1E4512BC37}" type="pres">
      <dgm:prSet presAssocID="{84B9404E-66B0-4586-9F53-AD1B764F3686}" presName="compNode" presStyleCnt="0"/>
      <dgm:spPr/>
      <dgm:t>
        <a:bodyPr/>
        <a:lstStyle/>
        <a:p>
          <a:endParaRPr lang="en-US"/>
        </a:p>
      </dgm:t>
    </dgm:pt>
    <dgm:pt modelId="{932C9BAD-583B-43A6-A653-BAE306099E74}" type="pres">
      <dgm:prSet presAssocID="{84B9404E-66B0-4586-9F53-AD1B764F3686}" presName="dummyConnPt" presStyleCnt="0"/>
      <dgm:spPr/>
      <dgm:t>
        <a:bodyPr/>
        <a:lstStyle/>
        <a:p>
          <a:endParaRPr lang="en-US"/>
        </a:p>
      </dgm:t>
    </dgm:pt>
    <dgm:pt modelId="{927DE68B-3057-4D3F-98E8-CB1FB86C7277}" type="pres">
      <dgm:prSet presAssocID="{84B9404E-66B0-4586-9F53-AD1B764F3686}" presName="node" presStyleLbl="node1" presStyleIdx="3" presStyleCnt="11">
        <dgm:presLayoutVars>
          <dgm:bulletEnabled val="1"/>
        </dgm:presLayoutVars>
      </dgm:prSet>
      <dgm:spPr/>
      <dgm:t>
        <a:bodyPr/>
        <a:lstStyle/>
        <a:p>
          <a:endParaRPr lang="en-US"/>
        </a:p>
      </dgm:t>
    </dgm:pt>
    <dgm:pt modelId="{12459E3D-A6C6-44E2-A36D-FFF5775EA997}" type="pres">
      <dgm:prSet presAssocID="{F3E9F49C-8D05-4083-80D5-95F955DE897F}" presName="sibTrans" presStyleLbl="bgSibTrans2D1" presStyleIdx="3" presStyleCnt="10"/>
      <dgm:spPr/>
      <dgm:t>
        <a:bodyPr/>
        <a:lstStyle/>
        <a:p>
          <a:endParaRPr lang="en-US"/>
        </a:p>
      </dgm:t>
    </dgm:pt>
    <dgm:pt modelId="{04B135BE-8EF7-4F8B-9CE2-10F564A349AE}" type="pres">
      <dgm:prSet presAssocID="{20F1C279-2862-42A1-B503-52A1D073F4E2}" presName="compNode" presStyleCnt="0"/>
      <dgm:spPr/>
      <dgm:t>
        <a:bodyPr/>
        <a:lstStyle/>
        <a:p>
          <a:endParaRPr lang="en-US"/>
        </a:p>
      </dgm:t>
    </dgm:pt>
    <dgm:pt modelId="{7F3665C0-67F4-405C-88E5-5E4AB1F5C603}" type="pres">
      <dgm:prSet presAssocID="{20F1C279-2862-42A1-B503-52A1D073F4E2}" presName="dummyConnPt" presStyleCnt="0"/>
      <dgm:spPr/>
      <dgm:t>
        <a:bodyPr/>
        <a:lstStyle/>
        <a:p>
          <a:endParaRPr lang="en-US"/>
        </a:p>
      </dgm:t>
    </dgm:pt>
    <dgm:pt modelId="{F4E1A994-0D22-4DCC-B901-2DF79D39D377}" type="pres">
      <dgm:prSet presAssocID="{20F1C279-2862-42A1-B503-52A1D073F4E2}" presName="node" presStyleLbl="node1" presStyleIdx="4" presStyleCnt="11">
        <dgm:presLayoutVars>
          <dgm:bulletEnabled val="1"/>
        </dgm:presLayoutVars>
      </dgm:prSet>
      <dgm:spPr/>
      <dgm:t>
        <a:bodyPr/>
        <a:lstStyle/>
        <a:p>
          <a:endParaRPr lang="en-US"/>
        </a:p>
      </dgm:t>
    </dgm:pt>
    <dgm:pt modelId="{427682E5-7C40-4F5A-9C0A-26889F1E989A}" type="pres">
      <dgm:prSet presAssocID="{B41DD4E0-BE10-419B-960C-46E2FEE5D207}" presName="sibTrans" presStyleLbl="bgSibTrans2D1" presStyleIdx="4" presStyleCnt="10"/>
      <dgm:spPr/>
      <dgm:t>
        <a:bodyPr/>
        <a:lstStyle/>
        <a:p>
          <a:endParaRPr lang="en-US"/>
        </a:p>
      </dgm:t>
    </dgm:pt>
    <dgm:pt modelId="{B09D769E-D30F-4690-AF24-C708773B0BB0}" type="pres">
      <dgm:prSet presAssocID="{FE3B442F-39F8-4580-993B-36E1EAB5DDF1}" presName="compNode" presStyleCnt="0"/>
      <dgm:spPr/>
      <dgm:t>
        <a:bodyPr/>
        <a:lstStyle/>
        <a:p>
          <a:endParaRPr lang="en-US"/>
        </a:p>
      </dgm:t>
    </dgm:pt>
    <dgm:pt modelId="{867B6672-73E4-497C-BFA5-33CD680F15FD}" type="pres">
      <dgm:prSet presAssocID="{FE3B442F-39F8-4580-993B-36E1EAB5DDF1}" presName="dummyConnPt" presStyleCnt="0"/>
      <dgm:spPr/>
      <dgm:t>
        <a:bodyPr/>
        <a:lstStyle/>
        <a:p>
          <a:endParaRPr lang="en-US"/>
        </a:p>
      </dgm:t>
    </dgm:pt>
    <dgm:pt modelId="{51A64137-496A-4911-9635-6B1FF1C64DA0}" type="pres">
      <dgm:prSet presAssocID="{FE3B442F-39F8-4580-993B-36E1EAB5DDF1}" presName="node" presStyleLbl="node1" presStyleIdx="5" presStyleCnt="11" custScaleY="114892">
        <dgm:presLayoutVars>
          <dgm:bulletEnabled val="1"/>
        </dgm:presLayoutVars>
      </dgm:prSet>
      <dgm:spPr/>
      <dgm:t>
        <a:bodyPr/>
        <a:lstStyle/>
        <a:p>
          <a:endParaRPr lang="en-US"/>
        </a:p>
      </dgm:t>
    </dgm:pt>
    <dgm:pt modelId="{637425E9-E224-4F5C-AF72-9BF16BD99C36}" type="pres">
      <dgm:prSet presAssocID="{89432B66-544C-4706-A0FA-EBA29795AB87}" presName="sibTrans" presStyleLbl="bgSibTrans2D1" presStyleIdx="5" presStyleCnt="10"/>
      <dgm:spPr/>
      <dgm:t>
        <a:bodyPr/>
        <a:lstStyle/>
        <a:p>
          <a:endParaRPr lang="en-US"/>
        </a:p>
      </dgm:t>
    </dgm:pt>
    <dgm:pt modelId="{8427F9AD-E478-4B48-83B5-79D50C902AFD}" type="pres">
      <dgm:prSet presAssocID="{599C6978-CA64-45D1-96E8-9C3D1F47C499}" presName="compNode" presStyleCnt="0"/>
      <dgm:spPr/>
      <dgm:t>
        <a:bodyPr/>
        <a:lstStyle/>
        <a:p>
          <a:endParaRPr lang="en-US"/>
        </a:p>
      </dgm:t>
    </dgm:pt>
    <dgm:pt modelId="{F53CACD0-369D-49C8-A8C5-AF6674CBAE21}" type="pres">
      <dgm:prSet presAssocID="{599C6978-CA64-45D1-96E8-9C3D1F47C499}" presName="dummyConnPt" presStyleCnt="0"/>
      <dgm:spPr/>
      <dgm:t>
        <a:bodyPr/>
        <a:lstStyle/>
        <a:p>
          <a:endParaRPr lang="en-US"/>
        </a:p>
      </dgm:t>
    </dgm:pt>
    <dgm:pt modelId="{E013662D-E204-4CEC-8A5B-D82E5DE8FFB3}" type="pres">
      <dgm:prSet presAssocID="{599C6978-CA64-45D1-96E8-9C3D1F47C499}" presName="node" presStyleLbl="node1" presStyleIdx="6" presStyleCnt="11">
        <dgm:presLayoutVars>
          <dgm:bulletEnabled val="1"/>
        </dgm:presLayoutVars>
      </dgm:prSet>
      <dgm:spPr/>
      <dgm:t>
        <a:bodyPr/>
        <a:lstStyle/>
        <a:p>
          <a:endParaRPr lang="en-US"/>
        </a:p>
      </dgm:t>
    </dgm:pt>
    <dgm:pt modelId="{1CAB5CAA-14F6-4BD9-B671-62ADA0D4BF92}" type="pres">
      <dgm:prSet presAssocID="{FCC48F81-FD40-4152-BF12-19AFCA5C5DEE}" presName="sibTrans" presStyleLbl="bgSibTrans2D1" presStyleIdx="6" presStyleCnt="10"/>
      <dgm:spPr/>
      <dgm:t>
        <a:bodyPr/>
        <a:lstStyle/>
        <a:p>
          <a:endParaRPr lang="en-US"/>
        </a:p>
      </dgm:t>
    </dgm:pt>
    <dgm:pt modelId="{7EEBEFA0-6957-421E-AD36-43C723D2C102}" type="pres">
      <dgm:prSet presAssocID="{BC6D410C-F812-489B-88BF-0E32786DC782}" presName="compNode" presStyleCnt="0"/>
      <dgm:spPr/>
      <dgm:t>
        <a:bodyPr/>
        <a:lstStyle/>
        <a:p>
          <a:endParaRPr lang="en-US"/>
        </a:p>
      </dgm:t>
    </dgm:pt>
    <dgm:pt modelId="{8BF9AB88-3724-46C6-849C-954D25672278}" type="pres">
      <dgm:prSet presAssocID="{BC6D410C-F812-489B-88BF-0E32786DC782}" presName="dummyConnPt" presStyleCnt="0"/>
      <dgm:spPr/>
      <dgm:t>
        <a:bodyPr/>
        <a:lstStyle/>
        <a:p>
          <a:endParaRPr lang="en-US"/>
        </a:p>
      </dgm:t>
    </dgm:pt>
    <dgm:pt modelId="{1F8276BC-9F21-4759-87AE-100B55AE1148}" type="pres">
      <dgm:prSet presAssocID="{BC6D410C-F812-489B-88BF-0E32786DC782}" presName="node" presStyleLbl="node1" presStyleIdx="7" presStyleCnt="11">
        <dgm:presLayoutVars>
          <dgm:bulletEnabled val="1"/>
        </dgm:presLayoutVars>
      </dgm:prSet>
      <dgm:spPr/>
      <dgm:t>
        <a:bodyPr/>
        <a:lstStyle/>
        <a:p>
          <a:endParaRPr lang="en-US"/>
        </a:p>
      </dgm:t>
    </dgm:pt>
    <dgm:pt modelId="{85AD3B24-29F5-486E-9D1F-94B09D48192C}" type="pres">
      <dgm:prSet presAssocID="{635E5CA7-ED01-486D-A308-2AF9B6E904E9}" presName="sibTrans" presStyleLbl="bgSibTrans2D1" presStyleIdx="7" presStyleCnt="10"/>
      <dgm:spPr/>
      <dgm:t>
        <a:bodyPr/>
        <a:lstStyle/>
        <a:p>
          <a:endParaRPr lang="en-US"/>
        </a:p>
      </dgm:t>
    </dgm:pt>
    <dgm:pt modelId="{CB4C85FA-AC4B-49E2-B7BB-56AC5BA2D43A}" type="pres">
      <dgm:prSet presAssocID="{E6E8D774-2800-41D1-A92E-0E196EC21F53}" presName="compNode" presStyleCnt="0"/>
      <dgm:spPr/>
      <dgm:t>
        <a:bodyPr/>
        <a:lstStyle/>
        <a:p>
          <a:endParaRPr lang="en-US"/>
        </a:p>
      </dgm:t>
    </dgm:pt>
    <dgm:pt modelId="{5EE2A88E-542C-4B41-9D38-B61A4F880EE7}" type="pres">
      <dgm:prSet presAssocID="{E6E8D774-2800-41D1-A92E-0E196EC21F53}" presName="dummyConnPt" presStyleCnt="0"/>
      <dgm:spPr/>
      <dgm:t>
        <a:bodyPr/>
        <a:lstStyle/>
        <a:p>
          <a:endParaRPr lang="en-US"/>
        </a:p>
      </dgm:t>
    </dgm:pt>
    <dgm:pt modelId="{5EA2ADC8-6151-4129-A94A-ECBED8F6F09E}" type="pres">
      <dgm:prSet presAssocID="{E6E8D774-2800-41D1-A92E-0E196EC21F53}" presName="node" presStyleLbl="node1" presStyleIdx="8" presStyleCnt="11">
        <dgm:presLayoutVars>
          <dgm:bulletEnabled val="1"/>
        </dgm:presLayoutVars>
      </dgm:prSet>
      <dgm:spPr/>
      <dgm:t>
        <a:bodyPr/>
        <a:lstStyle/>
        <a:p>
          <a:endParaRPr lang="en-US"/>
        </a:p>
      </dgm:t>
    </dgm:pt>
    <dgm:pt modelId="{D08DEA98-C12D-4681-B7B3-E335B76B0DDF}" type="pres">
      <dgm:prSet presAssocID="{379E04D8-9400-4034-BF00-B5B74DFDE9D0}" presName="sibTrans" presStyleLbl="bgSibTrans2D1" presStyleIdx="8" presStyleCnt="10"/>
      <dgm:spPr/>
      <dgm:t>
        <a:bodyPr/>
        <a:lstStyle/>
        <a:p>
          <a:endParaRPr lang="en-US"/>
        </a:p>
      </dgm:t>
    </dgm:pt>
    <dgm:pt modelId="{E0AD5B08-67F0-485D-8EA8-3C6A18D02C09}" type="pres">
      <dgm:prSet presAssocID="{EAC610CF-B833-4C39-BFBF-B50BC59D28FA}" presName="compNode" presStyleCnt="0"/>
      <dgm:spPr/>
      <dgm:t>
        <a:bodyPr/>
        <a:lstStyle/>
        <a:p>
          <a:endParaRPr lang="en-US"/>
        </a:p>
      </dgm:t>
    </dgm:pt>
    <dgm:pt modelId="{0E0E72E0-E448-41B6-B7DB-5D59EEEB5489}" type="pres">
      <dgm:prSet presAssocID="{EAC610CF-B833-4C39-BFBF-B50BC59D28FA}" presName="dummyConnPt" presStyleCnt="0"/>
      <dgm:spPr/>
      <dgm:t>
        <a:bodyPr/>
        <a:lstStyle/>
        <a:p>
          <a:endParaRPr lang="en-US"/>
        </a:p>
      </dgm:t>
    </dgm:pt>
    <dgm:pt modelId="{6ACD6025-A63E-4EFE-B818-01AD1141BCDC}" type="pres">
      <dgm:prSet presAssocID="{EAC610CF-B833-4C39-BFBF-B50BC59D28FA}" presName="node" presStyleLbl="node1" presStyleIdx="9" presStyleCnt="11">
        <dgm:presLayoutVars>
          <dgm:bulletEnabled val="1"/>
        </dgm:presLayoutVars>
      </dgm:prSet>
      <dgm:spPr/>
      <dgm:t>
        <a:bodyPr/>
        <a:lstStyle/>
        <a:p>
          <a:endParaRPr lang="en-US"/>
        </a:p>
      </dgm:t>
    </dgm:pt>
    <dgm:pt modelId="{9EF8DAE5-92FF-4936-9C76-DE131EADD3F9}" type="pres">
      <dgm:prSet presAssocID="{60267CA8-C826-4981-81BD-02269FEA0272}" presName="sibTrans" presStyleLbl="bgSibTrans2D1" presStyleIdx="9" presStyleCnt="10"/>
      <dgm:spPr/>
      <dgm:t>
        <a:bodyPr/>
        <a:lstStyle/>
        <a:p>
          <a:endParaRPr lang="en-US"/>
        </a:p>
      </dgm:t>
    </dgm:pt>
    <dgm:pt modelId="{36FC1375-F82A-4EAD-95E3-D523895F0E94}" type="pres">
      <dgm:prSet presAssocID="{0988C2E7-565E-4251-9B02-90F428E50B5B}" presName="compNode" presStyleCnt="0"/>
      <dgm:spPr/>
    </dgm:pt>
    <dgm:pt modelId="{29704DB2-C08F-4304-863A-ED134F523F93}" type="pres">
      <dgm:prSet presAssocID="{0988C2E7-565E-4251-9B02-90F428E50B5B}" presName="dummyConnPt" presStyleCnt="0"/>
      <dgm:spPr/>
    </dgm:pt>
    <dgm:pt modelId="{E1D794BD-4D2B-4406-A174-929B28C7D46A}" type="pres">
      <dgm:prSet presAssocID="{0988C2E7-565E-4251-9B02-90F428E50B5B}" presName="node" presStyleLbl="node1" presStyleIdx="10" presStyleCnt="11" custScaleY="234699">
        <dgm:presLayoutVars>
          <dgm:bulletEnabled val="1"/>
        </dgm:presLayoutVars>
      </dgm:prSet>
      <dgm:spPr/>
      <dgm:t>
        <a:bodyPr/>
        <a:lstStyle/>
        <a:p>
          <a:endParaRPr lang="en-US"/>
        </a:p>
      </dgm:t>
    </dgm:pt>
  </dgm:ptLst>
  <dgm:cxnLst>
    <dgm:cxn modelId="{4EA99590-52C4-4303-94CA-E400571D1EA7}" srcId="{F9C2DFEF-FA1D-447A-9299-E09873B5FA4B}" destId="{B16660DB-655C-4069-BB46-94F2CC57905E}" srcOrd="1" destOrd="0" parTransId="{3D9B7481-5955-4D26-B5E2-6C89DD0FF4A6}" sibTransId="{CC91A713-7B28-4831-B36A-7780C13EFF25}"/>
    <dgm:cxn modelId="{65F001AA-9CCD-4C95-9BC0-EDC010D6C842}" type="presOf" srcId="{635E5CA7-ED01-486D-A308-2AF9B6E904E9}" destId="{85AD3B24-29F5-486E-9D1F-94B09D48192C}" srcOrd="0" destOrd="0" presId="urn:microsoft.com/office/officeart/2005/8/layout/bProcess4"/>
    <dgm:cxn modelId="{EE231E78-7144-46A0-AF07-87E23E466EDB}" type="presOf" srcId="{379E04D8-9400-4034-BF00-B5B74DFDE9D0}" destId="{D08DEA98-C12D-4681-B7B3-E335B76B0DDF}" srcOrd="0" destOrd="0" presId="urn:microsoft.com/office/officeart/2005/8/layout/bProcess4"/>
    <dgm:cxn modelId="{C7205021-AFD0-4DDB-913B-D895C5651E5A}" type="presOf" srcId="{0988C2E7-565E-4251-9B02-90F428E50B5B}" destId="{E1D794BD-4D2B-4406-A174-929B28C7D46A}" srcOrd="0" destOrd="0" presId="urn:microsoft.com/office/officeart/2005/8/layout/bProcess4"/>
    <dgm:cxn modelId="{FA16CC89-F2AA-4631-A0F2-E949104389C0}" type="presOf" srcId="{E6E8D774-2800-41D1-A92E-0E196EC21F53}" destId="{5EA2ADC8-6151-4129-A94A-ECBED8F6F09E}" srcOrd="0" destOrd="0" presId="urn:microsoft.com/office/officeart/2005/8/layout/bProcess4"/>
    <dgm:cxn modelId="{FE76BD68-6A38-4B1B-B42B-CBD2BB8EBF06}" type="presOf" srcId="{84B9404E-66B0-4586-9F53-AD1B764F3686}" destId="{927DE68B-3057-4D3F-98E8-CB1FB86C7277}" srcOrd="0" destOrd="0" presId="urn:microsoft.com/office/officeart/2005/8/layout/bProcess4"/>
    <dgm:cxn modelId="{D9D96377-6F5D-4619-BB7F-5A29D53BC760}" type="presOf" srcId="{FE3B442F-39F8-4580-993B-36E1EAB5DDF1}" destId="{51A64137-496A-4911-9635-6B1FF1C64DA0}" srcOrd="0" destOrd="0" presId="urn:microsoft.com/office/officeart/2005/8/layout/bProcess4"/>
    <dgm:cxn modelId="{EBEA1140-D66B-4602-8ADA-3131F85F9378}" type="presOf" srcId="{E3850CEF-8BE6-41A8-A8EA-359420DC32E5}" destId="{579DB989-7781-4B05-8E5C-D87430602626}" srcOrd="0" destOrd="0" presId="urn:microsoft.com/office/officeart/2005/8/layout/bProcess4"/>
    <dgm:cxn modelId="{55ED96EB-C2F3-4C7C-A6EC-C4842A2BAEB4}" srcId="{F9C2DFEF-FA1D-447A-9299-E09873B5FA4B}" destId="{20F1C279-2862-42A1-B503-52A1D073F4E2}" srcOrd="4" destOrd="0" parTransId="{78C76232-2144-4B08-A61B-8A63097ED84E}" sibTransId="{B41DD4E0-BE10-419B-960C-46E2FEE5D207}"/>
    <dgm:cxn modelId="{CFC43F22-53D1-4608-96F3-0597E2073CAF}" srcId="{F9C2DFEF-FA1D-447A-9299-E09873B5FA4B}" destId="{BC6D410C-F812-489B-88BF-0E32786DC782}" srcOrd="7" destOrd="0" parTransId="{7E336CDF-4671-401E-9916-56C05FAB991F}" sibTransId="{635E5CA7-ED01-486D-A308-2AF9B6E904E9}"/>
    <dgm:cxn modelId="{804F2C97-B0AE-4BB7-A22E-26B400889FE7}" srcId="{F9C2DFEF-FA1D-447A-9299-E09873B5FA4B}" destId="{0988C2E7-565E-4251-9B02-90F428E50B5B}" srcOrd="10" destOrd="0" parTransId="{C04083B6-9152-4023-AC13-46C94C151818}" sibTransId="{1E587DC7-F170-45B7-9BD0-BAB19F76C75F}"/>
    <dgm:cxn modelId="{BF3CE223-81C3-431D-9656-11FB79BFDC72}" srcId="{F9C2DFEF-FA1D-447A-9299-E09873B5FA4B}" destId="{FE3B442F-39F8-4580-993B-36E1EAB5DDF1}" srcOrd="5" destOrd="0" parTransId="{782E1D4E-AF78-4C7D-86A7-34E41ABB52E4}" sibTransId="{89432B66-544C-4706-A0FA-EBA29795AB87}"/>
    <dgm:cxn modelId="{30F36F35-A96F-438E-892E-8D3F907D1467}" type="presOf" srcId="{EAC610CF-B833-4C39-BFBF-B50BC59D28FA}" destId="{6ACD6025-A63E-4EFE-B818-01AD1141BCDC}" srcOrd="0" destOrd="0" presId="urn:microsoft.com/office/officeart/2005/8/layout/bProcess4"/>
    <dgm:cxn modelId="{0A207CFE-441C-46E7-BCFF-9212DB901DA2}" type="presOf" srcId="{F9C2DFEF-FA1D-447A-9299-E09873B5FA4B}" destId="{B2E7B7C2-8C4F-48B2-A01A-7B5858A9063C}" srcOrd="0" destOrd="0" presId="urn:microsoft.com/office/officeart/2005/8/layout/bProcess4"/>
    <dgm:cxn modelId="{5A7D91DB-D225-4ED3-BBF0-9B1E44B09475}" type="presOf" srcId="{BC6D410C-F812-489B-88BF-0E32786DC782}" destId="{1F8276BC-9F21-4759-87AE-100B55AE1148}" srcOrd="0" destOrd="0" presId="urn:microsoft.com/office/officeart/2005/8/layout/bProcess4"/>
    <dgm:cxn modelId="{9612BCA7-5B2A-4AF8-9655-B257F752DE7A}" type="presOf" srcId="{CC91A713-7B28-4831-B36A-7780C13EFF25}" destId="{751912EB-B0B6-4B79-938E-88ECF52D4AD5}" srcOrd="0" destOrd="0" presId="urn:microsoft.com/office/officeart/2005/8/layout/bProcess4"/>
    <dgm:cxn modelId="{24039040-CD34-41AE-8FA4-EA7EDEB5AFA2}" srcId="{F9C2DFEF-FA1D-447A-9299-E09873B5FA4B}" destId="{EAC610CF-B833-4C39-BFBF-B50BC59D28FA}" srcOrd="9" destOrd="0" parTransId="{53740151-B178-4CCA-AFE9-59BFBAE4BB87}" sibTransId="{60267CA8-C826-4981-81BD-02269FEA0272}"/>
    <dgm:cxn modelId="{D81CE122-7E05-4DD4-B774-E73D4BBE93DD}" type="presOf" srcId="{599C6978-CA64-45D1-96E8-9C3D1F47C499}" destId="{E013662D-E204-4CEC-8A5B-D82E5DE8FFB3}" srcOrd="0" destOrd="0" presId="urn:microsoft.com/office/officeart/2005/8/layout/bProcess4"/>
    <dgm:cxn modelId="{D8E7397E-0051-4A56-BFEA-1D9D970A230B}" srcId="{F9C2DFEF-FA1D-447A-9299-E09873B5FA4B}" destId="{599C6978-CA64-45D1-96E8-9C3D1F47C499}" srcOrd="6" destOrd="0" parTransId="{CFB53169-7C4A-4497-AF4B-E11C149E2F43}" sibTransId="{FCC48F81-FD40-4152-BF12-19AFCA5C5DEE}"/>
    <dgm:cxn modelId="{21051BC7-A30B-4DB5-ABCE-84B67E671974}" type="presOf" srcId="{B16660DB-655C-4069-BB46-94F2CC57905E}" destId="{0887C73F-19FD-4218-B58D-64FB342C6D8C}" srcOrd="0" destOrd="0" presId="urn:microsoft.com/office/officeart/2005/8/layout/bProcess4"/>
    <dgm:cxn modelId="{F818F08A-1EC7-4D0F-A4EA-206C9AEFB4C4}" type="presOf" srcId="{89432B66-544C-4706-A0FA-EBA29795AB87}" destId="{637425E9-E224-4F5C-AF72-9BF16BD99C36}" srcOrd="0" destOrd="0" presId="urn:microsoft.com/office/officeart/2005/8/layout/bProcess4"/>
    <dgm:cxn modelId="{029A594C-38C1-4EDF-9F81-B871DF5F780D}" srcId="{F9C2DFEF-FA1D-447A-9299-E09873B5FA4B}" destId="{84B9404E-66B0-4586-9F53-AD1B764F3686}" srcOrd="3" destOrd="0" parTransId="{ED68A800-E139-46BB-AF84-808138B35E6B}" sibTransId="{F3E9F49C-8D05-4083-80D5-95F955DE897F}"/>
    <dgm:cxn modelId="{FD8E14F0-1806-47D3-B5DE-BE82CBB1AB06}" type="presOf" srcId="{20F1C279-2862-42A1-B503-52A1D073F4E2}" destId="{F4E1A994-0D22-4DCC-B901-2DF79D39D377}" srcOrd="0" destOrd="0" presId="urn:microsoft.com/office/officeart/2005/8/layout/bProcess4"/>
    <dgm:cxn modelId="{49ED9B39-01C0-4314-A000-CD3B6C03B467}" type="presOf" srcId="{F3E9F49C-8D05-4083-80D5-95F955DE897F}" destId="{12459E3D-A6C6-44E2-A36D-FFF5775EA997}" srcOrd="0" destOrd="0" presId="urn:microsoft.com/office/officeart/2005/8/layout/bProcess4"/>
    <dgm:cxn modelId="{8B1588E2-7F6D-422C-952D-C2D2CE232759}" srcId="{F9C2DFEF-FA1D-447A-9299-E09873B5FA4B}" destId="{E6E8D774-2800-41D1-A92E-0E196EC21F53}" srcOrd="8" destOrd="0" parTransId="{2F71129D-A78A-4FC9-AF35-41EEE99A1536}" sibTransId="{379E04D8-9400-4034-BF00-B5B74DFDE9D0}"/>
    <dgm:cxn modelId="{7EA253FF-AC4D-4FC0-96E1-40D49A78064C}" type="presOf" srcId="{60267CA8-C826-4981-81BD-02269FEA0272}" destId="{9EF8DAE5-92FF-4936-9C76-DE131EADD3F9}" srcOrd="0" destOrd="0" presId="urn:microsoft.com/office/officeart/2005/8/layout/bProcess4"/>
    <dgm:cxn modelId="{F2C23B6D-F564-4E97-927D-47A713576217}" type="presOf" srcId="{73650853-1974-4BBB-B49E-3837F6A37F9D}" destId="{187BBF89-8F05-4FDB-823A-75F8EE08E0B9}" srcOrd="0" destOrd="0" presId="urn:microsoft.com/office/officeart/2005/8/layout/bProcess4"/>
    <dgm:cxn modelId="{7B620228-7EB6-4E84-A312-630C8C583708}" type="presOf" srcId="{FCC48F81-FD40-4152-BF12-19AFCA5C5DEE}" destId="{1CAB5CAA-14F6-4BD9-B671-62ADA0D4BF92}" srcOrd="0" destOrd="0" presId="urn:microsoft.com/office/officeart/2005/8/layout/bProcess4"/>
    <dgm:cxn modelId="{7D982B3B-3E2F-4D43-BB45-BACD9D976FDE}" type="presOf" srcId="{B41DD4E0-BE10-419B-960C-46E2FEE5D207}" destId="{427682E5-7C40-4F5A-9C0A-26889F1E989A}" srcOrd="0" destOrd="0" presId="urn:microsoft.com/office/officeart/2005/8/layout/bProcess4"/>
    <dgm:cxn modelId="{5E9899A3-9571-42B1-AA43-DE30D76572EA}" srcId="{F9C2DFEF-FA1D-447A-9299-E09873B5FA4B}" destId="{8299EB2D-8C53-4805-A546-2C26ED019246}" srcOrd="2" destOrd="0" parTransId="{6256149A-8566-4C18-8035-1D36F6FEE068}" sibTransId="{73650853-1974-4BBB-B49E-3837F6A37F9D}"/>
    <dgm:cxn modelId="{85B078A8-EE92-44E7-9FAB-3BFBE52DBBF6}" type="presOf" srcId="{8299EB2D-8C53-4805-A546-2C26ED019246}" destId="{197B881E-0F40-4FAF-9A51-D69B118E7C73}" srcOrd="0" destOrd="0" presId="urn:microsoft.com/office/officeart/2005/8/layout/bProcess4"/>
    <dgm:cxn modelId="{D7D424F4-B6C9-422E-8AAF-AEE8D736B6B6}" srcId="{F9C2DFEF-FA1D-447A-9299-E09873B5FA4B}" destId="{E3850CEF-8BE6-41A8-A8EA-359420DC32E5}" srcOrd="0" destOrd="0" parTransId="{0BE9E9A7-96DD-4E3F-9066-C5C1DEB0A0F4}" sibTransId="{B0C01421-FD8F-49FD-B825-CFC1B32845E0}"/>
    <dgm:cxn modelId="{19BEFE5C-BB49-45E4-B5BE-FE72790AD425}" type="presOf" srcId="{B0C01421-FD8F-49FD-B825-CFC1B32845E0}" destId="{1C32C3D5-3C4A-4D96-9DB8-7808BCD55E8F}" srcOrd="0" destOrd="0" presId="urn:microsoft.com/office/officeart/2005/8/layout/bProcess4"/>
    <dgm:cxn modelId="{71DCDE27-9FEC-4D2E-A07E-56F1E03D1330}" type="presParOf" srcId="{B2E7B7C2-8C4F-48B2-A01A-7B5858A9063C}" destId="{BDBD2D82-C476-441C-8648-4A5907F8FDCF}" srcOrd="0" destOrd="0" presId="urn:microsoft.com/office/officeart/2005/8/layout/bProcess4"/>
    <dgm:cxn modelId="{25338C64-38A2-4E07-B6A1-3153BD559CB8}" type="presParOf" srcId="{BDBD2D82-C476-441C-8648-4A5907F8FDCF}" destId="{4AAF60F2-3554-4E96-B244-C7D6B82744AC}" srcOrd="0" destOrd="0" presId="urn:microsoft.com/office/officeart/2005/8/layout/bProcess4"/>
    <dgm:cxn modelId="{BFF5C3C2-1D87-48BB-BC4D-02204114DEE5}" type="presParOf" srcId="{BDBD2D82-C476-441C-8648-4A5907F8FDCF}" destId="{579DB989-7781-4B05-8E5C-D87430602626}" srcOrd="1" destOrd="0" presId="urn:microsoft.com/office/officeart/2005/8/layout/bProcess4"/>
    <dgm:cxn modelId="{BBBE66FC-3823-4F96-BE0F-3878B83AF329}" type="presParOf" srcId="{B2E7B7C2-8C4F-48B2-A01A-7B5858A9063C}" destId="{1C32C3D5-3C4A-4D96-9DB8-7808BCD55E8F}" srcOrd="1" destOrd="0" presId="urn:microsoft.com/office/officeart/2005/8/layout/bProcess4"/>
    <dgm:cxn modelId="{1DF7D7FE-E716-45D5-B73C-2A4337AC2DD3}" type="presParOf" srcId="{B2E7B7C2-8C4F-48B2-A01A-7B5858A9063C}" destId="{DD8AE90E-167A-4A00-B51D-5ED00840ED92}" srcOrd="2" destOrd="0" presId="urn:microsoft.com/office/officeart/2005/8/layout/bProcess4"/>
    <dgm:cxn modelId="{2C9E2AD9-E504-4394-A5FB-4F416867A1E0}" type="presParOf" srcId="{DD8AE90E-167A-4A00-B51D-5ED00840ED92}" destId="{2C1EA8F3-3BD8-4A0C-AE9A-8CEF917BB857}" srcOrd="0" destOrd="0" presId="urn:microsoft.com/office/officeart/2005/8/layout/bProcess4"/>
    <dgm:cxn modelId="{CD197101-E148-432F-986C-6865316398C9}" type="presParOf" srcId="{DD8AE90E-167A-4A00-B51D-5ED00840ED92}" destId="{0887C73F-19FD-4218-B58D-64FB342C6D8C}" srcOrd="1" destOrd="0" presId="urn:microsoft.com/office/officeart/2005/8/layout/bProcess4"/>
    <dgm:cxn modelId="{8BBB2475-2559-4821-99CB-96F255D99379}" type="presParOf" srcId="{B2E7B7C2-8C4F-48B2-A01A-7B5858A9063C}" destId="{751912EB-B0B6-4B79-938E-88ECF52D4AD5}" srcOrd="3" destOrd="0" presId="urn:microsoft.com/office/officeart/2005/8/layout/bProcess4"/>
    <dgm:cxn modelId="{20D9987D-CEDA-4138-8698-3A3E6F2232FD}" type="presParOf" srcId="{B2E7B7C2-8C4F-48B2-A01A-7B5858A9063C}" destId="{FFE4D6E2-D303-4C18-8276-2791CC3E3195}" srcOrd="4" destOrd="0" presId="urn:microsoft.com/office/officeart/2005/8/layout/bProcess4"/>
    <dgm:cxn modelId="{C4CD06AB-98DE-47AF-AAC3-58902AFEA3ED}" type="presParOf" srcId="{FFE4D6E2-D303-4C18-8276-2791CC3E3195}" destId="{9385C09F-A3EB-46EA-959C-A51DA5393F77}" srcOrd="0" destOrd="0" presId="urn:microsoft.com/office/officeart/2005/8/layout/bProcess4"/>
    <dgm:cxn modelId="{043EB666-CDF4-4E44-A172-FE4FF70404E4}" type="presParOf" srcId="{FFE4D6E2-D303-4C18-8276-2791CC3E3195}" destId="{197B881E-0F40-4FAF-9A51-D69B118E7C73}" srcOrd="1" destOrd="0" presId="urn:microsoft.com/office/officeart/2005/8/layout/bProcess4"/>
    <dgm:cxn modelId="{1CDD726E-3EE3-4E9B-AE84-C9935165820D}" type="presParOf" srcId="{B2E7B7C2-8C4F-48B2-A01A-7B5858A9063C}" destId="{187BBF89-8F05-4FDB-823A-75F8EE08E0B9}" srcOrd="5" destOrd="0" presId="urn:microsoft.com/office/officeart/2005/8/layout/bProcess4"/>
    <dgm:cxn modelId="{3D444BED-A511-4AAB-9085-A8256FBC283B}" type="presParOf" srcId="{B2E7B7C2-8C4F-48B2-A01A-7B5858A9063C}" destId="{00A70FAA-5019-45A7-867F-7E1E4512BC37}" srcOrd="6" destOrd="0" presId="urn:microsoft.com/office/officeart/2005/8/layout/bProcess4"/>
    <dgm:cxn modelId="{E01C27F4-4B0C-498B-B44A-6B34B61AB235}" type="presParOf" srcId="{00A70FAA-5019-45A7-867F-7E1E4512BC37}" destId="{932C9BAD-583B-43A6-A653-BAE306099E74}" srcOrd="0" destOrd="0" presId="urn:microsoft.com/office/officeart/2005/8/layout/bProcess4"/>
    <dgm:cxn modelId="{46EEC785-BA44-4808-8BED-05BBA1667996}" type="presParOf" srcId="{00A70FAA-5019-45A7-867F-7E1E4512BC37}" destId="{927DE68B-3057-4D3F-98E8-CB1FB86C7277}" srcOrd="1" destOrd="0" presId="urn:microsoft.com/office/officeart/2005/8/layout/bProcess4"/>
    <dgm:cxn modelId="{5BD9827A-DF51-4B53-9029-17CC6A118257}" type="presParOf" srcId="{B2E7B7C2-8C4F-48B2-A01A-7B5858A9063C}" destId="{12459E3D-A6C6-44E2-A36D-FFF5775EA997}" srcOrd="7" destOrd="0" presId="urn:microsoft.com/office/officeart/2005/8/layout/bProcess4"/>
    <dgm:cxn modelId="{4486B9EB-FBD4-46F8-AA6E-F0D98F335CA7}" type="presParOf" srcId="{B2E7B7C2-8C4F-48B2-A01A-7B5858A9063C}" destId="{04B135BE-8EF7-4F8B-9CE2-10F564A349AE}" srcOrd="8" destOrd="0" presId="urn:microsoft.com/office/officeart/2005/8/layout/bProcess4"/>
    <dgm:cxn modelId="{273B82E4-E6F8-4FC9-AFE5-3719C774E7ED}" type="presParOf" srcId="{04B135BE-8EF7-4F8B-9CE2-10F564A349AE}" destId="{7F3665C0-67F4-405C-88E5-5E4AB1F5C603}" srcOrd="0" destOrd="0" presId="urn:microsoft.com/office/officeart/2005/8/layout/bProcess4"/>
    <dgm:cxn modelId="{770D0869-7FC7-446A-B576-B3CC8DEED6BB}" type="presParOf" srcId="{04B135BE-8EF7-4F8B-9CE2-10F564A349AE}" destId="{F4E1A994-0D22-4DCC-B901-2DF79D39D377}" srcOrd="1" destOrd="0" presId="urn:microsoft.com/office/officeart/2005/8/layout/bProcess4"/>
    <dgm:cxn modelId="{11160C3E-C84A-4882-ABEB-7CEF2D5B70AF}" type="presParOf" srcId="{B2E7B7C2-8C4F-48B2-A01A-7B5858A9063C}" destId="{427682E5-7C40-4F5A-9C0A-26889F1E989A}" srcOrd="9" destOrd="0" presId="urn:microsoft.com/office/officeart/2005/8/layout/bProcess4"/>
    <dgm:cxn modelId="{34AADC4A-97AB-4DBD-A491-B9E41A50A4A9}" type="presParOf" srcId="{B2E7B7C2-8C4F-48B2-A01A-7B5858A9063C}" destId="{B09D769E-D30F-4690-AF24-C708773B0BB0}" srcOrd="10" destOrd="0" presId="urn:microsoft.com/office/officeart/2005/8/layout/bProcess4"/>
    <dgm:cxn modelId="{3FBA7825-C1E8-452E-AFDE-A54D7C494697}" type="presParOf" srcId="{B09D769E-D30F-4690-AF24-C708773B0BB0}" destId="{867B6672-73E4-497C-BFA5-33CD680F15FD}" srcOrd="0" destOrd="0" presId="urn:microsoft.com/office/officeart/2005/8/layout/bProcess4"/>
    <dgm:cxn modelId="{C7891D1A-4CCE-48AD-89C3-4AAAA5B92E99}" type="presParOf" srcId="{B09D769E-D30F-4690-AF24-C708773B0BB0}" destId="{51A64137-496A-4911-9635-6B1FF1C64DA0}" srcOrd="1" destOrd="0" presId="urn:microsoft.com/office/officeart/2005/8/layout/bProcess4"/>
    <dgm:cxn modelId="{429861B5-CD71-4461-A462-58FFDBA5F315}" type="presParOf" srcId="{B2E7B7C2-8C4F-48B2-A01A-7B5858A9063C}" destId="{637425E9-E224-4F5C-AF72-9BF16BD99C36}" srcOrd="11" destOrd="0" presId="urn:microsoft.com/office/officeart/2005/8/layout/bProcess4"/>
    <dgm:cxn modelId="{9A878AB5-0E37-4FBD-8FEC-86887226D4FD}" type="presParOf" srcId="{B2E7B7C2-8C4F-48B2-A01A-7B5858A9063C}" destId="{8427F9AD-E478-4B48-83B5-79D50C902AFD}" srcOrd="12" destOrd="0" presId="urn:microsoft.com/office/officeart/2005/8/layout/bProcess4"/>
    <dgm:cxn modelId="{CADE582F-F65B-4143-9D54-43336144719E}" type="presParOf" srcId="{8427F9AD-E478-4B48-83B5-79D50C902AFD}" destId="{F53CACD0-369D-49C8-A8C5-AF6674CBAE21}" srcOrd="0" destOrd="0" presId="urn:microsoft.com/office/officeart/2005/8/layout/bProcess4"/>
    <dgm:cxn modelId="{454493B8-2D81-4EA3-8ECF-1A5E0C978967}" type="presParOf" srcId="{8427F9AD-E478-4B48-83B5-79D50C902AFD}" destId="{E013662D-E204-4CEC-8A5B-D82E5DE8FFB3}" srcOrd="1" destOrd="0" presId="urn:microsoft.com/office/officeart/2005/8/layout/bProcess4"/>
    <dgm:cxn modelId="{8C42E6A0-6DA4-4E72-BFAF-A14BC6869ACF}" type="presParOf" srcId="{B2E7B7C2-8C4F-48B2-A01A-7B5858A9063C}" destId="{1CAB5CAA-14F6-4BD9-B671-62ADA0D4BF92}" srcOrd="13" destOrd="0" presId="urn:microsoft.com/office/officeart/2005/8/layout/bProcess4"/>
    <dgm:cxn modelId="{0165B1F3-055A-4B1F-85FF-B6AB8B84C02A}" type="presParOf" srcId="{B2E7B7C2-8C4F-48B2-A01A-7B5858A9063C}" destId="{7EEBEFA0-6957-421E-AD36-43C723D2C102}" srcOrd="14" destOrd="0" presId="urn:microsoft.com/office/officeart/2005/8/layout/bProcess4"/>
    <dgm:cxn modelId="{8DE0E425-8F31-4B27-847E-2A76456C8D50}" type="presParOf" srcId="{7EEBEFA0-6957-421E-AD36-43C723D2C102}" destId="{8BF9AB88-3724-46C6-849C-954D25672278}" srcOrd="0" destOrd="0" presId="urn:microsoft.com/office/officeart/2005/8/layout/bProcess4"/>
    <dgm:cxn modelId="{D2DFF178-FF8A-4EAD-B24F-2ADFD181700C}" type="presParOf" srcId="{7EEBEFA0-6957-421E-AD36-43C723D2C102}" destId="{1F8276BC-9F21-4759-87AE-100B55AE1148}" srcOrd="1" destOrd="0" presId="urn:microsoft.com/office/officeart/2005/8/layout/bProcess4"/>
    <dgm:cxn modelId="{7B4EEBAB-90BB-45A6-9BEE-AB2BBEFBF637}" type="presParOf" srcId="{B2E7B7C2-8C4F-48B2-A01A-7B5858A9063C}" destId="{85AD3B24-29F5-486E-9D1F-94B09D48192C}" srcOrd="15" destOrd="0" presId="urn:microsoft.com/office/officeart/2005/8/layout/bProcess4"/>
    <dgm:cxn modelId="{D4EF3F61-8D82-497F-9FC9-567C7B02B22B}" type="presParOf" srcId="{B2E7B7C2-8C4F-48B2-A01A-7B5858A9063C}" destId="{CB4C85FA-AC4B-49E2-B7BB-56AC5BA2D43A}" srcOrd="16" destOrd="0" presId="urn:microsoft.com/office/officeart/2005/8/layout/bProcess4"/>
    <dgm:cxn modelId="{FF125D6F-446E-471F-8D0E-0C2623146187}" type="presParOf" srcId="{CB4C85FA-AC4B-49E2-B7BB-56AC5BA2D43A}" destId="{5EE2A88E-542C-4B41-9D38-B61A4F880EE7}" srcOrd="0" destOrd="0" presId="urn:microsoft.com/office/officeart/2005/8/layout/bProcess4"/>
    <dgm:cxn modelId="{46C9CD36-FD99-4D9F-A98E-E804F1B35A19}" type="presParOf" srcId="{CB4C85FA-AC4B-49E2-B7BB-56AC5BA2D43A}" destId="{5EA2ADC8-6151-4129-A94A-ECBED8F6F09E}" srcOrd="1" destOrd="0" presId="urn:microsoft.com/office/officeart/2005/8/layout/bProcess4"/>
    <dgm:cxn modelId="{15811C66-7BDF-4C56-8AFC-C96754D413AB}" type="presParOf" srcId="{B2E7B7C2-8C4F-48B2-A01A-7B5858A9063C}" destId="{D08DEA98-C12D-4681-B7B3-E335B76B0DDF}" srcOrd="17" destOrd="0" presId="urn:microsoft.com/office/officeart/2005/8/layout/bProcess4"/>
    <dgm:cxn modelId="{3E83B8CE-C552-46FC-BE56-2C006E42E4AD}" type="presParOf" srcId="{B2E7B7C2-8C4F-48B2-A01A-7B5858A9063C}" destId="{E0AD5B08-67F0-485D-8EA8-3C6A18D02C09}" srcOrd="18" destOrd="0" presId="urn:microsoft.com/office/officeart/2005/8/layout/bProcess4"/>
    <dgm:cxn modelId="{81D7149F-7C8E-4C42-9C6B-7A52B5AD53E0}" type="presParOf" srcId="{E0AD5B08-67F0-485D-8EA8-3C6A18D02C09}" destId="{0E0E72E0-E448-41B6-B7DB-5D59EEEB5489}" srcOrd="0" destOrd="0" presId="urn:microsoft.com/office/officeart/2005/8/layout/bProcess4"/>
    <dgm:cxn modelId="{C70C233A-787B-4A07-A59F-5A2019068BD9}" type="presParOf" srcId="{E0AD5B08-67F0-485D-8EA8-3C6A18D02C09}" destId="{6ACD6025-A63E-4EFE-B818-01AD1141BCDC}" srcOrd="1" destOrd="0" presId="urn:microsoft.com/office/officeart/2005/8/layout/bProcess4"/>
    <dgm:cxn modelId="{850EE3B5-AC89-4227-AE24-23641A948BBE}" type="presParOf" srcId="{B2E7B7C2-8C4F-48B2-A01A-7B5858A9063C}" destId="{9EF8DAE5-92FF-4936-9C76-DE131EADD3F9}" srcOrd="19" destOrd="0" presId="urn:microsoft.com/office/officeart/2005/8/layout/bProcess4"/>
    <dgm:cxn modelId="{380D03EF-9CF7-42B5-BF7E-ADDABAD96CE9}" type="presParOf" srcId="{B2E7B7C2-8C4F-48B2-A01A-7B5858A9063C}" destId="{36FC1375-F82A-4EAD-95E3-D523895F0E94}" srcOrd="20" destOrd="0" presId="urn:microsoft.com/office/officeart/2005/8/layout/bProcess4"/>
    <dgm:cxn modelId="{AD71868A-1A8C-46D1-ABE1-0F3C7FABD1C2}" type="presParOf" srcId="{36FC1375-F82A-4EAD-95E3-D523895F0E94}" destId="{29704DB2-C08F-4304-863A-ED134F523F93}" srcOrd="0" destOrd="0" presId="urn:microsoft.com/office/officeart/2005/8/layout/bProcess4"/>
    <dgm:cxn modelId="{68CFFC68-B417-4200-833E-F3BE868E4C9C}" type="presParOf" srcId="{36FC1375-F82A-4EAD-95E3-D523895F0E94}" destId="{E1D794BD-4D2B-4406-A174-929B28C7D46A}" srcOrd="1" destOrd="0" presId="urn:microsoft.com/office/officeart/2005/8/layout/b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32C3D5-3C4A-4D96-9DB8-7808BCD55E8F}">
      <dsp:nvSpPr>
        <dsp:cNvPr id="0" name=""/>
        <dsp:cNvSpPr/>
      </dsp:nvSpPr>
      <dsp:spPr>
        <a:xfrm rot="5400000">
          <a:off x="-375611" y="1210456"/>
          <a:ext cx="1441611" cy="151728"/>
        </a:xfrm>
        <a:prstGeom prst="rect">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79DB989-7781-4B05-8E5C-D87430602626}">
      <dsp:nvSpPr>
        <dsp:cNvPr id="0" name=""/>
        <dsp:cNvSpPr/>
      </dsp:nvSpPr>
      <dsp:spPr>
        <a:xfrm>
          <a:off x="3106" y="173528"/>
          <a:ext cx="1685874" cy="1284292"/>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STEP 1: Grant Overview</a:t>
          </a:r>
          <a:r>
            <a:rPr lang="en-US" sz="1050" b="1" kern="1200">
              <a:solidFill>
                <a:sysClr val="window" lastClr="FFFFFF"/>
              </a:solidFill>
              <a:latin typeface="Calibri"/>
              <a:ea typeface="+mn-ea"/>
              <a:cs typeface="+mn-cs"/>
            </a:rPr>
            <a:t> </a:t>
          </a:r>
          <a:r>
            <a:rPr lang="en-US" sz="1000" b="1" kern="1200">
              <a:solidFill>
                <a:sysClr val="window" lastClr="FFFFFF"/>
              </a:solidFill>
              <a:latin typeface="Calibri"/>
              <a:ea typeface="+mn-ea"/>
              <a:cs typeface="+mn-cs"/>
            </a:rPr>
            <a:t>and Idea </a:t>
          </a:r>
          <a:r>
            <a:rPr lang="en-US" sz="900" b="1" i="1" kern="1200">
              <a:solidFill>
                <a:sysClr val="window" lastClr="FFFFFF"/>
              </a:solidFill>
              <a:latin typeface="Calibri"/>
              <a:ea typeface="+mn-ea"/>
              <a:cs typeface="+mn-cs"/>
            </a:rPr>
            <a:t>(Applicant)</a:t>
          </a:r>
          <a:endParaRPr lang="en-US" sz="1000" b="1" i="1" kern="1200">
            <a:solidFill>
              <a:sysClr val="window" lastClr="FFFFFF"/>
            </a:solidFill>
            <a:latin typeface="Calibri"/>
            <a:ea typeface="+mn-ea"/>
            <a:cs typeface="+mn-cs"/>
          </a:endParaRPr>
        </a:p>
        <a:p>
          <a:pPr lvl="0" algn="ctr" defTabSz="444500">
            <a:lnSpc>
              <a:spcPct val="90000"/>
            </a:lnSpc>
            <a:spcBef>
              <a:spcPct val="0"/>
            </a:spcBef>
            <a:spcAft>
              <a:spcPct val="35000"/>
            </a:spcAft>
          </a:pPr>
          <a:r>
            <a:rPr lang="en-US" sz="900" kern="1200">
              <a:solidFill>
                <a:sysClr val="window" lastClr="FFFFFF"/>
              </a:solidFill>
              <a:latin typeface="Calibri"/>
              <a:ea typeface="+mn-ea"/>
              <a:cs typeface="+mn-cs"/>
            </a:rPr>
            <a:t>Read through the 'Grant Overview.' Develop a plan that addresses one of the Wellness Strategy health behaviour pillars and connect with partner organizations. </a:t>
          </a:r>
        </a:p>
      </dsp:txBody>
      <dsp:txXfrm>
        <a:off x="40722" y="211144"/>
        <a:ext cx="1610642" cy="1209060"/>
      </dsp:txXfrm>
    </dsp:sp>
    <dsp:sp modelId="{751912EB-B0B6-4B79-938E-88ECF52D4AD5}">
      <dsp:nvSpPr>
        <dsp:cNvPr id="0" name=""/>
        <dsp:cNvSpPr/>
      </dsp:nvSpPr>
      <dsp:spPr>
        <a:xfrm rot="5400000">
          <a:off x="-308082" y="2595384"/>
          <a:ext cx="1306552" cy="151728"/>
        </a:xfrm>
        <a:prstGeom prst="rect">
          <a:avLst/>
        </a:prstGeom>
        <a:solidFill>
          <a:srgbClr val="9BBB59">
            <a:hueOff val="1250029"/>
            <a:satOff val="-1876"/>
            <a:lumOff val="-30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887C73F-19FD-4218-B58D-64FB342C6D8C}">
      <dsp:nvSpPr>
        <dsp:cNvPr id="0" name=""/>
        <dsp:cNvSpPr/>
      </dsp:nvSpPr>
      <dsp:spPr>
        <a:xfrm>
          <a:off x="3106" y="1710701"/>
          <a:ext cx="1685874" cy="1116490"/>
        </a:xfrm>
        <a:prstGeom prst="roundRect">
          <a:avLst>
            <a:gd name="adj" fmla="val 10000"/>
          </a:avLst>
        </a:prstGeom>
        <a:solidFill>
          <a:srgbClr val="9BBB59">
            <a:hueOff val="1125026"/>
            <a:satOff val="-1688"/>
            <a:lumOff val="-27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STEP 2: Application </a:t>
          </a:r>
          <a:r>
            <a:rPr lang="en-US" sz="900" b="1" i="1" kern="1200">
              <a:solidFill>
                <a:sysClr val="window" lastClr="FFFFFF"/>
              </a:solidFill>
              <a:latin typeface="Calibri"/>
              <a:ea typeface="+mn-ea"/>
              <a:cs typeface="+mn-cs"/>
            </a:rPr>
            <a:t>(Applicant)</a:t>
          </a:r>
          <a:endParaRPr lang="en-US" sz="1000" b="1" i="1" kern="1200">
            <a:solidFill>
              <a:sysClr val="window" lastClr="FFFFFF"/>
            </a:solidFill>
            <a:latin typeface="Calibri"/>
            <a:ea typeface="+mn-ea"/>
            <a:cs typeface="+mn-cs"/>
          </a:endParaRPr>
        </a:p>
        <a:p>
          <a:pPr lvl="0" algn="ctr" defTabSz="444500">
            <a:lnSpc>
              <a:spcPct val="90000"/>
            </a:lnSpc>
            <a:spcBef>
              <a:spcPct val="0"/>
            </a:spcBef>
            <a:spcAft>
              <a:spcPct val="35000"/>
            </a:spcAft>
          </a:pPr>
          <a:r>
            <a:rPr lang="en-US" sz="900" kern="1200">
              <a:solidFill>
                <a:sysClr val="window" lastClr="FFFFFF"/>
              </a:solidFill>
              <a:latin typeface="Calibri"/>
              <a:ea typeface="+mn-ea"/>
              <a:cs typeface="+mn-cs"/>
            </a:rPr>
            <a:t>Work with your engaged project partners to complete the application. Helpful tips are available at the back of this document.</a:t>
          </a:r>
        </a:p>
      </dsp:txBody>
      <dsp:txXfrm>
        <a:off x="35807" y="1743402"/>
        <a:ext cx="1620472" cy="1051088"/>
      </dsp:txXfrm>
    </dsp:sp>
    <dsp:sp modelId="{187BBF89-8F05-4FDB-823A-75F8EE08E0B9}">
      <dsp:nvSpPr>
        <dsp:cNvPr id="0" name=""/>
        <dsp:cNvSpPr/>
      </dsp:nvSpPr>
      <dsp:spPr>
        <a:xfrm rot="5400000">
          <a:off x="-282095" y="3885776"/>
          <a:ext cx="1254579" cy="151728"/>
        </a:xfrm>
        <a:prstGeom prst="rect">
          <a:avLst/>
        </a:prstGeom>
        <a:solidFill>
          <a:srgbClr val="9BBB59">
            <a:hueOff val="2500059"/>
            <a:satOff val="-3751"/>
            <a:lumOff val="-61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97B881E-0F40-4FAF-9A51-D69B118E7C73}">
      <dsp:nvSpPr>
        <dsp:cNvPr id="0" name=""/>
        <dsp:cNvSpPr/>
      </dsp:nvSpPr>
      <dsp:spPr>
        <a:xfrm>
          <a:off x="3106" y="3080073"/>
          <a:ext cx="1685874" cy="1011524"/>
        </a:xfrm>
        <a:prstGeom prst="roundRect">
          <a:avLst>
            <a:gd name="adj" fmla="val 10000"/>
          </a:avLst>
        </a:prstGeom>
        <a:solidFill>
          <a:srgbClr val="9BBB59">
            <a:hueOff val="2250053"/>
            <a:satOff val="-3376"/>
            <a:lumOff val="-54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STEP 3: Submit </a:t>
          </a:r>
          <a:r>
            <a:rPr lang="en-US" sz="900" b="1" i="1" kern="1200">
              <a:solidFill>
                <a:sysClr val="window" lastClr="FFFFFF"/>
              </a:solidFill>
              <a:latin typeface="Calibri"/>
              <a:ea typeface="+mn-ea"/>
              <a:cs typeface="+mn-cs"/>
            </a:rPr>
            <a:t>(Applicant) </a:t>
          </a:r>
          <a:endParaRPr lang="en-US" sz="1050" b="1" i="1" kern="1200">
            <a:solidFill>
              <a:sysClr val="window" lastClr="FFFFFF"/>
            </a:solidFill>
            <a:latin typeface="Calibri"/>
            <a:ea typeface="+mn-ea"/>
            <a:cs typeface="+mn-cs"/>
          </a:endParaRPr>
        </a:p>
        <a:p>
          <a:pPr lvl="0" algn="ctr" defTabSz="466725">
            <a:lnSpc>
              <a:spcPct val="90000"/>
            </a:lnSpc>
            <a:spcBef>
              <a:spcPct val="0"/>
            </a:spcBef>
            <a:spcAft>
              <a:spcPct val="35000"/>
            </a:spcAft>
          </a:pPr>
          <a:r>
            <a:rPr lang="en-US" sz="900" kern="1200">
              <a:solidFill>
                <a:sysClr val="window" lastClr="FFFFFF"/>
              </a:solidFill>
              <a:latin typeface="Calibri"/>
              <a:ea typeface="+mn-ea"/>
              <a:cs typeface="+mn-cs"/>
            </a:rPr>
            <a:t>Submit the application to the Health Promoter in your region by email or in-person. </a:t>
          </a:r>
          <a:r>
            <a:rPr lang="en-US" sz="900" b="1" kern="1200">
              <a:solidFill>
                <a:sysClr val="window" lastClr="FFFFFF"/>
              </a:solidFill>
              <a:latin typeface="Calibri"/>
              <a:ea typeface="+mn-ea"/>
              <a:cs typeface="+mn-cs"/>
            </a:rPr>
            <a:t>Application deadline: Friday, July 19, 2019 at 4:00pm. </a:t>
          </a:r>
        </a:p>
      </dsp:txBody>
      <dsp:txXfrm>
        <a:off x="32733" y="3109700"/>
        <a:ext cx="1626620" cy="952270"/>
      </dsp:txXfrm>
    </dsp:sp>
    <dsp:sp modelId="{12459E3D-A6C6-44E2-A36D-FFF5775EA997}">
      <dsp:nvSpPr>
        <dsp:cNvPr id="0" name=""/>
        <dsp:cNvSpPr/>
      </dsp:nvSpPr>
      <dsp:spPr>
        <a:xfrm>
          <a:off x="350107" y="4517979"/>
          <a:ext cx="2232386" cy="151728"/>
        </a:xfrm>
        <a:prstGeom prst="rect">
          <a:avLst/>
        </a:prstGeom>
        <a:solidFill>
          <a:srgbClr val="9BBB59">
            <a:hueOff val="3750088"/>
            <a:satOff val="-5627"/>
            <a:lumOff val="-91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27DE68B-3057-4D3F-98E8-CB1FB86C7277}">
      <dsp:nvSpPr>
        <dsp:cNvPr id="0" name=""/>
        <dsp:cNvSpPr/>
      </dsp:nvSpPr>
      <dsp:spPr>
        <a:xfrm>
          <a:off x="3106" y="4344479"/>
          <a:ext cx="1685874" cy="1011524"/>
        </a:xfrm>
        <a:prstGeom prst="roundRect">
          <a:avLst>
            <a:gd name="adj" fmla="val 10000"/>
          </a:avLst>
        </a:prstGeom>
        <a:solidFill>
          <a:srgbClr val="9BBB59">
            <a:hueOff val="3375079"/>
            <a:satOff val="-5064"/>
            <a:lumOff val="-82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STEP 4: Review </a:t>
          </a:r>
          <a:r>
            <a:rPr lang="en-US" sz="900" b="1" i="1" kern="1200">
              <a:solidFill>
                <a:sysClr val="window" lastClr="FFFFFF"/>
              </a:solidFill>
              <a:latin typeface="Calibri"/>
              <a:ea typeface="+mn-ea"/>
              <a:cs typeface="+mn-cs"/>
            </a:rPr>
            <a:t>(DHW)</a:t>
          </a:r>
          <a:endParaRPr lang="en-US" sz="1050" b="1" i="1" kern="1200">
            <a:solidFill>
              <a:sysClr val="window" lastClr="FFFFFF"/>
            </a:solidFill>
            <a:latin typeface="Calibri"/>
            <a:ea typeface="+mn-ea"/>
            <a:cs typeface="+mn-cs"/>
          </a:endParaRPr>
        </a:p>
        <a:p>
          <a:pPr lvl="0" algn="ctr" defTabSz="466725">
            <a:lnSpc>
              <a:spcPct val="90000"/>
            </a:lnSpc>
            <a:spcBef>
              <a:spcPct val="0"/>
            </a:spcBef>
            <a:spcAft>
              <a:spcPct val="35000"/>
            </a:spcAft>
          </a:pPr>
          <a:r>
            <a:rPr lang="en-US" sz="900" kern="1200">
              <a:solidFill>
                <a:sysClr val="window" lastClr="FFFFFF"/>
              </a:solidFill>
              <a:latin typeface="Calibri"/>
              <a:ea typeface="+mn-ea"/>
              <a:cs typeface="+mn-cs"/>
            </a:rPr>
            <a:t>An adjudication committee reviews all eligible Grant applications. </a:t>
          </a:r>
        </a:p>
      </dsp:txBody>
      <dsp:txXfrm>
        <a:off x="32733" y="4374106"/>
        <a:ext cx="1626620" cy="952270"/>
      </dsp:txXfrm>
    </dsp:sp>
    <dsp:sp modelId="{427682E5-7C40-4F5A-9C0A-26889F1E989A}">
      <dsp:nvSpPr>
        <dsp:cNvPr id="0" name=""/>
        <dsp:cNvSpPr/>
      </dsp:nvSpPr>
      <dsp:spPr>
        <a:xfrm rot="16200000">
          <a:off x="1922824" y="3848483"/>
          <a:ext cx="1329166" cy="151728"/>
        </a:xfrm>
        <a:prstGeom prst="rect">
          <a:avLst/>
        </a:prstGeom>
        <a:solidFill>
          <a:srgbClr val="9BBB59">
            <a:hueOff val="5000117"/>
            <a:satOff val="-7502"/>
            <a:lumOff val="-122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4E1A994-0D22-4DCC-B901-2DF79D39D377}">
      <dsp:nvSpPr>
        <dsp:cNvPr id="0" name=""/>
        <dsp:cNvSpPr/>
      </dsp:nvSpPr>
      <dsp:spPr>
        <a:xfrm>
          <a:off x="2245319" y="4344479"/>
          <a:ext cx="1685874" cy="1011524"/>
        </a:xfrm>
        <a:prstGeom prst="roundRect">
          <a:avLst>
            <a:gd name="adj" fmla="val 10000"/>
          </a:avLst>
        </a:prstGeom>
        <a:solidFill>
          <a:srgbClr val="9BBB59">
            <a:hueOff val="4500106"/>
            <a:satOff val="-6752"/>
            <a:lumOff val="-109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STEP 5: Notification </a:t>
          </a:r>
          <a:r>
            <a:rPr lang="en-US" sz="1000" b="1" i="1" kern="1200">
              <a:solidFill>
                <a:sysClr val="window" lastClr="FFFFFF"/>
              </a:solidFill>
              <a:latin typeface="Calibri"/>
              <a:ea typeface="+mn-ea"/>
              <a:cs typeface="+mn-cs"/>
            </a:rPr>
            <a:t>(DHW)</a:t>
          </a:r>
          <a:endParaRPr lang="en-US" sz="1050" b="1" i="1" kern="1200">
            <a:solidFill>
              <a:sysClr val="window" lastClr="FFFFFF"/>
            </a:solidFill>
            <a:latin typeface="Calibri"/>
            <a:ea typeface="+mn-ea"/>
            <a:cs typeface="+mn-cs"/>
          </a:endParaRPr>
        </a:p>
        <a:p>
          <a:pPr lvl="0" algn="ctr" defTabSz="466725">
            <a:lnSpc>
              <a:spcPct val="90000"/>
            </a:lnSpc>
            <a:spcBef>
              <a:spcPct val="0"/>
            </a:spcBef>
            <a:spcAft>
              <a:spcPct val="35000"/>
            </a:spcAft>
          </a:pPr>
          <a:r>
            <a:rPr lang="en-US" sz="900" b="0" kern="1200">
              <a:solidFill>
                <a:sysClr val="window" lastClr="FFFFFF"/>
              </a:solidFill>
              <a:latin typeface="Calibri"/>
              <a:ea typeface="+mn-ea"/>
              <a:cs typeface="+mn-cs"/>
            </a:rPr>
            <a:t>Successful applicants are notified. Unsuccessful applicants can request meeting with Health Promoters for feedback. </a:t>
          </a:r>
          <a:endParaRPr lang="en-US" sz="700" b="0" kern="1200">
            <a:solidFill>
              <a:sysClr val="window" lastClr="FFFFFF"/>
            </a:solidFill>
            <a:latin typeface="Calibri"/>
            <a:ea typeface="+mn-ea"/>
            <a:cs typeface="+mn-cs"/>
          </a:endParaRPr>
        </a:p>
      </dsp:txBody>
      <dsp:txXfrm>
        <a:off x="2274946" y="4374106"/>
        <a:ext cx="1626620" cy="952270"/>
      </dsp:txXfrm>
    </dsp:sp>
    <dsp:sp modelId="{637425E9-E224-4F5C-AF72-9BF16BD99C36}">
      <dsp:nvSpPr>
        <dsp:cNvPr id="0" name=""/>
        <dsp:cNvSpPr/>
      </dsp:nvSpPr>
      <dsp:spPr>
        <a:xfrm rot="16200000">
          <a:off x="1922824" y="2508028"/>
          <a:ext cx="1329166" cy="151728"/>
        </a:xfrm>
        <a:prstGeom prst="rect">
          <a:avLst/>
        </a:prstGeom>
        <a:solidFill>
          <a:srgbClr val="9BBB59">
            <a:hueOff val="6250147"/>
            <a:satOff val="-9378"/>
            <a:lumOff val="-152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1A64137-496A-4911-9635-6B1FF1C64DA0}">
      <dsp:nvSpPr>
        <dsp:cNvPr id="0" name=""/>
        <dsp:cNvSpPr/>
      </dsp:nvSpPr>
      <dsp:spPr>
        <a:xfrm>
          <a:off x="2245319" y="2929437"/>
          <a:ext cx="1685874" cy="1162160"/>
        </a:xfrm>
        <a:prstGeom prst="roundRect">
          <a:avLst>
            <a:gd name="adj" fmla="val 10000"/>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STEP 6: HP Team Lead </a:t>
          </a:r>
          <a:r>
            <a:rPr lang="en-US" sz="1000" b="1" i="1" kern="1200">
              <a:solidFill>
                <a:sysClr val="window" lastClr="FFFFFF"/>
              </a:solidFill>
              <a:latin typeface="Calibri"/>
              <a:ea typeface="+mn-ea"/>
              <a:cs typeface="+mn-cs"/>
            </a:rPr>
            <a:t>(DHW)</a:t>
          </a:r>
          <a:endParaRPr lang="en-US" sz="1050" b="1" i="1" kern="1200">
            <a:solidFill>
              <a:sysClr val="window" lastClr="FFFFFF"/>
            </a:solidFill>
            <a:latin typeface="Calibri"/>
            <a:ea typeface="+mn-ea"/>
            <a:cs typeface="+mn-cs"/>
          </a:endParaRPr>
        </a:p>
        <a:p>
          <a:pPr lvl="0" algn="ctr" defTabSz="466725">
            <a:lnSpc>
              <a:spcPct val="90000"/>
            </a:lnSpc>
            <a:spcBef>
              <a:spcPct val="0"/>
            </a:spcBef>
            <a:spcAft>
              <a:spcPct val="35000"/>
            </a:spcAft>
          </a:pPr>
          <a:r>
            <a:rPr lang="en-US" sz="900" b="0" kern="1200">
              <a:solidFill>
                <a:sysClr val="window" lastClr="FFFFFF"/>
              </a:solidFill>
              <a:latin typeface="Calibri"/>
              <a:ea typeface="+mn-ea"/>
              <a:cs typeface="+mn-cs"/>
            </a:rPr>
            <a:t>Successful applicants assigned a Health Promotion Team Lead for the duration of the project. Team Leads guide projects with best-practice and evidence-based suggestions.</a:t>
          </a:r>
        </a:p>
      </dsp:txBody>
      <dsp:txXfrm>
        <a:off x="2279358" y="2963476"/>
        <a:ext cx="1617796" cy="1094082"/>
      </dsp:txXfrm>
    </dsp:sp>
    <dsp:sp modelId="{1CAB5CAA-14F6-4BD9-B671-62ADA0D4BF92}">
      <dsp:nvSpPr>
        <dsp:cNvPr id="0" name=""/>
        <dsp:cNvSpPr/>
      </dsp:nvSpPr>
      <dsp:spPr>
        <a:xfrm rot="16200000">
          <a:off x="1960117" y="1206328"/>
          <a:ext cx="1254579" cy="151728"/>
        </a:xfrm>
        <a:prstGeom prst="rect">
          <a:avLst/>
        </a:prstGeom>
        <a:solidFill>
          <a:srgbClr val="9BBB59">
            <a:hueOff val="7500176"/>
            <a:satOff val="-11253"/>
            <a:lumOff val="-183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013662D-E204-4CEC-8A5B-D82E5DE8FFB3}">
      <dsp:nvSpPr>
        <dsp:cNvPr id="0" name=""/>
        <dsp:cNvSpPr/>
      </dsp:nvSpPr>
      <dsp:spPr>
        <a:xfrm>
          <a:off x="2245319" y="1665031"/>
          <a:ext cx="1685874" cy="1011524"/>
        </a:xfrm>
        <a:prstGeom prst="roundRect">
          <a:avLst>
            <a:gd name="adj" fmla="val 10000"/>
          </a:avLst>
        </a:prstGeom>
        <a:solidFill>
          <a:srgbClr val="9BBB59">
            <a:hueOff val="6750158"/>
            <a:satOff val="-10128"/>
            <a:lumOff val="-164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STEP 7: Funding Agreement </a:t>
          </a:r>
          <a:r>
            <a:rPr lang="en-US" sz="900" b="1" i="1" kern="1200">
              <a:solidFill>
                <a:sysClr val="window" lastClr="FFFFFF"/>
              </a:solidFill>
              <a:latin typeface="Calibri"/>
              <a:ea typeface="+mn-ea"/>
              <a:cs typeface="+mn-cs"/>
            </a:rPr>
            <a:t>(Applicant &amp; DHW)</a:t>
          </a:r>
          <a:endParaRPr lang="en-US" sz="1000" b="1" i="1" kern="1200">
            <a:solidFill>
              <a:sysClr val="window" lastClr="FFFFFF"/>
            </a:solidFill>
            <a:latin typeface="Calibri"/>
            <a:ea typeface="+mn-ea"/>
            <a:cs typeface="+mn-cs"/>
          </a:endParaRPr>
        </a:p>
        <a:p>
          <a:pPr lvl="0" algn="ctr" defTabSz="444500">
            <a:lnSpc>
              <a:spcPct val="90000"/>
            </a:lnSpc>
            <a:spcBef>
              <a:spcPct val="0"/>
            </a:spcBef>
            <a:spcAft>
              <a:spcPct val="35000"/>
            </a:spcAft>
          </a:pPr>
          <a:r>
            <a:rPr lang="en-US" sz="900" b="0" kern="1200">
              <a:solidFill>
                <a:sysClr val="window" lastClr="FFFFFF"/>
              </a:solidFill>
              <a:latin typeface="Calibri"/>
              <a:ea typeface="+mn-ea"/>
              <a:cs typeface="+mn-cs"/>
            </a:rPr>
            <a:t>A funding agreement is drafted and signed between two parties - the lead project organization and DHW. </a:t>
          </a:r>
          <a:endParaRPr lang="en-US" sz="700" b="0" kern="1200">
            <a:solidFill>
              <a:sysClr val="window" lastClr="FFFFFF"/>
            </a:solidFill>
            <a:latin typeface="Calibri"/>
            <a:ea typeface="+mn-ea"/>
            <a:cs typeface="+mn-cs"/>
          </a:endParaRPr>
        </a:p>
      </dsp:txBody>
      <dsp:txXfrm>
        <a:off x="2274946" y="1694658"/>
        <a:ext cx="1626620" cy="952270"/>
      </dsp:txXfrm>
    </dsp:sp>
    <dsp:sp modelId="{85AD3B24-29F5-486E-9D1F-94B09D48192C}">
      <dsp:nvSpPr>
        <dsp:cNvPr id="0" name=""/>
        <dsp:cNvSpPr/>
      </dsp:nvSpPr>
      <dsp:spPr>
        <a:xfrm>
          <a:off x="2592320" y="574126"/>
          <a:ext cx="2232386" cy="151728"/>
        </a:xfrm>
        <a:prstGeom prst="rect">
          <a:avLst/>
        </a:prstGeom>
        <a:solidFill>
          <a:srgbClr val="9BBB59">
            <a:hueOff val="8750205"/>
            <a:satOff val="-13129"/>
            <a:lumOff val="-213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F8276BC-9F21-4759-87AE-100B55AE1148}">
      <dsp:nvSpPr>
        <dsp:cNvPr id="0" name=""/>
        <dsp:cNvSpPr/>
      </dsp:nvSpPr>
      <dsp:spPr>
        <a:xfrm>
          <a:off x="2245319" y="400625"/>
          <a:ext cx="1685874" cy="1011524"/>
        </a:xfrm>
        <a:prstGeom prst="roundRect">
          <a:avLst>
            <a:gd name="adj" fmla="val 10000"/>
          </a:avLst>
        </a:prstGeom>
        <a:solidFill>
          <a:srgbClr val="9BBB59">
            <a:hueOff val="7875184"/>
            <a:satOff val="-11816"/>
            <a:lumOff val="-192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STEP 8: Funds and Implementation </a:t>
          </a:r>
          <a:r>
            <a:rPr lang="en-US" sz="900" b="1" i="1" kern="1200">
              <a:solidFill>
                <a:sysClr val="window" lastClr="FFFFFF"/>
              </a:solidFill>
              <a:latin typeface="Calibri"/>
              <a:ea typeface="+mn-ea"/>
              <a:cs typeface="+mn-cs"/>
            </a:rPr>
            <a:t>(DHW)</a:t>
          </a:r>
          <a:endParaRPr lang="en-US" sz="1050" b="1" i="1" kern="1200">
            <a:solidFill>
              <a:sysClr val="window" lastClr="FFFFFF"/>
            </a:solidFill>
            <a:latin typeface="Calibri"/>
            <a:ea typeface="+mn-ea"/>
            <a:cs typeface="+mn-cs"/>
          </a:endParaRPr>
        </a:p>
        <a:p>
          <a:pPr lvl="0" algn="ctr" defTabSz="466725">
            <a:lnSpc>
              <a:spcPct val="90000"/>
            </a:lnSpc>
            <a:spcBef>
              <a:spcPct val="0"/>
            </a:spcBef>
            <a:spcAft>
              <a:spcPct val="35000"/>
            </a:spcAft>
          </a:pPr>
          <a:r>
            <a:rPr lang="en-US" sz="900" kern="1200">
              <a:solidFill>
                <a:sysClr val="window" lastClr="FFFFFF"/>
              </a:solidFill>
              <a:latin typeface="Calibri"/>
              <a:ea typeface="+mn-ea"/>
              <a:cs typeface="+mn-cs"/>
            </a:rPr>
            <a:t>The first payment is issued to the project lead (80% of total funds approved). </a:t>
          </a:r>
          <a:br>
            <a:rPr lang="en-US" sz="900" kern="1200">
              <a:solidFill>
                <a:sysClr val="window" lastClr="FFFFFF"/>
              </a:solidFill>
              <a:latin typeface="Calibri"/>
              <a:ea typeface="+mn-ea"/>
              <a:cs typeface="+mn-cs"/>
            </a:rPr>
          </a:br>
          <a:r>
            <a:rPr lang="en-US" sz="900" kern="1200">
              <a:solidFill>
                <a:sysClr val="window" lastClr="FFFFFF"/>
              </a:solidFill>
              <a:latin typeface="Calibri"/>
              <a:ea typeface="+mn-ea"/>
              <a:cs typeface="+mn-cs"/>
            </a:rPr>
            <a:t>Project activities can begin!</a:t>
          </a:r>
        </a:p>
      </dsp:txBody>
      <dsp:txXfrm>
        <a:off x="2274946" y="430252"/>
        <a:ext cx="1626620" cy="952270"/>
      </dsp:txXfrm>
    </dsp:sp>
    <dsp:sp modelId="{D08DEA98-C12D-4681-B7B3-E335B76B0DDF}">
      <dsp:nvSpPr>
        <dsp:cNvPr id="0" name=""/>
        <dsp:cNvSpPr/>
      </dsp:nvSpPr>
      <dsp:spPr>
        <a:xfrm rot="5400000">
          <a:off x="4202330" y="1206328"/>
          <a:ext cx="1254579" cy="151728"/>
        </a:xfrm>
        <a:prstGeom prst="rect">
          <a:avLst/>
        </a:prstGeom>
        <a:solidFill>
          <a:srgbClr val="9BBB59">
            <a:hueOff val="10000235"/>
            <a:satOff val="-15004"/>
            <a:lumOff val="-244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EA2ADC8-6151-4129-A94A-ECBED8F6F09E}">
      <dsp:nvSpPr>
        <dsp:cNvPr id="0" name=""/>
        <dsp:cNvSpPr/>
      </dsp:nvSpPr>
      <dsp:spPr>
        <a:xfrm>
          <a:off x="4487532" y="400625"/>
          <a:ext cx="1685874" cy="1011524"/>
        </a:xfrm>
        <a:prstGeom prst="roundRect">
          <a:avLst>
            <a:gd name="adj" fmla="val 10000"/>
          </a:avLst>
        </a:prstGeom>
        <a:solidFill>
          <a:srgbClr val="9BBB59">
            <a:hueOff val="9000211"/>
            <a:satOff val="-13504"/>
            <a:lumOff val="-219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STEP 9: Final  Report and Finanical Statemnt </a:t>
          </a:r>
          <a:r>
            <a:rPr lang="en-US" sz="900" b="1" i="1" kern="1200">
              <a:solidFill>
                <a:sysClr val="window" lastClr="FFFFFF"/>
              </a:solidFill>
              <a:latin typeface="Calibri"/>
              <a:ea typeface="+mn-ea"/>
              <a:cs typeface="+mn-cs"/>
            </a:rPr>
            <a:t>(Applicant)</a:t>
          </a:r>
          <a:endParaRPr lang="en-US" sz="1000" b="1" i="1" kern="1200">
            <a:solidFill>
              <a:sysClr val="window" lastClr="FFFFFF"/>
            </a:solidFill>
            <a:latin typeface="Calibri"/>
            <a:ea typeface="+mn-ea"/>
            <a:cs typeface="+mn-cs"/>
          </a:endParaRPr>
        </a:p>
        <a:p>
          <a:pPr lvl="0" algn="ctr" defTabSz="444500">
            <a:lnSpc>
              <a:spcPct val="90000"/>
            </a:lnSpc>
            <a:spcBef>
              <a:spcPct val="0"/>
            </a:spcBef>
            <a:spcAft>
              <a:spcPct val="35000"/>
            </a:spcAft>
          </a:pPr>
          <a:r>
            <a:rPr lang="en-US" sz="900" kern="1200">
              <a:solidFill>
                <a:sysClr val="window" lastClr="FFFFFF"/>
              </a:solidFill>
              <a:latin typeface="Calibri"/>
              <a:ea typeface="+mn-ea"/>
              <a:cs typeface="+mn-cs"/>
            </a:rPr>
            <a:t>A final report and financial statement is completed by the project lead and engaged project partners. </a:t>
          </a:r>
          <a:endParaRPr lang="en-US" sz="1000" kern="1200">
            <a:solidFill>
              <a:sysClr val="window" lastClr="FFFFFF"/>
            </a:solidFill>
            <a:latin typeface="Calibri"/>
            <a:ea typeface="+mn-ea"/>
            <a:cs typeface="+mn-cs"/>
          </a:endParaRPr>
        </a:p>
      </dsp:txBody>
      <dsp:txXfrm>
        <a:off x="4517159" y="430252"/>
        <a:ext cx="1626620" cy="952270"/>
      </dsp:txXfrm>
    </dsp:sp>
    <dsp:sp modelId="{9EF8DAE5-92FF-4936-9C76-DE131EADD3F9}">
      <dsp:nvSpPr>
        <dsp:cNvPr id="0" name=""/>
        <dsp:cNvSpPr/>
      </dsp:nvSpPr>
      <dsp:spPr>
        <a:xfrm rot="5400000">
          <a:off x="3865010" y="2808054"/>
          <a:ext cx="1929218" cy="151728"/>
        </a:xfrm>
        <a:prstGeom prst="rect">
          <a:avLst/>
        </a:prstGeom>
        <a:solidFill>
          <a:srgbClr val="9BBB59">
            <a:hueOff val="11250264"/>
            <a:satOff val="-16880"/>
            <a:lumOff val="-274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ACD6025-A63E-4EFE-B818-01AD1141BCDC}">
      <dsp:nvSpPr>
        <dsp:cNvPr id="0" name=""/>
        <dsp:cNvSpPr/>
      </dsp:nvSpPr>
      <dsp:spPr>
        <a:xfrm>
          <a:off x="4487532" y="1665031"/>
          <a:ext cx="1685874" cy="1011524"/>
        </a:xfrm>
        <a:prstGeom prst="roundRect">
          <a:avLst>
            <a:gd name="adj" fmla="val 10000"/>
          </a:avLst>
        </a:prstGeom>
        <a:solidFill>
          <a:srgbClr val="9BBB59">
            <a:hueOff val="10125237"/>
            <a:satOff val="-15192"/>
            <a:lumOff val="-247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STEP 10: Final Payment </a:t>
          </a:r>
          <a:r>
            <a:rPr lang="en-US" sz="900" b="1" i="1" kern="1200">
              <a:solidFill>
                <a:sysClr val="window" lastClr="FFFFFF"/>
              </a:solidFill>
              <a:latin typeface="Calibri"/>
              <a:ea typeface="+mn-ea"/>
              <a:cs typeface="+mn-cs"/>
            </a:rPr>
            <a:t>(Applicant &amp; DHW) </a:t>
          </a:r>
          <a:endParaRPr lang="en-US" sz="1000" b="1" i="1" kern="1200">
            <a:solidFill>
              <a:sysClr val="window" lastClr="FFFFFF"/>
            </a:solidFill>
            <a:latin typeface="Calibri"/>
            <a:ea typeface="+mn-ea"/>
            <a:cs typeface="+mn-cs"/>
          </a:endParaRPr>
        </a:p>
        <a:p>
          <a:pPr lvl="0" algn="ctr" defTabSz="444500">
            <a:lnSpc>
              <a:spcPct val="90000"/>
            </a:lnSpc>
            <a:spcBef>
              <a:spcPct val="0"/>
            </a:spcBef>
            <a:spcAft>
              <a:spcPct val="35000"/>
            </a:spcAft>
          </a:pPr>
          <a:r>
            <a:rPr lang="en-US" sz="800" kern="1200">
              <a:solidFill>
                <a:sysClr val="window" lastClr="FFFFFF"/>
              </a:solidFill>
              <a:latin typeface="Calibri"/>
              <a:ea typeface="+mn-ea"/>
              <a:cs typeface="+mn-cs"/>
            </a:rPr>
            <a:t>The final report and all receipts for project expenses  are submitted by March 13, 2020. The final payment for the project is issued (remaining 20% of the total approved grant).  </a:t>
          </a:r>
        </a:p>
      </dsp:txBody>
      <dsp:txXfrm>
        <a:off x="4517159" y="1694658"/>
        <a:ext cx="1626620" cy="952270"/>
      </dsp:txXfrm>
    </dsp:sp>
    <dsp:sp modelId="{E1D794BD-4D2B-4406-A174-929B28C7D46A}">
      <dsp:nvSpPr>
        <dsp:cNvPr id="0" name=""/>
        <dsp:cNvSpPr/>
      </dsp:nvSpPr>
      <dsp:spPr>
        <a:xfrm>
          <a:off x="4487532" y="2929437"/>
          <a:ext cx="1685874" cy="2374038"/>
        </a:xfrm>
        <a:prstGeom prst="roundRect">
          <a:avLst>
            <a:gd name="adj" fmla="val 1000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AFTER THE GRANT: </a:t>
          </a:r>
        </a:p>
        <a:p>
          <a:pPr lvl="0" algn="ctr" defTabSz="444500">
            <a:lnSpc>
              <a:spcPct val="90000"/>
            </a:lnSpc>
            <a:spcBef>
              <a:spcPct val="0"/>
            </a:spcBef>
            <a:spcAft>
              <a:spcPct val="35000"/>
            </a:spcAft>
          </a:pPr>
          <a:r>
            <a:rPr lang="en-US" sz="900" kern="1200">
              <a:solidFill>
                <a:sysClr val="window" lastClr="FFFFFF"/>
              </a:solidFill>
              <a:latin typeface="Calibri"/>
              <a:ea typeface="+mn-ea"/>
              <a:cs typeface="+mn-cs"/>
            </a:rPr>
            <a:t>Following the </a:t>
          </a:r>
          <a:r>
            <a:rPr lang="en-US" sz="900" i="1" kern="1200">
              <a:solidFill>
                <a:sysClr val="window" lastClr="FFFFFF"/>
              </a:solidFill>
              <a:latin typeface="Calibri"/>
              <a:ea typeface="+mn-ea"/>
              <a:cs typeface="+mn-cs"/>
            </a:rPr>
            <a:t>Health Promotion Impact Grant </a:t>
          </a:r>
          <a:r>
            <a:rPr lang="en-US" sz="900" i="0" kern="1200">
              <a:solidFill>
                <a:sysClr val="window" lastClr="FFFFFF"/>
              </a:solidFill>
              <a:latin typeface="Calibri"/>
              <a:ea typeface="+mn-ea"/>
              <a:cs typeface="+mn-cs"/>
            </a:rPr>
            <a:t>activities, </a:t>
          </a:r>
          <a:r>
            <a:rPr lang="en-US" sz="900" kern="1200">
              <a:solidFill>
                <a:sysClr val="window" lastClr="FFFFFF"/>
              </a:solidFill>
              <a:latin typeface="Calibri"/>
              <a:ea typeface="+mn-ea"/>
              <a:cs typeface="+mn-cs"/>
            </a:rPr>
            <a:t>recipients are encouraged to continue to build on their project's momentum.  </a:t>
          </a:r>
        </a:p>
        <a:p>
          <a:pPr lvl="0" algn="ctr" defTabSz="444500">
            <a:lnSpc>
              <a:spcPct val="90000"/>
            </a:lnSpc>
            <a:spcBef>
              <a:spcPct val="0"/>
            </a:spcBef>
            <a:spcAft>
              <a:spcPct val="35000"/>
            </a:spcAft>
          </a:pPr>
          <a:r>
            <a:rPr lang="en-US" sz="900" kern="1200">
              <a:solidFill>
                <a:sysClr val="window" lastClr="FFFFFF"/>
              </a:solidFill>
              <a:latin typeface="Calibri"/>
              <a:ea typeface="+mn-ea"/>
              <a:cs typeface="+mn-cs"/>
            </a:rPr>
            <a:t>Awarded grant recipients can expect to hear from the Health Promotion Team for a six-month follow-up  of the project and for an invitation to a celebration of 2019-20 grants.</a:t>
          </a:r>
        </a:p>
        <a:p>
          <a:pPr lvl="0" algn="ctr" defTabSz="444500">
            <a:lnSpc>
              <a:spcPct val="90000"/>
            </a:lnSpc>
            <a:spcBef>
              <a:spcPct val="0"/>
            </a:spcBef>
            <a:spcAft>
              <a:spcPct val="35000"/>
            </a:spcAft>
          </a:pPr>
          <a:r>
            <a:rPr lang="en-US" sz="900" kern="1200">
              <a:solidFill>
                <a:sysClr val="window" lastClr="FFFFFF"/>
              </a:solidFill>
              <a:latin typeface="Calibri"/>
              <a:ea typeface="+mn-ea"/>
              <a:cs typeface="+mn-cs"/>
            </a:rPr>
            <a:t>Health Promoters continue to act as a support for project leads and communities after project completion.</a:t>
          </a:r>
          <a:endParaRPr lang="en-US" sz="800" kern="1200">
            <a:solidFill>
              <a:sysClr val="window" lastClr="FFFFFF"/>
            </a:solidFill>
            <a:latin typeface="Calibri"/>
            <a:ea typeface="+mn-ea"/>
            <a:cs typeface="+mn-cs"/>
          </a:endParaRPr>
        </a:p>
      </dsp:txBody>
      <dsp:txXfrm>
        <a:off x="4536910" y="2978815"/>
        <a:ext cx="1587118" cy="227528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DCDA-41DC-44CD-93F9-4E5CFBDC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17</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The Department of Health &amp; Wellness</Company>
  <LinksUpToDate>false</LinksUpToDate>
  <CharactersWithSpaces>23993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Noonan</dc:creator>
  <cp:lastModifiedBy>Meghan E. Adams</cp:lastModifiedBy>
  <cp:revision>33</cp:revision>
  <dcterms:created xsi:type="dcterms:W3CDTF">2019-04-03T14:28:00Z</dcterms:created>
  <dcterms:modified xsi:type="dcterms:W3CDTF">2019-05-30T19:11:00Z</dcterms:modified>
</cp:coreProperties>
</file>