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122" w:rsidRPr="008E780B" w:rsidRDefault="00FB1CBE" w:rsidP="00BE7589">
      <w:pPr>
        <w:spacing w:before="120" w:after="0"/>
        <w:rPr>
          <w:lang w:val="fr-CA"/>
        </w:rPr>
      </w:pPr>
      <w:bookmarkStart w:id="0" w:name="_GoBack"/>
      <w:bookmarkEnd w:id="0"/>
      <w:r w:rsidRPr="008E780B">
        <w:rPr>
          <w:lang w:val="fr-CA"/>
        </w:rPr>
        <w:t>La</w:t>
      </w:r>
      <w:r w:rsidR="00252122" w:rsidRPr="008E780B">
        <w:rPr>
          <w:lang w:val="fr-CA"/>
        </w:rPr>
        <w:t xml:space="preserve"> </w:t>
      </w:r>
      <w:r w:rsidRPr="008E780B">
        <w:rPr>
          <w:i/>
          <w:lang w:val="fr-CA"/>
        </w:rPr>
        <w:t xml:space="preserve">Subvention </w:t>
      </w:r>
      <w:r w:rsidR="00151901">
        <w:rPr>
          <w:i/>
          <w:lang w:val="fr-CA"/>
        </w:rPr>
        <w:t>d’impact pour la promotion</w:t>
      </w:r>
      <w:r w:rsidRPr="008E780B">
        <w:rPr>
          <w:i/>
          <w:lang w:val="fr-CA"/>
        </w:rPr>
        <w:t xml:space="preserve"> de la santé</w:t>
      </w:r>
      <w:r w:rsidRPr="008E780B">
        <w:rPr>
          <w:lang w:val="fr-CA"/>
        </w:rPr>
        <w:t xml:space="preserve"> du m</w:t>
      </w:r>
      <w:r w:rsidR="00BC0749" w:rsidRPr="008E780B">
        <w:rPr>
          <w:lang w:val="fr-CA"/>
        </w:rPr>
        <w:t>inistère de la Santé et du Mieux-être</w:t>
      </w:r>
      <w:r w:rsidR="00C25541" w:rsidRPr="008E780B">
        <w:rPr>
          <w:lang w:val="fr-CA"/>
        </w:rPr>
        <w:t xml:space="preserve"> (</w:t>
      </w:r>
      <w:r w:rsidR="00BC0749" w:rsidRPr="008E780B">
        <w:rPr>
          <w:lang w:val="fr-CA"/>
        </w:rPr>
        <w:t>MSMÊ</w:t>
      </w:r>
      <w:r w:rsidR="00C25541" w:rsidRPr="008E780B">
        <w:rPr>
          <w:lang w:val="fr-CA"/>
        </w:rPr>
        <w:t>)</w:t>
      </w:r>
      <w:r w:rsidR="00252122" w:rsidRPr="008E780B">
        <w:rPr>
          <w:lang w:val="fr-CA"/>
        </w:rPr>
        <w:t xml:space="preserve"> </w:t>
      </w:r>
      <w:r w:rsidRPr="008E780B">
        <w:rPr>
          <w:lang w:val="fr-CA"/>
        </w:rPr>
        <w:t>a pour but de financer des</w:t>
      </w:r>
      <w:r w:rsidR="00252122" w:rsidRPr="008E780B">
        <w:rPr>
          <w:lang w:val="fr-CA"/>
        </w:rPr>
        <w:t xml:space="preserve"> initiatives </w:t>
      </w:r>
      <w:r w:rsidRPr="008E780B">
        <w:rPr>
          <w:lang w:val="fr-CA"/>
        </w:rPr>
        <w:t>et des</w:t>
      </w:r>
      <w:r w:rsidR="00252122" w:rsidRPr="008E780B">
        <w:rPr>
          <w:lang w:val="fr-CA"/>
        </w:rPr>
        <w:t xml:space="preserve"> interventions </w:t>
      </w:r>
      <w:r w:rsidRPr="008E780B">
        <w:rPr>
          <w:lang w:val="fr-CA"/>
        </w:rPr>
        <w:t xml:space="preserve">ciblées </w:t>
      </w:r>
      <w:r w:rsidR="00C76DFB" w:rsidRPr="008E780B">
        <w:rPr>
          <w:lang w:val="fr-CA"/>
        </w:rPr>
        <w:t>concernant les facteurs de risque comportementaux associés aux maladies chroniques</w:t>
      </w:r>
      <w:r w:rsidR="00252122" w:rsidRPr="008E780B">
        <w:rPr>
          <w:lang w:val="fr-CA"/>
        </w:rPr>
        <w:t xml:space="preserve"> </w:t>
      </w:r>
      <w:r w:rsidR="00C76DFB" w:rsidRPr="008E780B">
        <w:rPr>
          <w:lang w:val="fr-CA"/>
        </w:rPr>
        <w:t>à l’Î. P. É.</w:t>
      </w:r>
      <w:r w:rsidR="00252122" w:rsidRPr="008E780B">
        <w:rPr>
          <w:lang w:val="fr-CA"/>
        </w:rPr>
        <w:t xml:space="preserve"> </w:t>
      </w:r>
      <w:r w:rsidR="00C76DFB" w:rsidRPr="008E780B">
        <w:rPr>
          <w:lang w:val="fr-CA"/>
        </w:rPr>
        <w:t>Ces subventions peuvent servir à étendre des pratiques exemplaires</w:t>
      </w:r>
      <w:r w:rsidR="00252122" w:rsidRPr="008E780B">
        <w:rPr>
          <w:lang w:val="fr-CA"/>
        </w:rPr>
        <w:t xml:space="preserve"> </w:t>
      </w:r>
      <w:r w:rsidR="00C76DFB" w:rsidRPr="008E780B">
        <w:rPr>
          <w:lang w:val="fr-CA"/>
        </w:rPr>
        <w:t>existantes à d’autres communautés ou po</w:t>
      </w:r>
      <w:r w:rsidR="00252122" w:rsidRPr="008E780B">
        <w:rPr>
          <w:lang w:val="fr-CA"/>
        </w:rPr>
        <w:t>pulation</w:t>
      </w:r>
      <w:r w:rsidR="00C76DFB" w:rsidRPr="008E780B">
        <w:rPr>
          <w:lang w:val="fr-CA"/>
        </w:rPr>
        <w:t>s, à les adapter</w:t>
      </w:r>
      <w:r w:rsidR="00252122" w:rsidRPr="008E780B">
        <w:rPr>
          <w:lang w:val="fr-CA"/>
        </w:rPr>
        <w:t xml:space="preserve">, </w:t>
      </w:r>
      <w:r w:rsidR="0052453C" w:rsidRPr="008E780B">
        <w:rPr>
          <w:lang w:val="fr-CA"/>
        </w:rPr>
        <w:t>à mettre en œuvre des programmes</w:t>
      </w:r>
      <w:r w:rsidR="00252122" w:rsidRPr="008E780B">
        <w:rPr>
          <w:lang w:val="fr-CA"/>
        </w:rPr>
        <w:t xml:space="preserve"> </w:t>
      </w:r>
      <w:r w:rsidR="0052453C" w:rsidRPr="008E780B">
        <w:rPr>
          <w:lang w:val="fr-CA"/>
        </w:rPr>
        <w:t>fondés sur des données probantes ou à élaborer une</w:t>
      </w:r>
      <w:r w:rsidR="00252122" w:rsidRPr="008E780B">
        <w:rPr>
          <w:lang w:val="fr-CA"/>
        </w:rPr>
        <w:t xml:space="preserve"> </w:t>
      </w:r>
      <w:r w:rsidR="0052453C" w:rsidRPr="008E780B">
        <w:rPr>
          <w:lang w:val="fr-CA"/>
        </w:rPr>
        <w:t>politique publique saine</w:t>
      </w:r>
      <w:r w:rsidR="00252122" w:rsidRPr="008E780B">
        <w:rPr>
          <w:lang w:val="fr-CA"/>
        </w:rPr>
        <w:t xml:space="preserve"> </w:t>
      </w:r>
      <w:r w:rsidR="0052453C" w:rsidRPr="008E780B">
        <w:rPr>
          <w:lang w:val="fr-CA"/>
        </w:rPr>
        <w:t>pouvant avoir un</w:t>
      </w:r>
      <w:r w:rsidR="00252122" w:rsidRPr="008E780B">
        <w:rPr>
          <w:lang w:val="fr-CA"/>
        </w:rPr>
        <w:t xml:space="preserve"> impact </w:t>
      </w:r>
      <w:r w:rsidR="0052453C" w:rsidRPr="008E780B">
        <w:rPr>
          <w:lang w:val="fr-CA"/>
        </w:rPr>
        <w:t xml:space="preserve">mesurable </w:t>
      </w:r>
      <w:r w:rsidR="000A6855" w:rsidRPr="008E780B">
        <w:rPr>
          <w:lang w:val="fr-CA"/>
        </w:rPr>
        <w:t>sur les</w:t>
      </w:r>
      <w:r w:rsidR="00252122" w:rsidRPr="008E780B">
        <w:rPr>
          <w:lang w:val="fr-CA"/>
        </w:rPr>
        <w:t xml:space="preserve"> </w:t>
      </w:r>
      <w:r w:rsidR="0052453C" w:rsidRPr="008E780B">
        <w:rPr>
          <w:lang w:val="fr-CA"/>
        </w:rPr>
        <w:t>inégalités en santé</w:t>
      </w:r>
      <w:r w:rsidR="00252122" w:rsidRPr="008E780B">
        <w:rPr>
          <w:lang w:val="fr-CA"/>
        </w:rPr>
        <w:t xml:space="preserve"> </w:t>
      </w:r>
      <w:r w:rsidR="000A6855" w:rsidRPr="008E780B">
        <w:rPr>
          <w:lang w:val="fr-CA"/>
        </w:rPr>
        <w:t xml:space="preserve">au sein d’une population donnée </w:t>
      </w:r>
      <w:r w:rsidR="00C76DFB" w:rsidRPr="008E780B">
        <w:rPr>
          <w:lang w:val="fr-CA"/>
        </w:rPr>
        <w:t>à l’Î. P. É.</w:t>
      </w:r>
      <w:r w:rsidR="00252122" w:rsidRPr="008E780B">
        <w:rPr>
          <w:lang w:val="fr-CA"/>
        </w:rPr>
        <w:t xml:space="preserve"> </w:t>
      </w:r>
    </w:p>
    <w:p w:rsidR="00150B0F" w:rsidRPr="008E780B" w:rsidRDefault="000A6855" w:rsidP="00BE7589">
      <w:pPr>
        <w:spacing w:before="120" w:after="0"/>
        <w:rPr>
          <w:lang w:val="fr-CA"/>
        </w:rPr>
      </w:pPr>
      <w:r w:rsidRPr="008E780B">
        <w:rPr>
          <w:lang w:val="fr-CA"/>
        </w:rPr>
        <w:t>Cette subvention</w:t>
      </w:r>
      <w:r w:rsidR="00252122" w:rsidRPr="008E780B">
        <w:rPr>
          <w:lang w:val="fr-CA"/>
        </w:rPr>
        <w:t xml:space="preserve"> </w:t>
      </w:r>
      <w:r w:rsidRPr="008E780B">
        <w:rPr>
          <w:lang w:val="fr-CA"/>
        </w:rPr>
        <w:t>est offerte aux</w:t>
      </w:r>
      <w:r w:rsidR="00252122" w:rsidRPr="008E780B">
        <w:rPr>
          <w:lang w:val="fr-CA"/>
        </w:rPr>
        <w:t xml:space="preserve"> </w:t>
      </w:r>
      <w:r w:rsidR="002A6FDF">
        <w:rPr>
          <w:lang w:val="fr-CA"/>
        </w:rPr>
        <w:t>entité</w:t>
      </w:r>
      <w:r w:rsidRPr="008E780B">
        <w:rPr>
          <w:lang w:val="fr-CA"/>
        </w:rPr>
        <w:t>s</w:t>
      </w:r>
      <w:r w:rsidR="00252122" w:rsidRPr="008E780B">
        <w:rPr>
          <w:lang w:val="fr-CA"/>
        </w:rPr>
        <w:t xml:space="preserve"> </w:t>
      </w:r>
      <w:r w:rsidR="00DE0A5E" w:rsidRPr="008E780B">
        <w:rPr>
          <w:lang w:val="fr-CA"/>
        </w:rPr>
        <w:t>jouissant de partenariats établis et disposant des</w:t>
      </w:r>
      <w:r w:rsidR="00252122" w:rsidRPr="008E780B">
        <w:rPr>
          <w:lang w:val="fr-CA"/>
        </w:rPr>
        <w:t xml:space="preserve"> res</w:t>
      </w:r>
      <w:r w:rsidR="00DE0A5E" w:rsidRPr="008E780B">
        <w:rPr>
          <w:lang w:val="fr-CA"/>
        </w:rPr>
        <w:t>s</w:t>
      </w:r>
      <w:r w:rsidR="0082234A" w:rsidRPr="008E780B">
        <w:rPr>
          <w:lang w:val="fr-CA"/>
        </w:rPr>
        <w:t>ources</w:t>
      </w:r>
      <w:r w:rsidR="00DE0A5E" w:rsidRPr="008E780B">
        <w:rPr>
          <w:lang w:val="fr-CA"/>
        </w:rPr>
        <w:t xml:space="preserve"> humaines</w:t>
      </w:r>
      <w:r w:rsidR="0082234A" w:rsidRPr="008E780B">
        <w:rPr>
          <w:lang w:val="fr-CA"/>
        </w:rPr>
        <w:t xml:space="preserve">, </w:t>
      </w:r>
      <w:r w:rsidR="00DE0A5E" w:rsidRPr="008E780B">
        <w:rPr>
          <w:lang w:val="fr-CA"/>
        </w:rPr>
        <w:t xml:space="preserve">d’une </w:t>
      </w:r>
      <w:r w:rsidR="0082234A" w:rsidRPr="008E780B">
        <w:rPr>
          <w:lang w:val="fr-CA"/>
        </w:rPr>
        <w:t>capacit</w:t>
      </w:r>
      <w:r w:rsidR="00DE0A5E" w:rsidRPr="008E780B">
        <w:rPr>
          <w:lang w:val="fr-CA"/>
        </w:rPr>
        <w:t>é et d’une</w:t>
      </w:r>
      <w:r w:rsidR="0082234A" w:rsidRPr="008E780B">
        <w:rPr>
          <w:lang w:val="fr-CA"/>
        </w:rPr>
        <w:t xml:space="preserve"> expertise</w:t>
      </w:r>
      <w:r w:rsidR="00DE0A5E" w:rsidRPr="008E780B">
        <w:rPr>
          <w:lang w:val="fr-CA"/>
        </w:rPr>
        <w:t xml:space="preserve"> suffisantes pour assurer l’élaboration d’un programme</w:t>
      </w:r>
      <w:r w:rsidR="00801B57" w:rsidRPr="008E780B">
        <w:rPr>
          <w:lang w:val="fr-CA"/>
        </w:rPr>
        <w:t xml:space="preserve"> </w:t>
      </w:r>
      <w:r w:rsidR="0052453C" w:rsidRPr="008E780B">
        <w:rPr>
          <w:lang w:val="fr-CA"/>
        </w:rPr>
        <w:t>fondé sur des données probantes</w:t>
      </w:r>
      <w:r w:rsidR="00801B57" w:rsidRPr="008E780B">
        <w:rPr>
          <w:lang w:val="fr-CA"/>
        </w:rPr>
        <w:t xml:space="preserve"> </w:t>
      </w:r>
      <w:r w:rsidR="00DE0A5E" w:rsidRPr="008E780B">
        <w:rPr>
          <w:lang w:val="fr-CA"/>
        </w:rPr>
        <w:t>et de politiques</w:t>
      </w:r>
      <w:r w:rsidR="00252122" w:rsidRPr="008E780B">
        <w:rPr>
          <w:lang w:val="fr-CA"/>
        </w:rPr>
        <w:t xml:space="preserve">, </w:t>
      </w:r>
      <w:r w:rsidR="00DE0A5E" w:rsidRPr="008E780B">
        <w:rPr>
          <w:lang w:val="fr-CA"/>
        </w:rPr>
        <w:t>la mise en œuvre ainsi que l’é</w:t>
      </w:r>
      <w:r w:rsidR="00252122" w:rsidRPr="008E780B">
        <w:rPr>
          <w:lang w:val="fr-CA"/>
        </w:rPr>
        <w:t xml:space="preserve">valuation. </w:t>
      </w:r>
      <w:bookmarkStart w:id="1" w:name="_Hlk9602705"/>
      <w:r w:rsidR="00DE0A5E" w:rsidRPr="008E780B">
        <w:rPr>
          <w:lang w:val="fr-CA"/>
        </w:rPr>
        <w:t>Les demandes de</w:t>
      </w:r>
      <w:r w:rsidR="00252122" w:rsidRPr="008E780B">
        <w:rPr>
          <w:lang w:val="fr-CA"/>
        </w:rPr>
        <w:t xml:space="preserve"> </w:t>
      </w:r>
      <w:r w:rsidR="00DE0A5E" w:rsidRPr="008E780B">
        <w:rPr>
          <w:i/>
          <w:lang w:val="fr-CA"/>
        </w:rPr>
        <w:t>s</w:t>
      </w:r>
      <w:r w:rsidR="00D31175" w:rsidRPr="008E780B">
        <w:rPr>
          <w:i/>
          <w:lang w:val="fr-CA"/>
        </w:rPr>
        <w:t xml:space="preserve">ubvention </w:t>
      </w:r>
      <w:r w:rsidR="00151901">
        <w:rPr>
          <w:i/>
          <w:lang w:val="fr-CA"/>
        </w:rPr>
        <w:t>d’impact pour la promotion</w:t>
      </w:r>
      <w:r w:rsidR="00D31175" w:rsidRPr="008E780B">
        <w:rPr>
          <w:i/>
          <w:lang w:val="fr-CA"/>
        </w:rPr>
        <w:t xml:space="preserve"> de la santé</w:t>
      </w:r>
      <w:r w:rsidR="00252122" w:rsidRPr="008E780B">
        <w:rPr>
          <w:lang w:val="fr-CA"/>
        </w:rPr>
        <w:t xml:space="preserve"> </w:t>
      </w:r>
      <w:r w:rsidR="00DE0A5E" w:rsidRPr="008E780B">
        <w:rPr>
          <w:lang w:val="fr-CA"/>
        </w:rPr>
        <w:t>doivent favoriser le</w:t>
      </w:r>
      <w:r w:rsidR="00252122" w:rsidRPr="008E780B">
        <w:rPr>
          <w:lang w:val="fr-CA"/>
        </w:rPr>
        <w:t xml:space="preserve"> </w:t>
      </w:r>
      <w:r w:rsidR="00DE0A5E" w:rsidRPr="008E780B">
        <w:rPr>
          <w:lang w:val="fr-CA"/>
        </w:rPr>
        <w:t>développement des compétences</w:t>
      </w:r>
      <w:r w:rsidR="00252122" w:rsidRPr="008E780B">
        <w:rPr>
          <w:lang w:val="fr-CA"/>
        </w:rPr>
        <w:t xml:space="preserve"> </w:t>
      </w:r>
      <w:r w:rsidR="00DE0A5E" w:rsidRPr="008E780B">
        <w:rPr>
          <w:lang w:val="fr-CA"/>
        </w:rPr>
        <w:t>de la communauté et proposer une approche multisectorielle</w:t>
      </w:r>
      <w:r w:rsidR="00252122" w:rsidRPr="008E780B">
        <w:rPr>
          <w:lang w:val="fr-CA"/>
        </w:rPr>
        <w:t xml:space="preserve"> </w:t>
      </w:r>
      <w:r w:rsidR="00DE0A5E" w:rsidRPr="008E780B">
        <w:rPr>
          <w:lang w:val="fr-CA"/>
        </w:rPr>
        <w:t xml:space="preserve">en vue de s’attaquer à un enjeu de santé </w:t>
      </w:r>
      <w:r w:rsidR="009A744C">
        <w:rPr>
          <w:lang w:val="fr-CA"/>
        </w:rPr>
        <w:t xml:space="preserve">de la population </w:t>
      </w:r>
      <w:r w:rsidR="00252122" w:rsidRPr="008E780B">
        <w:rPr>
          <w:lang w:val="fr-CA"/>
        </w:rPr>
        <w:t>complex</w:t>
      </w:r>
      <w:r w:rsidR="00DE0A5E" w:rsidRPr="008E780B">
        <w:rPr>
          <w:lang w:val="fr-CA"/>
        </w:rPr>
        <w:t>e</w:t>
      </w:r>
      <w:bookmarkEnd w:id="1"/>
      <w:r w:rsidR="00252122" w:rsidRPr="008E780B">
        <w:rPr>
          <w:lang w:val="fr-CA"/>
        </w:rPr>
        <w:t xml:space="preserve">. </w:t>
      </w:r>
    </w:p>
    <w:p w:rsidR="00252122" w:rsidRPr="008E780B" w:rsidRDefault="00DE0A5E" w:rsidP="00BE7589">
      <w:pPr>
        <w:spacing w:before="120" w:after="0"/>
        <w:rPr>
          <w:lang w:val="fr-CA"/>
        </w:rPr>
      </w:pPr>
      <w:r w:rsidRPr="008E780B">
        <w:rPr>
          <w:lang w:val="fr-CA"/>
        </w:rPr>
        <w:t>Les projets proposés doivent avoir</w:t>
      </w:r>
      <w:r w:rsidR="00C91821" w:rsidRPr="008E780B">
        <w:rPr>
          <w:lang w:val="fr-CA"/>
        </w:rPr>
        <w:t> :</w:t>
      </w:r>
      <w:r w:rsidR="00252122" w:rsidRPr="008E780B">
        <w:rPr>
          <w:lang w:val="fr-CA"/>
        </w:rPr>
        <w:t xml:space="preserve"> </w:t>
      </w:r>
      <w:r w:rsidRPr="008E780B">
        <w:rPr>
          <w:lang w:val="fr-CA"/>
        </w:rPr>
        <w:t>des objectifs</w:t>
      </w:r>
      <w:r w:rsidR="005E2BAB" w:rsidRPr="008E780B">
        <w:rPr>
          <w:lang w:val="fr-CA"/>
        </w:rPr>
        <w:t xml:space="preserve"> clairs et réalistes</w:t>
      </w:r>
      <w:r w:rsidR="00252122" w:rsidRPr="008E780B">
        <w:rPr>
          <w:lang w:val="fr-CA"/>
        </w:rPr>
        <w:t xml:space="preserve">, </w:t>
      </w:r>
      <w:r w:rsidR="005E2BAB" w:rsidRPr="008E780B">
        <w:rPr>
          <w:lang w:val="fr-CA"/>
        </w:rPr>
        <w:t xml:space="preserve">une méthodologie et des résultats </w:t>
      </w:r>
      <w:r w:rsidR="00252122" w:rsidRPr="008E780B">
        <w:rPr>
          <w:lang w:val="fr-CA"/>
        </w:rPr>
        <w:t xml:space="preserve">mesurables; </w:t>
      </w:r>
      <w:r w:rsidR="005E2BAB" w:rsidRPr="008E780B">
        <w:rPr>
          <w:lang w:val="fr-CA"/>
        </w:rPr>
        <w:t>un</w:t>
      </w:r>
      <w:r w:rsidR="00252122" w:rsidRPr="008E780B">
        <w:rPr>
          <w:lang w:val="fr-CA"/>
        </w:rPr>
        <w:t xml:space="preserve"> impact</w:t>
      </w:r>
      <w:r w:rsidR="005E2BAB" w:rsidRPr="008E780B">
        <w:rPr>
          <w:lang w:val="fr-CA"/>
        </w:rPr>
        <w:t xml:space="preserve"> </w:t>
      </w:r>
      <w:r w:rsidR="003937FB" w:rsidRPr="008E780B">
        <w:rPr>
          <w:lang w:val="fr-CA"/>
        </w:rPr>
        <w:t xml:space="preserve">potentiel </w:t>
      </w:r>
      <w:r w:rsidR="005E2BAB" w:rsidRPr="008E780B">
        <w:rPr>
          <w:lang w:val="fr-CA"/>
        </w:rPr>
        <w:t>sur l’ensemble de la population ciblée</w:t>
      </w:r>
      <w:r w:rsidR="00252122" w:rsidRPr="008E780B">
        <w:rPr>
          <w:lang w:val="fr-CA"/>
        </w:rPr>
        <w:t xml:space="preserve">; </w:t>
      </w:r>
      <w:r w:rsidR="003937FB" w:rsidRPr="008E780B">
        <w:rPr>
          <w:lang w:val="fr-CA"/>
        </w:rPr>
        <w:t>et la capacité manifeste à favoriser</w:t>
      </w:r>
      <w:r w:rsidR="00252122" w:rsidRPr="008E780B">
        <w:rPr>
          <w:lang w:val="fr-CA"/>
        </w:rPr>
        <w:t xml:space="preserve"> </w:t>
      </w:r>
      <w:bookmarkStart w:id="2" w:name="_Hlk9605951"/>
      <w:r w:rsidR="003937FB" w:rsidRPr="008E780B">
        <w:rPr>
          <w:lang w:val="fr-CA"/>
        </w:rPr>
        <w:t xml:space="preserve">la réalisation </w:t>
      </w:r>
      <w:r w:rsidR="002A6FDF">
        <w:rPr>
          <w:lang w:val="fr-CA"/>
        </w:rPr>
        <w:t>de</w:t>
      </w:r>
      <w:r w:rsidR="003937FB" w:rsidRPr="008E780B">
        <w:rPr>
          <w:lang w:val="fr-CA"/>
        </w:rPr>
        <w:t xml:space="preserve"> progrès</w:t>
      </w:r>
      <w:r w:rsidR="00252122" w:rsidRPr="008E780B">
        <w:rPr>
          <w:lang w:val="fr-CA"/>
        </w:rPr>
        <w:t xml:space="preserve"> </w:t>
      </w:r>
      <w:r w:rsidR="003937FB" w:rsidRPr="008E780B">
        <w:rPr>
          <w:lang w:val="fr-CA"/>
        </w:rPr>
        <w:t>sur le plan culturel</w:t>
      </w:r>
      <w:r w:rsidR="00252122" w:rsidRPr="008E780B">
        <w:rPr>
          <w:lang w:val="fr-CA"/>
        </w:rPr>
        <w:t xml:space="preserve">, </w:t>
      </w:r>
      <w:r w:rsidR="003937FB" w:rsidRPr="008E780B">
        <w:rPr>
          <w:lang w:val="fr-CA"/>
        </w:rPr>
        <w:t>comportemental</w:t>
      </w:r>
      <w:r w:rsidR="00252122" w:rsidRPr="008E780B">
        <w:rPr>
          <w:lang w:val="fr-CA"/>
        </w:rPr>
        <w:t>, environ</w:t>
      </w:r>
      <w:r w:rsidR="003937FB" w:rsidRPr="008E780B">
        <w:rPr>
          <w:lang w:val="fr-CA"/>
        </w:rPr>
        <w:t>ne</w:t>
      </w:r>
      <w:r w:rsidR="00252122" w:rsidRPr="008E780B">
        <w:rPr>
          <w:lang w:val="fr-CA"/>
        </w:rPr>
        <w:t>mental</w:t>
      </w:r>
      <w:r w:rsidR="003937FB" w:rsidRPr="008E780B">
        <w:rPr>
          <w:lang w:val="fr-CA"/>
        </w:rPr>
        <w:t xml:space="preserve"> ou structurel dans la communauté</w:t>
      </w:r>
      <w:bookmarkEnd w:id="2"/>
      <w:r w:rsidR="00252122" w:rsidRPr="008E780B">
        <w:rPr>
          <w:lang w:val="fr-CA"/>
        </w:rPr>
        <w:t xml:space="preserve">. </w:t>
      </w:r>
      <w:r w:rsidR="003937FB" w:rsidRPr="008E780B">
        <w:rPr>
          <w:lang w:val="fr-CA"/>
        </w:rPr>
        <w:t xml:space="preserve">Chaque proposition doit </w:t>
      </w:r>
      <w:bookmarkStart w:id="3" w:name="_Hlk9602891"/>
      <w:r w:rsidR="00DC0FC0" w:rsidRPr="008E780B">
        <w:rPr>
          <w:lang w:val="fr-CA"/>
        </w:rPr>
        <w:t>s’appuyer</w:t>
      </w:r>
      <w:r w:rsidR="003937FB" w:rsidRPr="008E780B">
        <w:rPr>
          <w:lang w:val="fr-CA"/>
        </w:rPr>
        <w:t xml:space="preserve"> sur une approche</w:t>
      </w:r>
      <w:r w:rsidR="00801B57" w:rsidRPr="008E780B">
        <w:rPr>
          <w:lang w:val="fr-CA"/>
        </w:rPr>
        <w:t xml:space="preserve"> </w:t>
      </w:r>
      <w:r w:rsidR="0052453C" w:rsidRPr="008E780B">
        <w:rPr>
          <w:lang w:val="fr-CA"/>
        </w:rPr>
        <w:t>fondé</w:t>
      </w:r>
      <w:r w:rsidR="003937FB" w:rsidRPr="008E780B">
        <w:rPr>
          <w:lang w:val="fr-CA"/>
        </w:rPr>
        <w:t>e</w:t>
      </w:r>
      <w:r w:rsidR="0052453C" w:rsidRPr="008E780B">
        <w:rPr>
          <w:lang w:val="fr-CA"/>
        </w:rPr>
        <w:t xml:space="preserve"> sur des données probantes</w:t>
      </w:r>
      <w:r w:rsidR="00801B57" w:rsidRPr="008E780B">
        <w:rPr>
          <w:lang w:val="fr-CA"/>
        </w:rPr>
        <w:t xml:space="preserve"> </w:t>
      </w:r>
      <w:r w:rsidR="00DC0FC0" w:rsidRPr="008E780B">
        <w:rPr>
          <w:lang w:val="fr-CA"/>
        </w:rPr>
        <w:t>pour s’attaquer à l’un des comportements liés à la santé</w:t>
      </w:r>
      <w:r w:rsidR="00801B57" w:rsidRPr="008E780B">
        <w:rPr>
          <w:lang w:val="fr-CA"/>
        </w:rPr>
        <w:t xml:space="preserve"> </w:t>
      </w:r>
      <w:r w:rsidR="00DC0FC0" w:rsidRPr="008E780B">
        <w:rPr>
          <w:lang w:val="fr-CA"/>
        </w:rPr>
        <w:t>ayant une incidence sur les</w:t>
      </w:r>
      <w:r w:rsidR="00801B57" w:rsidRPr="008E780B">
        <w:rPr>
          <w:lang w:val="fr-CA"/>
        </w:rPr>
        <w:t xml:space="preserve"> </w:t>
      </w:r>
      <w:r w:rsidR="00DC0FC0" w:rsidRPr="008E780B">
        <w:rPr>
          <w:lang w:val="fr-CA"/>
        </w:rPr>
        <w:t xml:space="preserve">grands piliers de la Stratégie de mieux-être </w:t>
      </w:r>
      <w:bookmarkEnd w:id="3"/>
      <w:r w:rsidR="00DC0FC0" w:rsidRPr="008E780B">
        <w:rPr>
          <w:lang w:val="fr-CA"/>
        </w:rPr>
        <w:t xml:space="preserve">du </w:t>
      </w:r>
      <w:r w:rsidR="0037754A" w:rsidRPr="008E780B">
        <w:rPr>
          <w:lang w:val="fr-CA"/>
        </w:rPr>
        <w:t>Bureau du médecin hygiéniste en chef</w:t>
      </w:r>
      <w:r w:rsidR="00801B57" w:rsidRPr="008E780B">
        <w:rPr>
          <w:lang w:val="fr-CA"/>
        </w:rPr>
        <w:t xml:space="preserve"> (</w:t>
      </w:r>
      <w:r w:rsidR="00DC0FC0" w:rsidRPr="008E780B">
        <w:rPr>
          <w:lang w:val="fr-CA"/>
        </w:rPr>
        <w:t>une subvention sera accordée pour chaque pilier</w:t>
      </w:r>
      <w:r w:rsidR="00801B57" w:rsidRPr="008E780B">
        <w:rPr>
          <w:lang w:val="fr-CA"/>
        </w:rPr>
        <w:t xml:space="preserve">). </w:t>
      </w:r>
    </w:p>
    <w:p w:rsidR="007C3688" w:rsidRPr="008E780B" w:rsidRDefault="00DD0ED1" w:rsidP="007C3688">
      <w:pPr>
        <w:spacing w:before="120" w:after="0"/>
        <w:rPr>
          <w:lang w:val="fr-CA"/>
        </w:rPr>
        <w:sectPr w:rsidR="007C3688" w:rsidRPr="008E780B" w:rsidSect="00515834">
          <w:headerReference w:type="default" r:id="rId9"/>
          <w:footerReference w:type="default" r:id="rId10"/>
          <w:pgSz w:w="12240" w:h="15840"/>
          <w:pgMar w:top="1440" w:right="1440" w:bottom="1440" w:left="1440" w:header="720" w:footer="720" w:gutter="0"/>
          <w:cols w:space="720"/>
          <w:docGrid w:linePitch="360"/>
        </w:sectPr>
      </w:pPr>
      <w:r w:rsidRPr="008E780B">
        <w:rPr>
          <w:lang w:val="fr-CA"/>
        </w:rPr>
        <w:t>La date limite pour présenter une demande de s</w:t>
      </w:r>
      <w:r w:rsidR="00D31175" w:rsidRPr="008E780B">
        <w:rPr>
          <w:lang w:val="fr-CA"/>
        </w:rPr>
        <w:t xml:space="preserve">ubvention </w:t>
      </w:r>
      <w:r w:rsidR="00151901">
        <w:rPr>
          <w:lang w:val="fr-CA"/>
        </w:rPr>
        <w:t>d’impact pour la promotion</w:t>
      </w:r>
      <w:r w:rsidR="00D31175" w:rsidRPr="008E780B">
        <w:rPr>
          <w:lang w:val="fr-CA"/>
        </w:rPr>
        <w:t xml:space="preserve"> de la santé</w:t>
      </w:r>
      <w:r w:rsidR="002648A3" w:rsidRPr="008E780B">
        <w:rPr>
          <w:lang w:val="fr-CA"/>
        </w:rPr>
        <w:t xml:space="preserve"> </w:t>
      </w:r>
      <w:r w:rsidRPr="008E780B">
        <w:rPr>
          <w:lang w:val="fr-CA"/>
        </w:rPr>
        <w:t>e</w:t>
      </w:r>
      <w:r w:rsidR="002A6FDF">
        <w:rPr>
          <w:lang w:val="fr-CA"/>
        </w:rPr>
        <w:t>s</w:t>
      </w:r>
      <w:r w:rsidRPr="008E780B">
        <w:rPr>
          <w:lang w:val="fr-CA"/>
        </w:rPr>
        <w:t>t</w:t>
      </w:r>
      <w:r w:rsidR="002648A3" w:rsidRPr="008E780B">
        <w:rPr>
          <w:lang w:val="fr-CA"/>
        </w:rPr>
        <w:t xml:space="preserve"> </w:t>
      </w:r>
      <w:r w:rsidRPr="008E780B">
        <w:rPr>
          <w:b/>
          <w:lang w:val="fr-CA"/>
        </w:rPr>
        <w:t>le vendredi 19 juillet à 16 h</w:t>
      </w:r>
      <w:r w:rsidR="002648A3" w:rsidRPr="008E780B">
        <w:rPr>
          <w:lang w:val="fr-CA"/>
        </w:rPr>
        <w:t xml:space="preserve">. </w:t>
      </w:r>
      <w:r w:rsidRPr="008E780B">
        <w:rPr>
          <w:lang w:val="fr-CA"/>
        </w:rPr>
        <w:t>Les demandes présentées en retard ne seront</w:t>
      </w:r>
      <w:r w:rsidR="002648A3" w:rsidRPr="008E780B">
        <w:rPr>
          <w:lang w:val="fr-CA"/>
        </w:rPr>
        <w:t xml:space="preserve"> </w:t>
      </w:r>
      <w:r w:rsidRPr="008E780B">
        <w:rPr>
          <w:u w:val="single"/>
          <w:lang w:val="fr-CA"/>
        </w:rPr>
        <w:t>pas</w:t>
      </w:r>
      <w:r w:rsidR="002648A3" w:rsidRPr="008E780B">
        <w:rPr>
          <w:lang w:val="fr-CA"/>
        </w:rPr>
        <w:t xml:space="preserve"> accept</w:t>
      </w:r>
      <w:r w:rsidRPr="008E780B">
        <w:rPr>
          <w:lang w:val="fr-CA"/>
        </w:rPr>
        <w:t>ées</w:t>
      </w:r>
      <w:r w:rsidR="002648A3" w:rsidRPr="008E780B">
        <w:rPr>
          <w:lang w:val="fr-CA"/>
        </w:rPr>
        <w:t xml:space="preserve">. </w:t>
      </w:r>
      <w:r w:rsidRPr="008E780B">
        <w:rPr>
          <w:lang w:val="fr-CA"/>
        </w:rPr>
        <w:t>Veuillez présenter votre demande à la c</w:t>
      </w:r>
      <w:r w:rsidR="006A3343" w:rsidRPr="008E780B">
        <w:rPr>
          <w:lang w:val="fr-CA"/>
        </w:rPr>
        <w:t>onseillère en promotion de la santé</w:t>
      </w:r>
      <w:r w:rsidR="00930A08" w:rsidRPr="008E780B">
        <w:rPr>
          <w:lang w:val="fr-CA"/>
        </w:rPr>
        <w:t xml:space="preserve"> </w:t>
      </w:r>
      <w:r w:rsidRPr="008E780B">
        <w:rPr>
          <w:lang w:val="fr-CA"/>
        </w:rPr>
        <w:t>de votre région</w:t>
      </w:r>
      <w:r w:rsidR="00930A08" w:rsidRPr="008E780B">
        <w:rPr>
          <w:lang w:val="fr-CA"/>
        </w:rPr>
        <w:t xml:space="preserve"> (</w:t>
      </w:r>
      <w:r w:rsidRPr="008E780B">
        <w:rPr>
          <w:lang w:val="fr-CA"/>
        </w:rPr>
        <w:t>voir ci-dessous</w:t>
      </w:r>
      <w:r w:rsidR="00930A08" w:rsidRPr="008E780B">
        <w:rPr>
          <w:lang w:val="fr-CA"/>
        </w:rPr>
        <w:t xml:space="preserve">). </w:t>
      </w:r>
      <w:r w:rsidRPr="008E780B">
        <w:rPr>
          <w:lang w:val="fr-CA"/>
        </w:rPr>
        <w:t>Le processus et l’échéancier sont présentés à la section suivante</w:t>
      </w:r>
      <w:r w:rsidR="002648A3" w:rsidRPr="008E780B">
        <w:rPr>
          <w:lang w:val="fr-CA"/>
        </w:rPr>
        <w:t>.</w:t>
      </w:r>
      <w:r w:rsidR="00B15874" w:rsidRPr="008E780B">
        <w:rPr>
          <w:lang w:val="fr-CA"/>
        </w:rPr>
        <w:t xml:space="preserve"> </w:t>
      </w:r>
      <w:r w:rsidRPr="008E780B">
        <w:rPr>
          <w:lang w:val="fr-CA"/>
        </w:rPr>
        <w:t>Un</w:t>
      </w:r>
      <w:r w:rsidR="00B15874" w:rsidRPr="008E780B">
        <w:rPr>
          <w:lang w:val="fr-CA"/>
        </w:rPr>
        <w:t xml:space="preserve"> guide </w:t>
      </w:r>
      <w:r w:rsidRPr="008E780B">
        <w:rPr>
          <w:lang w:val="fr-CA"/>
        </w:rPr>
        <w:t>est fourni à la dernière</w:t>
      </w:r>
      <w:r w:rsidR="00B15874" w:rsidRPr="008E780B">
        <w:rPr>
          <w:lang w:val="fr-CA"/>
        </w:rPr>
        <w:t xml:space="preserve"> section.</w:t>
      </w:r>
      <w:r w:rsidR="002648A3" w:rsidRPr="008E780B">
        <w:rPr>
          <w:lang w:val="fr-CA"/>
        </w:rPr>
        <w:t xml:space="preserve"> </w:t>
      </w:r>
      <w:r w:rsidRPr="008E780B">
        <w:rPr>
          <w:lang w:val="fr-CA"/>
        </w:rPr>
        <w:t>Veuillez communiquer avec la c</w:t>
      </w:r>
      <w:r w:rsidR="006A3343" w:rsidRPr="008E780B">
        <w:rPr>
          <w:lang w:val="fr-CA"/>
        </w:rPr>
        <w:t>onseillère en promotion de la santé</w:t>
      </w:r>
      <w:r w:rsidR="002648A3" w:rsidRPr="008E780B">
        <w:rPr>
          <w:lang w:val="fr-CA"/>
        </w:rPr>
        <w:t xml:space="preserve"> </w:t>
      </w:r>
      <w:r w:rsidRPr="008E780B">
        <w:rPr>
          <w:lang w:val="fr-CA"/>
        </w:rPr>
        <w:t>de votre région</w:t>
      </w:r>
      <w:r w:rsidR="00294D73" w:rsidRPr="008E780B">
        <w:rPr>
          <w:lang w:val="fr-CA"/>
        </w:rPr>
        <w:t xml:space="preserve"> </w:t>
      </w:r>
      <w:r w:rsidRPr="008E780B">
        <w:rPr>
          <w:lang w:val="fr-CA"/>
        </w:rPr>
        <w:t>si vous avez des</w:t>
      </w:r>
      <w:r w:rsidR="00294D73" w:rsidRPr="008E780B">
        <w:rPr>
          <w:lang w:val="fr-CA"/>
        </w:rPr>
        <w:t xml:space="preserve"> questions (</w:t>
      </w:r>
      <w:r w:rsidRPr="008E780B">
        <w:rPr>
          <w:lang w:val="fr-CA"/>
        </w:rPr>
        <w:t>voir les coordonnées au bas de la page</w:t>
      </w:r>
      <w:r w:rsidR="00294D73" w:rsidRPr="008E780B">
        <w:rPr>
          <w:lang w:val="fr-CA"/>
        </w:rPr>
        <w:t xml:space="preserve">). </w:t>
      </w:r>
    </w:p>
    <w:p w:rsidR="007C3688" w:rsidRPr="008E780B" w:rsidRDefault="007C3688" w:rsidP="007C3688">
      <w:pPr>
        <w:rPr>
          <w:lang w:val="fr-CA"/>
        </w:rPr>
      </w:pPr>
    </w:p>
    <w:p w:rsidR="007C3688" w:rsidRPr="008E780B" w:rsidRDefault="007C3688" w:rsidP="007C3688">
      <w:pPr>
        <w:rPr>
          <w:lang w:val="fr-CA"/>
        </w:rPr>
      </w:pPr>
    </w:p>
    <w:p w:rsidR="006A3343" w:rsidRPr="008E780B" w:rsidRDefault="006A3343" w:rsidP="006A3343">
      <w:pPr>
        <w:rPr>
          <w:lang w:val="fr-CA"/>
        </w:rPr>
      </w:pPr>
    </w:p>
    <w:p w:rsidR="006A3343" w:rsidRPr="008E780B" w:rsidRDefault="006A3343" w:rsidP="006A3343">
      <w:pPr>
        <w:rPr>
          <w:lang w:val="fr-CA"/>
        </w:rPr>
      </w:pPr>
    </w:p>
    <w:p w:rsidR="006A3343" w:rsidRPr="008E780B" w:rsidRDefault="006A3343" w:rsidP="006A3343">
      <w:pPr>
        <w:rPr>
          <w:lang w:val="fr-CA"/>
        </w:rPr>
      </w:pPr>
    </w:p>
    <w:p w:rsidR="006A3343" w:rsidRPr="008E780B" w:rsidRDefault="006A3343" w:rsidP="006A3343">
      <w:pPr>
        <w:rPr>
          <w:lang w:val="fr-CA"/>
        </w:rPr>
      </w:pPr>
    </w:p>
    <w:p w:rsidR="006A3343" w:rsidRPr="008E780B" w:rsidRDefault="006A3343" w:rsidP="006A3343">
      <w:pPr>
        <w:rPr>
          <w:lang w:val="fr-CA"/>
        </w:rPr>
      </w:pPr>
    </w:p>
    <w:p w:rsidR="006A3343" w:rsidRPr="008E780B" w:rsidRDefault="006A3343" w:rsidP="006A3343">
      <w:pPr>
        <w:rPr>
          <w:lang w:val="fr-CA"/>
        </w:rPr>
      </w:pPr>
    </w:p>
    <w:p w:rsidR="006A3343" w:rsidRPr="008E780B" w:rsidRDefault="006A3343" w:rsidP="006A3343">
      <w:pPr>
        <w:rPr>
          <w:lang w:val="fr-CA"/>
        </w:rPr>
        <w:sectPr w:rsidR="006A3343" w:rsidRPr="008E780B" w:rsidSect="007C3688">
          <w:type w:val="continuous"/>
          <w:pgSz w:w="12240" w:h="15840"/>
          <w:pgMar w:top="1440" w:right="1440" w:bottom="1440" w:left="1440" w:header="720" w:footer="720" w:gutter="0"/>
          <w:cols w:space="720"/>
          <w:docGrid w:linePitch="360"/>
        </w:sectPr>
      </w:pPr>
    </w:p>
    <w:tbl>
      <w:tblPr>
        <w:tblStyle w:val="LightList-Accent1"/>
        <w:tblW w:w="0" w:type="auto"/>
        <w:tblLook w:val="04A0" w:firstRow="1" w:lastRow="0" w:firstColumn="1" w:lastColumn="0" w:noHBand="0" w:noVBand="1"/>
      </w:tblPr>
      <w:tblGrid>
        <w:gridCol w:w="9576"/>
      </w:tblGrid>
      <w:tr w:rsidR="0004029E" w:rsidRPr="004B582D" w:rsidTr="000402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9B2D48" w:rsidRPr="008E780B" w:rsidRDefault="00DD0ED1" w:rsidP="009B2D48">
            <w:pPr>
              <w:pStyle w:val="Heading2"/>
              <w:outlineLvl w:val="1"/>
              <w:rPr>
                <w:color w:val="FFFFFF" w:themeColor="background1"/>
                <w:lang w:val="fr-CA"/>
              </w:rPr>
            </w:pPr>
            <w:r w:rsidRPr="008E780B">
              <w:rPr>
                <w:color w:val="FFFFFF" w:themeColor="background1"/>
                <w:lang w:val="fr-CA"/>
              </w:rPr>
              <w:lastRenderedPageBreak/>
              <w:t>Liste de vérification pour la demande</w:t>
            </w:r>
          </w:p>
          <w:p w:rsidR="0004029E" w:rsidRPr="008E780B" w:rsidRDefault="00DD0ED1" w:rsidP="009B2D48">
            <w:pPr>
              <w:pStyle w:val="Heading2"/>
              <w:outlineLvl w:val="1"/>
              <w:rPr>
                <w:lang w:val="fr-CA"/>
              </w:rPr>
            </w:pPr>
            <w:r w:rsidRPr="008E780B">
              <w:rPr>
                <w:color w:val="FFFFFF" w:themeColor="background1"/>
                <w:lang w:val="fr-CA"/>
              </w:rPr>
              <w:t>USAGE INTERNE SEULEMENT</w:t>
            </w:r>
            <w:r w:rsidR="009B2D48" w:rsidRPr="008E780B">
              <w:rPr>
                <w:color w:val="FFFFFF" w:themeColor="background1"/>
                <w:lang w:val="fr-CA"/>
              </w:rPr>
              <w:t xml:space="preserve"> (</w:t>
            </w:r>
            <w:r w:rsidRPr="008E780B">
              <w:rPr>
                <w:color w:val="FFFFFF" w:themeColor="background1"/>
                <w:lang w:val="fr-CA"/>
              </w:rPr>
              <w:t>ne pas remplir</w:t>
            </w:r>
            <w:r w:rsidR="009B2D48" w:rsidRPr="008E780B">
              <w:rPr>
                <w:color w:val="FFFFFF" w:themeColor="background1"/>
                <w:lang w:val="fr-CA"/>
              </w:rPr>
              <w:t>)</w:t>
            </w:r>
            <w:r w:rsidR="0004029E" w:rsidRPr="008E780B">
              <w:rPr>
                <w:color w:val="FFFFFF" w:themeColor="background1"/>
                <w:lang w:val="fr-CA"/>
              </w:rPr>
              <w:t xml:space="preserve"> </w:t>
            </w:r>
          </w:p>
        </w:tc>
      </w:tr>
      <w:tr w:rsidR="0004029E" w:rsidRPr="004B582D" w:rsidTr="005E2B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04029E" w:rsidRPr="008E780B" w:rsidRDefault="00B51A88" w:rsidP="00BE7589">
            <w:pPr>
              <w:spacing w:before="120"/>
              <w:rPr>
                <w:lang w:val="fr-CA"/>
              </w:rPr>
            </w:pPr>
            <w:r w:rsidRPr="008E780B">
              <w:rPr>
                <w:lang w:val="fr-CA"/>
              </w:rPr>
              <w:t>Nom du projet</w:t>
            </w:r>
            <w:r w:rsidR="0004029E" w:rsidRPr="008E780B">
              <w:rPr>
                <w:lang w:val="fr-CA"/>
              </w:rPr>
              <w:t xml:space="preserve"> </w:t>
            </w:r>
            <w:r w:rsidR="00DD0ED1" w:rsidRPr="008E780B">
              <w:rPr>
                <w:lang w:val="fr-CA"/>
              </w:rPr>
              <w:t xml:space="preserve">et </w:t>
            </w:r>
            <w:r w:rsidR="002A6FDF">
              <w:rPr>
                <w:lang w:val="fr-CA"/>
              </w:rPr>
              <w:t>entité</w:t>
            </w:r>
            <w:r w:rsidR="00C91821" w:rsidRPr="008E780B">
              <w:rPr>
                <w:lang w:val="fr-CA"/>
              </w:rPr>
              <w:t> :</w:t>
            </w:r>
            <w:r w:rsidR="0004029E" w:rsidRPr="008E780B">
              <w:rPr>
                <w:lang w:val="fr-CA"/>
              </w:rPr>
              <w:t xml:space="preserve"> </w:t>
            </w:r>
          </w:p>
        </w:tc>
      </w:tr>
      <w:tr w:rsidR="0004029E" w:rsidRPr="004B582D" w:rsidTr="005E2BAB">
        <w:tc>
          <w:tcPr>
            <w:cnfStyle w:val="001000000000" w:firstRow="0" w:lastRow="0" w:firstColumn="1" w:lastColumn="0" w:oddVBand="0" w:evenVBand="0" w:oddHBand="0" w:evenHBand="0" w:firstRowFirstColumn="0" w:firstRowLastColumn="0" w:lastRowFirstColumn="0" w:lastRowLastColumn="0"/>
            <w:tcW w:w="9576" w:type="dxa"/>
          </w:tcPr>
          <w:p w:rsidR="0004029E" w:rsidRPr="008E780B" w:rsidRDefault="0004029E" w:rsidP="00BE7589">
            <w:pPr>
              <w:spacing w:before="120"/>
              <w:rPr>
                <w:lang w:val="fr-CA"/>
              </w:rPr>
            </w:pPr>
            <w:r w:rsidRPr="008E780B">
              <w:rPr>
                <w:lang w:val="fr-CA"/>
              </w:rPr>
              <w:t xml:space="preserve">Date </w:t>
            </w:r>
            <w:r w:rsidR="00C91821" w:rsidRPr="008E780B">
              <w:rPr>
                <w:lang w:val="fr-CA"/>
              </w:rPr>
              <w:t>et heure de réception de la demande :</w:t>
            </w:r>
            <w:r w:rsidRPr="008E780B">
              <w:rPr>
                <w:lang w:val="fr-CA"/>
              </w:rPr>
              <w:t xml:space="preserve"> </w:t>
            </w:r>
          </w:p>
        </w:tc>
      </w:tr>
      <w:tr w:rsidR="00664BED" w:rsidRPr="008E780B" w:rsidTr="005E2B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664BED" w:rsidRPr="008E780B" w:rsidRDefault="00C91821" w:rsidP="00BE7589">
            <w:pPr>
              <w:spacing w:before="120"/>
              <w:rPr>
                <w:lang w:val="fr-CA"/>
              </w:rPr>
            </w:pPr>
            <w:r w:rsidRPr="008E780B">
              <w:rPr>
                <w:lang w:val="fr-CA"/>
              </w:rPr>
              <w:t>Demande c</w:t>
            </w:r>
            <w:r w:rsidR="00664BED" w:rsidRPr="008E780B">
              <w:rPr>
                <w:lang w:val="fr-CA"/>
              </w:rPr>
              <w:t>ompl</w:t>
            </w:r>
            <w:r w:rsidRPr="008E780B">
              <w:rPr>
                <w:lang w:val="fr-CA"/>
              </w:rPr>
              <w:t>è</w:t>
            </w:r>
            <w:r w:rsidR="00664BED" w:rsidRPr="008E780B">
              <w:rPr>
                <w:lang w:val="fr-CA"/>
              </w:rPr>
              <w:t>te (signatures)</w:t>
            </w:r>
            <w:r w:rsidRPr="008E780B">
              <w:rPr>
                <w:lang w:val="fr-CA"/>
              </w:rPr>
              <w:t> :</w:t>
            </w:r>
            <w:r w:rsidR="00664BED" w:rsidRPr="008E780B">
              <w:rPr>
                <w:lang w:val="fr-CA"/>
              </w:rPr>
              <w:t xml:space="preserve"> </w:t>
            </w:r>
          </w:p>
        </w:tc>
      </w:tr>
      <w:tr w:rsidR="0004029E" w:rsidRPr="008E780B" w:rsidTr="005E2BAB">
        <w:tc>
          <w:tcPr>
            <w:cnfStyle w:val="001000000000" w:firstRow="0" w:lastRow="0" w:firstColumn="1" w:lastColumn="0" w:oddVBand="0" w:evenVBand="0" w:oddHBand="0" w:evenHBand="0" w:firstRowFirstColumn="0" w:firstRowLastColumn="0" w:lastRowFirstColumn="0" w:lastRowLastColumn="0"/>
            <w:tcW w:w="9576" w:type="dxa"/>
          </w:tcPr>
          <w:p w:rsidR="0004029E" w:rsidRPr="008E780B" w:rsidRDefault="00C91821" w:rsidP="00BE7589">
            <w:pPr>
              <w:spacing w:before="120"/>
              <w:rPr>
                <w:lang w:val="fr-CA"/>
              </w:rPr>
            </w:pPr>
            <w:r w:rsidRPr="008E780B">
              <w:rPr>
                <w:lang w:val="fr-CA"/>
              </w:rPr>
              <w:t>Décision du comité d’évaluation :</w:t>
            </w:r>
            <w:r w:rsidR="0004029E" w:rsidRPr="008E780B">
              <w:rPr>
                <w:lang w:val="fr-CA"/>
              </w:rPr>
              <w:t xml:space="preserve"> </w:t>
            </w:r>
          </w:p>
        </w:tc>
      </w:tr>
      <w:tr w:rsidR="0004029E" w:rsidRPr="004B582D" w:rsidTr="005E2B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04029E" w:rsidRPr="008E780B" w:rsidRDefault="006A3343" w:rsidP="00BE7589">
            <w:pPr>
              <w:spacing w:before="120"/>
              <w:rPr>
                <w:lang w:val="fr-CA"/>
              </w:rPr>
            </w:pPr>
            <w:r w:rsidRPr="008E780B">
              <w:rPr>
                <w:lang w:val="fr-CA"/>
              </w:rPr>
              <w:t>Conseillère en promotion de la santé</w:t>
            </w:r>
            <w:r w:rsidR="0004029E" w:rsidRPr="008E780B">
              <w:rPr>
                <w:lang w:val="fr-CA"/>
              </w:rPr>
              <w:t xml:space="preserve"> </w:t>
            </w:r>
            <w:r w:rsidR="00C91821" w:rsidRPr="008E780B">
              <w:rPr>
                <w:lang w:val="fr-CA"/>
              </w:rPr>
              <w:t>affectée au projet :</w:t>
            </w:r>
            <w:r w:rsidR="0004029E" w:rsidRPr="008E780B">
              <w:rPr>
                <w:lang w:val="fr-CA"/>
              </w:rPr>
              <w:t xml:space="preserve"> </w:t>
            </w:r>
          </w:p>
        </w:tc>
      </w:tr>
    </w:tbl>
    <w:p w:rsidR="0004029E" w:rsidRPr="008E780B" w:rsidRDefault="0004029E" w:rsidP="00BE7589">
      <w:pPr>
        <w:spacing w:before="120" w:after="0"/>
        <w:rPr>
          <w:lang w:val="fr-CA"/>
        </w:rPr>
      </w:pPr>
    </w:p>
    <w:p w:rsidR="00252122" w:rsidRPr="008E780B" w:rsidRDefault="00C91821" w:rsidP="0082234A">
      <w:pPr>
        <w:pStyle w:val="Heading1"/>
        <w:spacing w:before="0" w:line="240" w:lineRule="auto"/>
        <w:jc w:val="center"/>
        <w:rPr>
          <w:lang w:val="fr-CA"/>
        </w:rPr>
      </w:pPr>
      <w:r w:rsidRPr="008E780B">
        <w:rPr>
          <w:lang w:val="fr-CA"/>
        </w:rPr>
        <w:lastRenderedPageBreak/>
        <w:t>Le processus</w:t>
      </w:r>
      <w:r w:rsidR="00252122" w:rsidRPr="008E780B">
        <w:rPr>
          <w:lang w:val="fr-CA"/>
        </w:rPr>
        <w:t>!</w:t>
      </w:r>
    </w:p>
    <w:p w:rsidR="00112E56" w:rsidRPr="008E780B" w:rsidRDefault="00623B57" w:rsidP="00801B57">
      <w:pPr>
        <w:spacing w:before="120" w:after="0"/>
        <w:rPr>
          <w:lang w:val="fr-CA"/>
        </w:rPr>
      </w:pPr>
      <w:r w:rsidRPr="008E780B">
        <w:rPr>
          <w:noProof/>
        </w:rPr>
        <w:drawing>
          <wp:inline distT="0" distB="0" distL="0" distR="0" wp14:anchorId="47B9DEF4" wp14:editId="40AB126E">
            <wp:extent cx="6178550" cy="5562600"/>
            <wp:effectExtent l="0" t="19050" r="50800" b="3810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bookmarkStart w:id="4" w:name="_Toc515360922"/>
    </w:p>
    <w:p w:rsidR="002271A3" w:rsidRPr="008E780B" w:rsidRDefault="002271A3" w:rsidP="00801B57">
      <w:pPr>
        <w:spacing w:before="120" w:after="0"/>
        <w:rPr>
          <w:lang w:val="fr-CA"/>
        </w:rPr>
      </w:pPr>
    </w:p>
    <w:p w:rsidR="00B51A88" w:rsidRPr="008E780B" w:rsidRDefault="00B51A88" w:rsidP="00801B57">
      <w:pPr>
        <w:spacing w:before="120" w:after="0"/>
        <w:rPr>
          <w:lang w:val="fr-CA"/>
        </w:rPr>
      </w:pPr>
    </w:p>
    <w:p w:rsidR="002271A3" w:rsidRPr="008E780B" w:rsidRDefault="002271A3" w:rsidP="00801B57">
      <w:pPr>
        <w:spacing w:before="120" w:after="0"/>
        <w:rPr>
          <w:lang w:val="fr-CA"/>
        </w:rPr>
      </w:pPr>
    </w:p>
    <w:p w:rsidR="002271A3" w:rsidRPr="008E780B" w:rsidRDefault="002271A3" w:rsidP="00801B57">
      <w:pPr>
        <w:spacing w:before="120" w:after="0"/>
        <w:rPr>
          <w:lang w:val="fr-CA"/>
        </w:rPr>
      </w:pPr>
    </w:p>
    <w:tbl>
      <w:tblPr>
        <w:tblStyle w:val="LightList-Accent2"/>
        <w:tblW w:w="0" w:type="auto"/>
        <w:tblLook w:val="04A0" w:firstRow="1" w:lastRow="0" w:firstColumn="1" w:lastColumn="0" w:noHBand="0" w:noVBand="1"/>
      </w:tblPr>
      <w:tblGrid>
        <w:gridCol w:w="4788"/>
        <w:gridCol w:w="4788"/>
      </w:tblGrid>
      <w:tr w:rsidR="00791A20" w:rsidRPr="008E780B" w:rsidTr="005E2B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Pr>
          <w:p w:rsidR="00791A20" w:rsidRPr="008E780B" w:rsidRDefault="006F7E96" w:rsidP="00791A20">
            <w:pPr>
              <w:numPr>
                <w:ilvl w:val="0"/>
                <w:numId w:val="5"/>
              </w:numPr>
              <w:spacing w:before="120"/>
              <w:contextualSpacing/>
              <w:rPr>
                <w:sz w:val="24"/>
                <w:szCs w:val="24"/>
                <w:lang w:val="fr-CA"/>
              </w:rPr>
            </w:pPr>
            <w:r w:rsidRPr="008E780B">
              <w:rPr>
                <w:sz w:val="24"/>
                <w:lang w:val="fr-CA"/>
              </w:rPr>
              <w:t>Renseignements sur le demandeur</w:t>
            </w:r>
          </w:p>
        </w:tc>
      </w:tr>
      <w:tr w:rsidR="00791A20" w:rsidRPr="004B582D" w:rsidTr="005E2B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Pr>
          <w:p w:rsidR="00791A20" w:rsidRPr="008E780B" w:rsidRDefault="00791A20" w:rsidP="00791A20">
            <w:pPr>
              <w:spacing w:before="120"/>
              <w:rPr>
                <w:lang w:val="fr-CA"/>
              </w:rPr>
            </w:pPr>
            <w:r w:rsidRPr="008E780B">
              <w:rPr>
                <w:lang w:val="fr-CA"/>
              </w:rPr>
              <w:t xml:space="preserve">1.  Contact </w:t>
            </w:r>
            <w:r w:rsidR="00EF1492" w:rsidRPr="008E780B">
              <w:rPr>
                <w:lang w:val="fr-CA"/>
              </w:rPr>
              <w:t>pour le projet</w:t>
            </w:r>
            <w:r w:rsidR="00C91821" w:rsidRPr="008E780B">
              <w:rPr>
                <w:lang w:val="fr-CA"/>
              </w:rPr>
              <w:t> :</w:t>
            </w:r>
            <w:r w:rsidRPr="008E780B">
              <w:rPr>
                <w:lang w:val="fr-CA"/>
              </w:rPr>
              <w:t xml:space="preserve">  </w:t>
            </w:r>
            <w:sdt>
              <w:sdtPr>
                <w:rPr>
                  <w:lang w:val="fr-CA"/>
                </w:rPr>
                <w:id w:val="730657501"/>
              </w:sdtPr>
              <w:sdtEndPr/>
              <w:sdtContent>
                <w:r w:rsidR="006F7E96" w:rsidRPr="008E780B">
                  <w:rPr>
                    <w:color w:val="808080"/>
                    <w:lang w:val="fr-CA"/>
                  </w:rPr>
                  <w:t>Cliquez ici pour saisir le texte.</w:t>
                </w:r>
              </w:sdtContent>
            </w:sdt>
          </w:p>
        </w:tc>
      </w:tr>
      <w:tr w:rsidR="00791A20" w:rsidRPr="004B582D" w:rsidTr="005E2BAB">
        <w:tc>
          <w:tcPr>
            <w:cnfStyle w:val="001000000000" w:firstRow="0" w:lastRow="0" w:firstColumn="1" w:lastColumn="0" w:oddVBand="0" w:evenVBand="0" w:oddHBand="0" w:evenHBand="0" w:firstRowFirstColumn="0" w:firstRowLastColumn="0" w:lastRowFirstColumn="0" w:lastRowLastColumn="0"/>
            <w:tcW w:w="9576" w:type="dxa"/>
            <w:gridSpan w:val="2"/>
          </w:tcPr>
          <w:p w:rsidR="00791A20" w:rsidRPr="008E780B" w:rsidRDefault="00791A20" w:rsidP="00791A20">
            <w:pPr>
              <w:spacing w:before="120"/>
              <w:rPr>
                <w:lang w:val="fr-CA"/>
              </w:rPr>
            </w:pPr>
            <w:r w:rsidRPr="008E780B">
              <w:rPr>
                <w:lang w:val="fr-CA"/>
              </w:rPr>
              <w:t xml:space="preserve">2.  </w:t>
            </w:r>
            <w:r w:rsidR="00EF1492" w:rsidRPr="008E780B">
              <w:rPr>
                <w:lang w:val="fr-CA"/>
              </w:rPr>
              <w:t>Nom de l’entité </w:t>
            </w:r>
            <w:r w:rsidR="00C91821" w:rsidRPr="008E780B">
              <w:rPr>
                <w:lang w:val="fr-CA"/>
              </w:rPr>
              <w:t>:</w:t>
            </w:r>
            <w:r w:rsidRPr="008E780B">
              <w:rPr>
                <w:lang w:val="fr-CA"/>
              </w:rPr>
              <w:t xml:space="preserve"> </w:t>
            </w:r>
            <w:sdt>
              <w:sdtPr>
                <w:rPr>
                  <w:lang w:val="fr-CA"/>
                </w:rPr>
                <w:id w:val="402653815"/>
              </w:sdtPr>
              <w:sdtEndPr/>
              <w:sdtContent>
                <w:r w:rsidR="006F7E96" w:rsidRPr="008E780B">
                  <w:rPr>
                    <w:color w:val="808080"/>
                    <w:lang w:val="fr-CA"/>
                  </w:rPr>
                  <w:t>Cliquez ici pour saisir le texte.</w:t>
                </w:r>
              </w:sdtContent>
            </w:sdt>
          </w:p>
        </w:tc>
      </w:tr>
      <w:tr w:rsidR="00791A20" w:rsidRPr="004B582D" w:rsidTr="005E2B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Pr>
          <w:p w:rsidR="00791A20" w:rsidRPr="008E780B" w:rsidRDefault="00791A20" w:rsidP="00791A20">
            <w:pPr>
              <w:spacing w:before="120"/>
              <w:rPr>
                <w:lang w:val="fr-CA"/>
              </w:rPr>
            </w:pPr>
            <w:r w:rsidRPr="008E780B">
              <w:rPr>
                <w:lang w:val="fr-CA"/>
              </w:rPr>
              <w:t>3.  Adress</w:t>
            </w:r>
            <w:r w:rsidR="00EF1492" w:rsidRPr="008E780B">
              <w:rPr>
                <w:lang w:val="fr-CA"/>
              </w:rPr>
              <w:t>e</w:t>
            </w:r>
            <w:r w:rsidR="00C91821" w:rsidRPr="008E780B">
              <w:rPr>
                <w:lang w:val="fr-CA"/>
              </w:rPr>
              <w:t> :</w:t>
            </w:r>
            <w:r w:rsidRPr="008E780B">
              <w:rPr>
                <w:lang w:val="fr-CA"/>
              </w:rPr>
              <w:t xml:space="preserve"> </w:t>
            </w:r>
            <w:sdt>
              <w:sdtPr>
                <w:rPr>
                  <w:lang w:val="fr-CA"/>
                </w:rPr>
                <w:id w:val="-841235721"/>
              </w:sdtPr>
              <w:sdtEndPr/>
              <w:sdtContent>
                <w:r w:rsidR="006F7E96" w:rsidRPr="008E780B">
                  <w:rPr>
                    <w:color w:val="808080"/>
                    <w:lang w:val="fr-CA"/>
                  </w:rPr>
                  <w:t>Cliquez ici pour saisir le texte.</w:t>
                </w:r>
              </w:sdtContent>
            </w:sdt>
          </w:p>
        </w:tc>
      </w:tr>
      <w:tr w:rsidR="00791A20" w:rsidRPr="004B582D" w:rsidTr="005E2BAB">
        <w:tc>
          <w:tcPr>
            <w:cnfStyle w:val="001000000000" w:firstRow="0" w:lastRow="0" w:firstColumn="1" w:lastColumn="0" w:oddVBand="0" w:evenVBand="0" w:oddHBand="0" w:evenHBand="0" w:firstRowFirstColumn="0" w:firstRowLastColumn="0" w:lastRowFirstColumn="0" w:lastRowLastColumn="0"/>
            <w:tcW w:w="4788" w:type="dxa"/>
          </w:tcPr>
          <w:p w:rsidR="00791A20" w:rsidRPr="008E780B" w:rsidRDefault="00791A20" w:rsidP="00791A20">
            <w:pPr>
              <w:spacing w:before="120"/>
              <w:rPr>
                <w:lang w:val="fr-CA"/>
              </w:rPr>
            </w:pPr>
            <w:r w:rsidRPr="008E780B">
              <w:rPr>
                <w:lang w:val="fr-CA"/>
              </w:rPr>
              <w:t>4.  T</w:t>
            </w:r>
            <w:r w:rsidR="00EF1492" w:rsidRPr="008E780B">
              <w:rPr>
                <w:lang w:val="fr-CA"/>
              </w:rPr>
              <w:t>é</w:t>
            </w:r>
            <w:r w:rsidRPr="008E780B">
              <w:rPr>
                <w:lang w:val="fr-CA"/>
              </w:rPr>
              <w:t>l</w:t>
            </w:r>
            <w:r w:rsidR="00EF1492" w:rsidRPr="008E780B">
              <w:rPr>
                <w:lang w:val="fr-CA"/>
              </w:rPr>
              <w:t>é</w:t>
            </w:r>
            <w:r w:rsidRPr="008E780B">
              <w:rPr>
                <w:lang w:val="fr-CA"/>
              </w:rPr>
              <w:t>phone</w:t>
            </w:r>
            <w:r w:rsidR="00C91821" w:rsidRPr="008E780B">
              <w:rPr>
                <w:lang w:val="fr-CA"/>
              </w:rPr>
              <w:t> :</w:t>
            </w:r>
            <w:r w:rsidRPr="008E780B">
              <w:rPr>
                <w:lang w:val="fr-CA"/>
              </w:rPr>
              <w:t xml:space="preserve"> </w:t>
            </w:r>
            <w:sdt>
              <w:sdtPr>
                <w:rPr>
                  <w:lang w:val="fr-CA"/>
                </w:rPr>
                <w:id w:val="-717508005"/>
              </w:sdtPr>
              <w:sdtEndPr/>
              <w:sdtContent>
                <w:r w:rsidR="006F7E96" w:rsidRPr="008E780B">
                  <w:rPr>
                    <w:color w:val="808080"/>
                    <w:lang w:val="fr-CA"/>
                  </w:rPr>
                  <w:t>Cliquez ici pour saisir le texte.</w:t>
                </w:r>
              </w:sdtContent>
            </w:sdt>
          </w:p>
        </w:tc>
        <w:tc>
          <w:tcPr>
            <w:tcW w:w="4788" w:type="dxa"/>
          </w:tcPr>
          <w:p w:rsidR="00791A20" w:rsidRPr="008E780B" w:rsidRDefault="00791A20" w:rsidP="00791A20">
            <w:pPr>
              <w:spacing w:before="120"/>
              <w:cnfStyle w:val="000000000000" w:firstRow="0" w:lastRow="0" w:firstColumn="0" w:lastColumn="0" w:oddVBand="0" w:evenVBand="0" w:oddHBand="0" w:evenHBand="0" w:firstRowFirstColumn="0" w:firstRowLastColumn="0" w:lastRowFirstColumn="0" w:lastRowLastColumn="0"/>
              <w:rPr>
                <w:b/>
                <w:lang w:val="fr-CA"/>
              </w:rPr>
            </w:pPr>
          </w:p>
        </w:tc>
      </w:tr>
      <w:tr w:rsidR="00791A20" w:rsidRPr="004B582D" w:rsidTr="005E2B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Pr>
          <w:p w:rsidR="00791A20" w:rsidRPr="008E780B" w:rsidRDefault="00791A20" w:rsidP="00791A20">
            <w:pPr>
              <w:tabs>
                <w:tab w:val="left" w:pos="3435"/>
              </w:tabs>
              <w:spacing w:before="120"/>
              <w:rPr>
                <w:lang w:val="fr-CA"/>
              </w:rPr>
            </w:pPr>
            <w:r w:rsidRPr="008E780B">
              <w:rPr>
                <w:lang w:val="fr-CA"/>
              </w:rPr>
              <w:t xml:space="preserve">5.  </w:t>
            </w:r>
            <w:r w:rsidR="00EF1492" w:rsidRPr="008E780B">
              <w:rPr>
                <w:lang w:val="fr-CA"/>
              </w:rPr>
              <w:t>Courrie</w:t>
            </w:r>
            <w:r w:rsidRPr="008E780B">
              <w:rPr>
                <w:lang w:val="fr-CA"/>
              </w:rPr>
              <w:t>l</w:t>
            </w:r>
            <w:r w:rsidR="00C91821" w:rsidRPr="008E780B">
              <w:rPr>
                <w:lang w:val="fr-CA"/>
              </w:rPr>
              <w:t> :</w:t>
            </w:r>
            <w:r w:rsidRPr="008E780B">
              <w:rPr>
                <w:lang w:val="fr-CA"/>
              </w:rPr>
              <w:t xml:space="preserve"> </w:t>
            </w:r>
            <w:sdt>
              <w:sdtPr>
                <w:rPr>
                  <w:lang w:val="fr-CA"/>
                </w:rPr>
                <w:id w:val="972255620"/>
              </w:sdtPr>
              <w:sdtEndPr/>
              <w:sdtContent>
                <w:r w:rsidR="006F7E96" w:rsidRPr="008E780B">
                  <w:rPr>
                    <w:color w:val="808080"/>
                    <w:lang w:val="fr-CA"/>
                  </w:rPr>
                  <w:t>Cliquez ici pour saisir le texte.</w:t>
                </w:r>
              </w:sdtContent>
            </w:sdt>
            <w:r w:rsidRPr="008E780B">
              <w:rPr>
                <w:lang w:val="fr-CA"/>
              </w:rPr>
              <w:tab/>
            </w:r>
          </w:p>
        </w:tc>
      </w:tr>
      <w:tr w:rsidR="00791A20" w:rsidRPr="004B582D" w:rsidTr="005E2BAB">
        <w:tc>
          <w:tcPr>
            <w:cnfStyle w:val="001000000000" w:firstRow="0" w:lastRow="0" w:firstColumn="1" w:lastColumn="0" w:oddVBand="0" w:evenVBand="0" w:oddHBand="0" w:evenHBand="0" w:firstRowFirstColumn="0" w:firstRowLastColumn="0" w:lastRowFirstColumn="0" w:lastRowLastColumn="0"/>
            <w:tcW w:w="9576" w:type="dxa"/>
            <w:gridSpan w:val="2"/>
          </w:tcPr>
          <w:p w:rsidR="00791A20" w:rsidRPr="008E780B" w:rsidRDefault="00791A20" w:rsidP="00791A20">
            <w:pPr>
              <w:tabs>
                <w:tab w:val="left" w:pos="3435"/>
              </w:tabs>
              <w:spacing w:before="120"/>
              <w:rPr>
                <w:lang w:val="fr-CA"/>
              </w:rPr>
            </w:pPr>
            <w:r w:rsidRPr="008E780B">
              <w:rPr>
                <w:lang w:val="fr-CA"/>
              </w:rPr>
              <w:t xml:space="preserve">6. </w:t>
            </w:r>
            <w:r w:rsidR="00EF1492" w:rsidRPr="008E780B">
              <w:rPr>
                <w:lang w:val="fr-CA"/>
              </w:rPr>
              <w:t>Meilleure façon de vous joindre </w:t>
            </w:r>
            <w:r w:rsidR="00C91821" w:rsidRPr="008E780B">
              <w:rPr>
                <w:lang w:val="fr-CA"/>
              </w:rPr>
              <w:t>:</w:t>
            </w:r>
            <w:r w:rsidRPr="008E780B">
              <w:rPr>
                <w:lang w:val="fr-CA"/>
              </w:rPr>
              <w:t xml:space="preserve">                  </w:t>
            </w:r>
            <w:r w:rsidR="00EF1492" w:rsidRPr="008E780B">
              <w:rPr>
                <w:lang w:val="fr-CA"/>
              </w:rPr>
              <w:t>Courriel</w:t>
            </w:r>
            <w:r w:rsidRPr="008E780B">
              <w:rPr>
                <w:lang w:val="fr-CA"/>
              </w:rPr>
              <w:t xml:space="preserve"> </w:t>
            </w:r>
            <w:sdt>
              <w:sdtPr>
                <w:rPr>
                  <w:lang w:val="fr-CA"/>
                </w:rPr>
                <w:id w:val="1388382548"/>
              </w:sdtPr>
              <w:sdtEndPr/>
              <w:sdtContent>
                <w:r w:rsidRPr="008E780B">
                  <w:rPr>
                    <w:rFonts w:ascii="MS Gothic" w:eastAsia="MS Gothic" w:hAnsi="MS Gothic" w:cs="MS Gothic"/>
                    <w:lang w:val="fr-CA"/>
                  </w:rPr>
                  <w:t>☐</w:t>
                </w:r>
              </w:sdtContent>
            </w:sdt>
            <w:r w:rsidRPr="008E780B">
              <w:rPr>
                <w:lang w:val="fr-CA"/>
              </w:rPr>
              <w:t xml:space="preserve">                  </w:t>
            </w:r>
            <w:r w:rsidR="00EF1492" w:rsidRPr="008E780B">
              <w:rPr>
                <w:lang w:val="fr-CA"/>
              </w:rPr>
              <w:t>Télép</w:t>
            </w:r>
            <w:r w:rsidRPr="008E780B">
              <w:rPr>
                <w:lang w:val="fr-CA"/>
              </w:rPr>
              <w:t xml:space="preserve">hone </w:t>
            </w:r>
            <w:sdt>
              <w:sdtPr>
                <w:rPr>
                  <w:lang w:val="fr-CA"/>
                </w:rPr>
                <w:id w:val="910587712"/>
              </w:sdtPr>
              <w:sdtEndPr/>
              <w:sdtContent>
                <w:r w:rsidRPr="008E780B">
                  <w:rPr>
                    <w:rFonts w:ascii="MS Gothic" w:eastAsia="MS Gothic" w:hAnsi="MS Gothic" w:cs="MS Gothic"/>
                    <w:lang w:val="fr-CA"/>
                  </w:rPr>
                  <w:t>☐</w:t>
                </w:r>
              </w:sdtContent>
            </w:sdt>
            <w:r w:rsidRPr="008E780B">
              <w:rPr>
                <w:lang w:val="fr-CA"/>
              </w:rPr>
              <w:t xml:space="preserve">              </w:t>
            </w:r>
          </w:p>
        </w:tc>
      </w:tr>
      <w:tr w:rsidR="00791A20" w:rsidRPr="004B582D" w:rsidTr="005E2BAB">
        <w:trPr>
          <w:cnfStyle w:val="000000100000" w:firstRow="0" w:lastRow="0" w:firstColumn="0" w:lastColumn="0" w:oddVBand="0" w:evenVBand="0" w:oddHBand="1" w:evenHBand="0" w:firstRowFirstColumn="0" w:firstRowLastColumn="0" w:lastRowFirstColumn="0" w:lastRowLastColumn="0"/>
          <w:trHeight w:val="2455"/>
        </w:trPr>
        <w:tc>
          <w:tcPr>
            <w:cnfStyle w:val="001000000000" w:firstRow="0" w:lastRow="0" w:firstColumn="1" w:lastColumn="0" w:oddVBand="0" w:evenVBand="0" w:oddHBand="0" w:evenHBand="0" w:firstRowFirstColumn="0" w:firstRowLastColumn="0" w:lastRowFirstColumn="0" w:lastRowLastColumn="0"/>
            <w:tcW w:w="9576" w:type="dxa"/>
            <w:gridSpan w:val="2"/>
          </w:tcPr>
          <w:p w:rsidR="00791A20" w:rsidRPr="008E780B" w:rsidRDefault="00791A20" w:rsidP="00791A20">
            <w:pPr>
              <w:spacing w:before="120"/>
              <w:rPr>
                <w:lang w:val="fr-CA"/>
              </w:rPr>
            </w:pPr>
            <w:r w:rsidRPr="008E780B">
              <w:rPr>
                <w:lang w:val="fr-CA"/>
              </w:rPr>
              <w:t xml:space="preserve">7. </w:t>
            </w:r>
            <w:r w:rsidR="00EF1492" w:rsidRPr="008E780B">
              <w:rPr>
                <w:lang w:val="fr-CA"/>
              </w:rPr>
              <w:t>Type d’entité (cochez un type et fournissez les renseignements demandés</w:t>
            </w:r>
            <w:r w:rsidRPr="008E780B">
              <w:rPr>
                <w:lang w:val="fr-CA"/>
              </w:rPr>
              <w:t>)</w:t>
            </w:r>
            <w:r w:rsidR="00C91821" w:rsidRPr="008E780B">
              <w:rPr>
                <w:lang w:val="fr-CA"/>
              </w:rPr>
              <w:t> :</w:t>
            </w:r>
          </w:p>
          <w:tbl>
            <w:tblPr>
              <w:tblStyle w:val="TableGrid1"/>
              <w:tblW w:w="0" w:type="auto"/>
              <w:tblLook w:val="04A0" w:firstRow="1" w:lastRow="0" w:firstColumn="1" w:lastColumn="0" w:noHBand="0" w:noVBand="1"/>
            </w:tblPr>
            <w:tblGrid>
              <w:gridCol w:w="3055"/>
              <w:gridCol w:w="6290"/>
            </w:tblGrid>
            <w:tr w:rsidR="00791A20" w:rsidRPr="004B582D" w:rsidTr="005E2BAB">
              <w:tc>
                <w:tcPr>
                  <w:tcW w:w="3055" w:type="dxa"/>
                </w:tcPr>
                <w:p w:rsidR="00791A20" w:rsidRPr="008E780B" w:rsidRDefault="009231EA" w:rsidP="00791A20">
                  <w:pPr>
                    <w:spacing w:before="120"/>
                    <w:rPr>
                      <w:lang w:val="fr-CA"/>
                    </w:rPr>
                  </w:pPr>
                  <w:sdt>
                    <w:sdtPr>
                      <w:rPr>
                        <w:b/>
                        <w:lang w:val="fr-CA"/>
                      </w:rPr>
                      <w:id w:val="1442177647"/>
                    </w:sdtPr>
                    <w:sdtEndPr/>
                    <w:sdtContent>
                      <w:r w:rsidR="00791A20" w:rsidRPr="008E780B">
                        <w:rPr>
                          <w:rFonts w:ascii="MS Gothic" w:eastAsia="MS Gothic" w:hAnsi="MS Gothic" w:cs="MS Gothic"/>
                          <w:b/>
                          <w:lang w:val="fr-CA"/>
                        </w:rPr>
                        <w:t>☐</w:t>
                      </w:r>
                    </w:sdtContent>
                  </w:sdt>
                  <w:r w:rsidR="00791A20" w:rsidRPr="008E780B">
                    <w:rPr>
                      <w:b/>
                      <w:lang w:val="fr-CA"/>
                    </w:rPr>
                    <w:t xml:space="preserve">     </w:t>
                  </w:r>
                  <w:r w:rsidR="00EF1492" w:rsidRPr="008E780B">
                    <w:rPr>
                      <w:b/>
                      <w:lang w:val="fr-CA"/>
                    </w:rPr>
                    <w:t>Compagnie constituée en personne morale</w:t>
                  </w:r>
                </w:p>
              </w:tc>
              <w:tc>
                <w:tcPr>
                  <w:tcW w:w="6290" w:type="dxa"/>
                </w:tcPr>
                <w:p w:rsidR="00791A20" w:rsidRPr="008E780B" w:rsidRDefault="00B51A88" w:rsidP="00791A20">
                  <w:pPr>
                    <w:spacing w:before="120"/>
                    <w:rPr>
                      <w:lang w:val="fr-CA"/>
                    </w:rPr>
                  </w:pPr>
                  <w:r w:rsidRPr="008E780B">
                    <w:rPr>
                      <w:b/>
                      <w:lang w:val="fr-CA"/>
                    </w:rPr>
                    <w:t>Numéro d’entreprise de l’Agence du revenu du Canada </w:t>
                  </w:r>
                  <w:r w:rsidR="00C91821" w:rsidRPr="008E780B">
                    <w:rPr>
                      <w:b/>
                      <w:lang w:val="fr-CA"/>
                    </w:rPr>
                    <w:t>:</w:t>
                  </w:r>
                  <w:r w:rsidR="00791A20" w:rsidRPr="008E780B">
                    <w:rPr>
                      <w:b/>
                      <w:lang w:val="fr-CA"/>
                    </w:rPr>
                    <w:t xml:space="preserve"> </w:t>
                  </w:r>
                  <w:sdt>
                    <w:sdtPr>
                      <w:rPr>
                        <w:b/>
                        <w:lang w:val="fr-CA"/>
                      </w:rPr>
                      <w:id w:val="-1178570048"/>
                    </w:sdtPr>
                    <w:sdtEndPr/>
                    <w:sdtContent>
                      <w:r w:rsidR="006F7E96" w:rsidRPr="008E780B">
                        <w:rPr>
                          <w:color w:val="808080"/>
                          <w:lang w:val="fr-CA"/>
                        </w:rPr>
                        <w:t>Cliquez ici pour saisir le texte.</w:t>
                      </w:r>
                    </w:sdtContent>
                  </w:sdt>
                </w:p>
              </w:tc>
            </w:tr>
            <w:tr w:rsidR="00791A20" w:rsidRPr="004B582D" w:rsidTr="005E2BAB">
              <w:tc>
                <w:tcPr>
                  <w:tcW w:w="3055" w:type="dxa"/>
                </w:tcPr>
                <w:p w:rsidR="00791A20" w:rsidRPr="008E780B" w:rsidRDefault="009231EA" w:rsidP="00791A20">
                  <w:pPr>
                    <w:spacing w:before="120"/>
                    <w:rPr>
                      <w:lang w:val="fr-CA"/>
                    </w:rPr>
                  </w:pPr>
                  <w:sdt>
                    <w:sdtPr>
                      <w:rPr>
                        <w:b/>
                        <w:lang w:val="fr-CA"/>
                      </w:rPr>
                      <w:id w:val="1672679918"/>
                    </w:sdtPr>
                    <w:sdtEndPr/>
                    <w:sdtContent>
                      <w:r w:rsidR="00791A20" w:rsidRPr="008E780B">
                        <w:rPr>
                          <w:rFonts w:ascii="MS Gothic" w:eastAsia="MS Gothic" w:hAnsi="MS Gothic" w:cs="MS Gothic"/>
                          <w:b/>
                          <w:lang w:val="fr-CA"/>
                        </w:rPr>
                        <w:t>☐</w:t>
                      </w:r>
                    </w:sdtContent>
                  </w:sdt>
                  <w:r w:rsidR="00791A20" w:rsidRPr="008E780B">
                    <w:rPr>
                      <w:b/>
                      <w:lang w:val="fr-CA"/>
                    </w:rPr>
                    <w:t xml:space="preserve">     </w:t>
                  </w:r>
                  <w:r w:rsidR="00EF1492" w:rsidRPr="008E780B">
                    <w:rPr>
                      <w:b/>
                      <w:lang w:val="fr-CA"/>
                    </w:rPr>
                    <w:t>Partenariat</w:t>
                  </w:r>
                </w:p>
              </w:tc>
              <w:tc>
                <w:tcPr>
                  <w:tcW w:w="6290" w:type="dxa"/>
                </w:tcPr>
                <w:p w:rsidR="00791A20" w:rsidRPr="008E780B" w:rsidRDefault="00B51A88" w:rsidP="00791A20">
                  <w:pPr>
                    <w:spacing w:before="120"/>
                    <w:rPr>
                      <w:lang w:val="fr-CA"/>
                    </w:rPr>
                  </w:pPr>
                  <w:r w:rsidRPr="008E780B">
                    <w:rPr>
                      <w:b/>
                      <w:lang w:val="fr-CA"/>
                    </w:rPr>
                    <w:t>Numéro d’entreprise de l’Agence du revenu du Canada </w:t>
                  </w:r>
                  <w:r w:rsidR="00C91821" w:rsidRPr="008E780B">
                    <w:rPr>
                      <w:b/>
                      <w:lang w:val="fr-CA"/>
                    </w:rPr>
                    <w:t>:</w:t>
                  </w:r>
                  <w:r w:rsidR="00791A20" w:rsidRPr="008E780B">
                    <w:rPr>
                      <w:b/>
                      <w:lang w:val="fr-CA"/>
                    </w:rPr>
                    <w:t xml:space="preserve"> </w:t>
                  </w:r>
                  <w:sdt>
                    <w:sdtPr>
                      <w:rPr>
                        <w:b/>
                        <w:lang w:val="fr-CA"/>
                      </w:rPr>
                      <w:id w:val="-1347473045"/>
                    </w:sdtPr>
                    <w:sdtEndPr/>
                    <w:sdtContent>
                      <w:r w:rsidR="006F7E96" w:rsidRPr="008E780B">
                        <w:rPr>
                          <w:color w:val="808080"/>
                          <w:lang w:val="fr-CA"/>
                        </w:rPr>
                        <w:t>Cliquez ici pour saisir le texte.</w:t>
                      </w:r>
                    </w:sdtContent>
                  </w:sdt>
                </w:p>
              </w:tc>
            </w:tr>
            <w:tr w:rsidR="00791A20" w:rsidRPr="004B582D" w:rsidTr="005E2BAB">
              <w:tc>
                <w:tcPr>
                  <w:tcW w:w="3055" w:type="dxa"/>
                </w:tcPr>
                <w:p w:rsidR="00791A20" w:rsidRPr="008E780B" w:rsidRDefault="009231EA" w:rsidP="00791A20">
                  <w:pPr>
                    <w:spacing w:before="120"/>
                    <w:rPr>
                      <w:lang w:val="fr-CA"/>
                    </w:rPr>
                  </w:pPr>
                  <w:sdt>
                    <w:sdtPr>
                      <w:rPr>
                        <w:b/>
                        <w:lang w:val="fr-CA"/>
                      </w:rPr>
                      <w:id w:val="1891066929"/>
                    </w:sdtPr>
                    <w:sdtEndPr/>
                    <w:sdtContent>
                      <w:r w:rsidR="00791A20" w:rsidRPr="008E780B">
                        <w:rPr>
                          <w:rFonts w:ascii="MS Gothic" w:eastAsia="MS Gothic" w:hAnsi="MS Gothic" w:cs="MS Gothic"/>
                          <w:b/>
                          <w:lang w:val="fr-CA"/>
                        </w:rPr>
                        <w:t>☐</w:t>
                      </w:r>
                    </w:sdtContent>
                  </w:sdt>
                  <w:r w:rsidR="00791A20" w:rsidRPr="008E780B">
                    <w:rPr>
                      <w:b/>
                      <w:lang w:val="fr-CA"/>
                    </w:rPr>
                    <w:t xml:space="preserve">    </w:t>
                  </w:r>
                  <w:r w:rsidR="00EF1492" w:rsidRPr="008E780B">
                    <w:rPr>
                      <w:b/>
                      <w:lang w:val="fr-CA"/>
                    </w:rPr>
                    <w:t>Organisme de bienfaisance ou sans but lucratif enregistré</w:t>
                  </w:r>
                </w:p>
              </w:tc>
              <w:tc>
                <w:tcPr>
                  <w:tcW w:w="6290" w:type="dxa"/>
                </w:tcPr>
                <w:p w:rsidR="00791A20" w:rsidRPr="008E780B" w:rsidRDefault="00B51A88" w:rsidP="00791A20">
                  <w:pPr>
                    <w:spacing w:before="120"/>
                    <w:rPr>
                      <w:lang w:val="fr-CA"/>
                    </w:rPr>
                  </w:pPr>
                  <w:r w:rsidRPr="008E780B">
                    <w:rPr>
                      <w:b/>
                      <w:lang w:val="fr-CA"/>
                    </w:rPr>
                    <w:t>Numéro d’enregistrement </w:t>
                  </w:r>
                  <w:r w:rsidR="00C91821" w:rsidRPr="008E780B">
                    <w:rPr>
                      <w:b/>
                      <w:lang w:val="fr-CA"/>
                    </w:rPr>
                    <w:t>:</w:t>
                  </w:r>
                  <w:r w:rsidR="00791A20" w:rsidRPr="008E780B">
                    <w:rPr>
                      <w:b/>
                      <w:lang w:val="fr-CA"/>
                    </w:rPr>
                    <w:t xml:space="preserve"> </w:t>
                  </w:r>
                  <w:sdt>
                    <w:sdtPr>
                      <w:rPr>
                        <w:b/>
                        <w:lang w:val="fr-CA"/>
                      </w:rPr>
                      <w:id w:val="-900057967"/>
                    </w:sdtPr>
                    <w:sdtEndPr/>
                    <w:sdtContent>
                      <w:r w:rsidR="006F7E96" w:rsidRPr="008E780B">
                        <w:rPr>
                          <w:color w:val="808080"/>
                          <w:lang w:val="fr-CA"/>
                        </w:rPr>
                        <w:t>Cliquez ici pour saisir le texte.</w:t>
                      </w:r>
                    </w:sdtContent>
                  </w:sdt>
                </w:p>
              </w:tc>
            </w:tr>
            <w:tr w:rsidR="00791A20" w:rsidRPr="004B582D" w:rsidTr="005E2BAB">
              <w:tc>
                <w:tcPr>
                  <w:tcW w:w="3055" w:type="dxa"/>
                </w:tcPr>
                <w:p w:rsidR="00791A20" w:rsidRPr="008E780B" w:rsidRDefault="009231EA" w:rsidP="00791A20">
                  <w:pPr>
                    <w:spacing w:before="120"/>
                    <w:rPr>
                      <w:lang w:val="fr-CA"/>
                    </w:rPr>
                  </w:pPr>
                  <w:sdt>
                    <w:sdtPr>
                      <w:rPr>
                        <w:b/>
                        <w:lang w:val="fr-CA"/>
                      </w:rPr>
                      <w:id w:val="-2100400224"/>
                    </w:sdtPr>
                    <w:sdtEndPr/>
                    <w:sdtContent>
                      <w:r w:rsidR="00791A20" w:rsidRPr="008E780B">
                        <w:rPr>
                          <w:rFonts w:ascii="MS Gothic" w:eastAsia="MS Gothic" w:hAnsi="MS Gothic" w:cs="MS Gothic"/>
                          <w:b/>
                          <w:lang w:val="fr-CA"/>
                        </w:rPr>
                        <w:t>☐</w:t>
                      </w:r>
                    </w:sdtContent>
                  </w:sdt>
                  <w:r w:rsidR="00791A20" w:rsidRPr="008E780B">
                    <w:rPr>
                      <w:b/>
                      <w:lang w:val="fr-CA"/>
                    </w:rPr>
                    <w:t xml:space="preserve">    </w:t>
                  </w:r>
                  <w:r w:rsidR="00EF1492" w:rsidRPr="008E780B">
                    <w:rPr>
                      <w:b/>
                      <w:lang w:val="fr-CA"/>
                    </w:rPr>
                    <w:t>Autre (précisez</w:t>
                  </w:r>
                  <w:r w:rsidR="00791A20" w:rsidRPr="008E780B">
                    <w:rPr>
                      <w:b/>
                      <w:lang w:val="fr-CA"/>
                    </w:rPr>
                    <w:t>)</w:t>
                  </w:r>
                </w:p>
              </w:tc>
              <w:tc>
                <w:tcPr>
                  <w:tcW w:w="6290" w:type="dxa"/>
                </w:tcPr>
                <w:p w:rsidR="00791A20" w:rsidRPr="008E780B" w:rsidRDefault="00B51A88" w:rsidP="00791A20">
                  <w:pPr>
                    <w:spacing w:before="120"/>
                    <w:rPr>
                      <w:lang w:val="fr-CA"/>
                    </w:rPr>
                  </w:pPr>
                  <w:r w:rsidRPr="008E780B">
                    <w:rPr>
                      <w:b/>
                      <w:lang w:val="fr-CA"/>
                    </w:rPr>
                    <w:t>Numéro d’enregistrement </w:t>
                  </w:r>
                  <w:r w:rsidR="00C91821" w:rsidRPr="008E780B">
                    <w:rPr>
                      <w:b/>
                      <w:lang w:val="fr-CA"/>
                    </w:rPr>
                    <w:t>:</w:t>
                  </w:r>
                  <w:r w:rsidR="00791A20" w:rsidRPr="008E780B">
                    <w:rPr>
                      <w:b/>
                      <w:lang w:val="fr-CA"/>
                    </w:rPr>
                    <w:t xml:space="preserve"> </w:t>
                  </w:r>
                  <w:sdt>
                    <w:sdtPr>
                      <w:rPr>
                        <w:b/>
                        <w:lang w:val="fr-CA"/>
                      </w:rPr>
                      <w:id w:val="1438096704"/>
                    </w:sdtPr>
                    <w:sdtEndPr/>
                    <w:sdtContent>
                      <w:r w:rsidR="006F7E96" w:rsidRPr="008E780B">
                        <w:rPr>
                          <w:color w:val="808080"/>
                          <w:lang w:val="fr-CA"/>
                        </w:rPr>
                        <w:t>Cliquez ici pour saisir le texte.</w:t>
                      </w:r>
                    </w:sdtContent>
                  </w:sdt>
                </w:p>
              </w:tc>
            </w:tr>
          </w:tbl>
          <w:p w:rsidR="00791A20" w:rsidRPr="008E780B" w:rsidRDefault="00791A20" w:rsidP="00791A20">
            <w:pPr>
              <w:spacing w:before="120"/>
              <w:rPr>
                <w:lang w:val="fr-CA"/>
              </w:rPr>
            </w:pPr>
          </w:p>
        </w:tc>
      </w:tr>
    </w:tbl>
    <w:p w:rsidR="009643AC" w:rsidRDefault="009643AC" w:rsidP="009643AC">
      <w:pPr>
        <w:keepNext/>
        <w:keepLines/>
        <w:spacing w:before="480" w:after="0"/>
        <w:outlineLvl w:val="0"/>
        <w:rPr>
          <w:rFonts w:asciiTheme="majorHAnsi" w:eastAsiaTheme="majorEastAsia" w:hAnsiTheme="majorHAnsi" w:cstheme="majorBidi"/>
          <w:b/>
          <w:bCs/>
          <w:color w:val="365F91" w:themeColor="accent1" w:themeShade="BF"/>
          <w:sz w:val="28"/>
          <w:szCs w:val="28"/>
          <w:lang w:val="fr-CA"/>
        </w:rPr>
      </w:pPr>
    </w:p>
    <w:p w:rsidR="00235370" w:rsidRDefault="00235370" w:rsidP="009643AC">
      <w:pPr>
        <w:keepNext/>
        <w:keepLines/>
        <w:spacing w:before="480" w:after="0"/>
        <w:outlineLvl w:val="0"/>
        <w:rPr>
          <w:rFonts w:asciiTheme="majorHAnsi" w:eastAsiaTheme="majorEastAsia" w:hAnsiTheme="majorHAnsi" w:cstheme="majorBidi"/>
          <w:b/>
          <w:bCs/>
          <w:color w:val="365F91" w:themeColor="accent1" w:themeShade="BF"/>
          <w:sz w:val="28"/>
          <w:szCs w:val="28"/>
          <w:lang w:val="fr-CA"/>
        </w:rPr>
      </w:pPr>
    </w:p>
    <w:p w:rsidR="00235370" w:rsidRDefault="00235370">
      <w:pPr>
        <w:rPr>
          <w:rFonts w:asciiTheme="majorHAnsi" w:eastAsiaTheme="majorEastAsia" w:hAnsiTheme="majorHAnsi" w:cstheme="majorBidi"/>
          <w:b/>
          <w:bCs/>
          <w:color w:val="365F91" w:themeColor="accent1" w:themeShade="BF"/>
          <w:sz w:val="28"/>
          <w:szCs w:val="28"/>
          <w:lang w:val="fr-CA"/>
        </w:rPr>
      </w:pPr>
      <w:r>
        <w:rPr>
          <w:rFonts w:asciiTheme="majorHAnsi" w:eastAsiaTheme="majorEastAsia" w:hAnsiTheme="majorHAnsi" w:cstheme="majorBidi"/>
          <w:b/>
          <w:bCs/>
          <w:color w:val="365F91" w:themeColor="accent1" w:themeShade="BF"/>
          <w:sz w:val="28"/>
          <w:szCs w:val="28"/>
          <w:lang w:val="fr-CA"/>
        </w:rPr>
        <w:br w:type="page"/>
      </w:r>
    </w:p>
    <w:p w:rsidR="00235370" w:rsidRPr="008E780B" w:rsidRDefault="00235370" w:rsidP="009643AC">
      <w:pPr>
        <w:keepNext/>
        <w:keepLines/>
        <w:spacing w:before="480" w:after="0"/>
        <w:outlineLvl w:val="0"/>
        <w:rPr>
          <w:rFonts w:asciiTheme="majorHAnsi" w:eastAsiaTheme="majorEastAsia" w:hAnsiTheme="majorHAnsi" w:cstheme="majorBidi"/>
          <w:b/>
          <w:bCs/>
          <w:color w:val="365F91" w:themeColor="accent1" w:themeShade="BF"/>
          <w:sz w:val="28"/>
          <w:szCs w:val="28"/>
          <w:lang w:val="fr-CA"/>
        </w:rPr>
      </w:pPr>
    </w:p>
    <w:tbl>
      <w:tblPr>
        <w:tblStyle w:val="LightList-Accent21"/>
        <w:tblW w:w="0" w:type="auto"/>
        <w:tblLook w:val="04A0" w:firstRow="1" w:lastRow="0" w:firstColumn="1" w:lastColumn="0" w:noHBand="0" w:noVBand="1"/>
      </w:tblPr>
      <w:tblGrid>
        <w:gridCol w:w="9576"/>
      </w:tblGrid>
      <w:tr w:rsidR="00791A20" w:rsidRPr="008E780B" w:rsidTr="005E2B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791A20" w:rsidRPr="008E780B" w:rsidRDefault="00B51A88" w:rsidP="00791A20">
            <w:pPr>
              <w:numPr>
                <w:ilvl w:val="0"/>
                <w:numId w:val="6"/>
              </w:numPr>
              <w:spacing w:before="120"/>
              <w:contextualSpacing/>
              <w:rPr>
                <w:sz w:val="24"/>
                <w:szCs w:val="24"/>
                <w:lang w:val="fr-CA"/>
              </w:rPr>
            </w:pPr>
            <w:r w:rsidRPr="008E780B">
              <w:rPr>
                <w:sz w:val="24"/>
                <w:lang w:val="fr-CA"/>
              </w:rPr>
              <w:t>Renseignements sur le projet</w:t>
            </w:r>
          </w:p>
        </w:tc>
      </w:tr>
      <w:tr w:rsidR="00791A20" w:rsidRPr="004B582D" w:rsidTr="005E2BAB">
        <w:trPr>
          <w:cnfStyle w:val="000000100000" w:firstRow="0" w:lastRow="0" w:firstColumn="0" w:lastColumn="0" w:oddVBand="0" w:evenVBand="0" w:oddHBand="1" w:evenHBand="0" w:firstRowFirstColumn="0" w:firstRowLastColumn="0" w:lastRowFirstColumn="0" w:lastRowLastColumn="0"/>
          <w:trHeight w:val="853"/>
        </w:trPr>
        <w:tc>
          <w:tcPr>
            <w:cnfStyle w:val="001000000000" w:firstRow="0" w:lastRow="0" w:firstColumn="1" w:lastColumn="0" w:oddVBand="0" w:evenVBand="0" w:oddHBand="0" w:evenHBand="0" w:firstRowFirstColumn="0" w:firstRowLastColumn="0" w:lastRowFirstColumn="0" w:lastRowLastColumn="0"/>
            <w:tcW w:w="9576" w:type="dxa"/>
          </w:tcPr>
          <w:p w:rsidR="00791A20" w:rsidRPr="008E780B" w:rsidRDefault="00791A20" w:rsidP="00791A20">
            <w:pPr>
              <w:spacing w:before="120"/>
              <w:rPr>
                <w:lang w:val="fr-CA"/>
              </w:rPr>
            </w:pPr>
            <w:r w:rsidRPr="008E780B">
              <w:rPr>
                <w:lang w:val="fr-CA"/>
              </w:rPr>
              <w:t xml:space="preserve">1.  </w:t>
            </w:r>
            <w:r w:rsidR="00B51A88" w:rsidRPr="008E780B">
              <w:rPr>
                <w:lang w:val="fr-CA"/>
              </w:rPr>
              <w:t>Nom du projet</w:t>
            </w:r>
            <w:r w:rsidR="00C91821" w:rsidRPr="008E780B">
              <w:rPr>
                <w:lang w:val="fr-CA"/>
              </w:rPr>
              <w:t> :</w:t>
            </w:r>
            <w:r w:rsidRPr="008E780B">
              <w:rPr>
                <w:lang w:val="fr-CA"/>
              </w:rPr>
              <w:t xml:space="preserve"> </w:t>
            </w:r>
            <w:sdt>
              <w:sdtPr>
                <w:rPr>
                  <w:lang w:val="fr-CA"/>
                </w:rPr>
                <w:id w:val="-996961735"/>
              </w:sdtPr>
              <w:sdtEndPr/>
              <w:sdtContent>
                <w:r w:rsidR="006F7E96" w:rsidRPr="008E780B">
                  <w:rPr>
                    <w:color w:val="808080"/>
                    <w:lang w:val="fr-CA"/>
                  </w:rPr>
                  <w:t>Cliquez ici pour saisir le texte.</w:t>
                </w:r>
              </w:sdtContent>
            </w:sdt>
          </w:p>
        </w:tc>
      </w:tr>
      <w:tr w:rsidR="00791A20" w:rsidRPr="004B582D" w:rsidTr="005E2BAB">
        <w:trPr>
          <w:trHeight w:val="1186"/>
        </w:trPr>
        <w:tc>
          <w:tcPr>
            <w:cnfStyle w:val="001000000000" w:firstRow="0" w:lastRow="0" w:firstColumn="1" w:lastColumn="0" w:oddVBand="0" w:evenVBand="0" w:oddHBand="0" w:evenHBand="0" w:firstRowFirstColumn="0" w:firstRowLastColumn="0" w:lastRowFirstColumn="0" w:lastRowLastColumn="0"/>
            <w:tcW w:w="9576" w:type="dxa"/>
          </w:tcPr>
          <w:p w:rsidR="00791A20" w:rsidRPr="008E780B" w:rsidRDefault="00791A20" w:rsidP="00791A20">
            <w:pPr>
              <w:spacing w:before="120"/>
              <w:rPr>
                <w:lang w:val="fr-CA"/>
              </w:rPr>
            </w:pPr>
            <w:r w:rsidRPr="008E780B">
              <w:rPr>
                <w:lang w:val="fr-CA"/>
              </w:rPr>
              <w:t xml:space="preserve">2.  </w:t>
            </w:r>
            <w:r w:rsidR="00B51A88" w:rsidRPr="008E780B">
              <w:rPr>
                <w:lang w:val="fr-CA"/>
              </w:rPr>
              <w:t>Durée du projet </w:t>
            </w:r>
            <w:r w:rsidR="00C91821" w:rsidRPr="008E780B">
              <w:rPr>
                <w:lang w:val="fr-CA"/>
              </w:rPr>
              <w:t>:</w:t>
            </w:r>
            <w:r w:rsidRPr="008E780B">
              <w:rPr>
                <w:lang w:val="fr-CA"/>
              </w:rPr>
              <w:t xml:space="preserve"> </w:t>
            </w:r>
            <w:sdt>
              <w:sdtPr>
                <w:rPr>
                  <w:lang w:val="fr-CA"/>
                </w:rPr>
                <w:id w:val="63227946"/>
              </w:sdtPr>
              <w:sdtEndPr/>
              <w:sdtContent>
                <w:r w:rsidR="006F7E96" w:rsidRPr="008E780B">
                  <w:rPr>
                    <w:color w:val="808080"/>
                    <w:lang w:val="fr-CA"/>
                  </w:rPr>
                  <w:t>Cliquez ici pour saisir le texte.</w:t>
                </w:r>
              </w:sdtContent>
            </w:sdt>
          </w:p>
          <w:p w:rsidR="00791A20" w:rsidRPr="008E780B" w:rsidRDefault="00B51A88" w:rsidP="00791A20">
            <w:pPr>
              <w:spacing w:before="120"/>
              <w:ind w:left="720"/>
              <w:rPr>
                <w:lang w:val="fr-CA"/>
              </w:rPr>
            </w:pPr>
            <w:r w:rsidRPr="008E780B">
              <w:rPr>
                <w:lang w:val="fr-CA"/>
              </w:rPr>
              <w:t>Date de début prévue </w:t>
            </w:r>
            <w:r w:rsidR="00C91821" w:rsidRPr="008E780B">
              <w:rPr>
                <w:lang w:val="fr-CA"/>
              </w:rPr>
              <w:t>:</w:t>
            </w:r>
            <w:r w:rsidR="00791A20" w:rsidRPr="008E780B">
              <w:rPr>
                <w:lang w:val="fr-CA"/>
              </w:rPr>
              <w:t xml:space="preserve"> </w:t>
            </w:r>
            <w:sdt>
              <w:sdtPr>
                <w:rPr>
                  <w:lang w:val="fr-CA"/>
                </w:rPr>
                <w:id w:val="1649249905"/>
              </w:sdtPr>
              <w:sdtEndPr/>
              <w:sdtContent>
                <w:r w:rsidR="006F7E96" w:rsidRPr="008E780B">
                  <w:rPr>
                    <w:color w:val="808080"/>
                    <w:lang w:val="fr-CA"/>
                  </w:rPr>
                  <w:t>Cliquez ici pour saisir le texte.</w:t>
                </w:r>
              </w:sdtContent>
            </w:sdt>
          </w:p>
          <w:p w:rsidR="00791A20" w:rsidRPr="008E780B" w:rsidRDefault="00B51A88" w:rsidP="00791A20">
            <w:pPr>
              <w:spacing w:before="120"/>
              <w:ind w:left="720"/>
              <w:rPr>
                <w:lang w:val="fr-CA"/>
              </w:rPr>
            </w:pPr>
            <w:r w:rsidRPr="008E780B">
              <w:rPr>
                <w:lang w:val="fr-CA"/>
              </w:rPr>
              <w:t>Date de fin prévue </w:t>
            </w:r>
            <w:r w:rsidR="00C91821" w:rsidRPr="008E780B">
              <w:rPr>
                <w:lang w:val="fr-CA"/>
              </w:rPr>
              <w:t>:</w:t>
            </w:r>
            <w:r w:rsidR="00791A20" w:rsidRPr="008E780B">
              <w:rPr>
                <w:lang w:val="fr-CA"/>
              </w:rPr>
              <w:t xml:space="preserve"> </w:t>
            </w:r>
            <w:sdt>
              <w:sdtPr>
                <w:rPr>
                  <w:lang w:val="fr-CA"/>
                </w:rPr>
                <w:id w:val="-533653322"/>
              </w:sdtPr>
              <w:sdtEndPr/>
              <w:sdtContent>
                <w:r w:rsidR="006F7E96" w:rsidRPr="008E780B">
                  <w:rPr>
                    <w:color w:val="808080"/>
                    <w:lang w:val="fr-CA"/>
                  </w:rPr>
                  <w:t>Cliquez ici pour saisir le texte.</w:t>
                </w:r>
              </w:sdtContent>
            </w:sdt>
          </w:p>
        </w:tc>
      </w:tr>
      <w:tr w:rsidR="00791A20" w:rsidRPr="004B582D" w:rsidTr="005E2B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791A20" w:rsidRPr="008E780B" w:rsidRDefault="00791A20" w:rsidP="00791A20">
            <w:pPr>
              <w:spacing w:before="120"/>
              <w:rPr>
                <w:lang w:val="fr-CA"/>
              </w:rPr>
            </w:pPr>
            <w:r w:rsidRPr="008E780B">
              <w:rPr>
                <w:lang w:val="fr-CA"/>
              </w:rPr>
              <w:t xml:space="preserve">3.  </w:t>
            </w:r>
            <w:r w:rsidR="00B51A88" w:rsidRPr="008E780B">
              <w:rPr>
                <w:lang w:val="fr-CA"/>
              </w:rPr>
              <w:t>Coût total estimatif du projet</w:t>
            </w:r>
            <w:r w:rsidR="00C91821" w:rsidRPr="008E780B">
              <w:rPr>
                <w:lang w:val="fr-CA"/>
              </w:rPr>
              <w:t> :</w:t>
            </w:r>
            <w:r w:rsidRPr="008E780B">
              <w:rPr>
                <w:lang w:val="fr-CA"/>
              </w:rPr>
              <w:t xml:space="preserve"> </w:t>
            </w:r>
            <w:sdt>
              <w:sdtPr>
                <w:rPr>
                  <w:lang w:val="fr-CA"/>
                </w:rPr>
                <w:id w:val="-2007422431"/>
              </w:sdtPr>
              <w:sdtEndPr/>
              <w:sdtContent>
                <w:r w:rsidR="006F7E96" w:rsidRPr="008E780B">
                  <w:rPr>
                    <w:color w:val="808080"/>
                    <w:lang w:val="fr-CA"/>
                  </w:rPr>
                  <w:t>Cliquez ici pour saisir le texte.</w:t>
                </w:r>
              </w:sdtContent>
            </w:sdt>
          </w:p>
        </w:tc>
      </w:tr>
      <w:tr w:rsidR="00791A20" w:rsidRPr="004B582D" w:rsidTr="005E2BAB">
        <w:tc>
          <w:tcPr>
            <w:cnfStyle w:val="001000000000" w:firstRow="0" w:lastRow="0" w:firstColumn="1" w:lastColumn="0" w:oddVBand="0" w:evenVBand="0" w:oddHBand="0" w:evenHBand="0" w:firstRowFirstColumn="0" w:firstRowLastColumn="0" w:lastRowFirstColumn="0" w:lastRowLastColumn="0"/>
            <w:tcW w:w="9576" w:type="dxa"/>
          </w:tcPr>
          <w:p w:rsidR="00791A20" w:rsidRPr="008E780B" w:rsidRDefault="003C6CA4" w:rsidP="00572EC0">
            <w:pPr>
              <w:spacing w:before="120"/>
              <w:rPr>
                <w:lang w:val="fr-CA"/>
              </w:rPr>
            </w:pPr>
            <w:r w:rsidRPr="008E780B">
              <w:rPr>
                <w:lang w:val="fr-CA"/>
              </w:rPr>
              <w:t>4.</w:t>
            </w:r>
            <w:r w:rsidR="00791A20" w:rsidRPr="008E780B">
              <w:rPr>
                <w:lang w:val="fr-CA"/>
              </w:rPr>
              <w:t xml:space="preserve"> </w:t>
            </w:r>
            <w:r w:rsidRPr="008E780B">
              <w:rPr>
                <w:lang w:val="fr-CA"/>
              </w:rPr>
              <w:t xml:space="preserve"> </w:t>
            </w:r>
            <w:r w:rsidR="00B51A88" w:rsidRPr="008E780B">
              <w:rPr>
                <w:lang w:val="fr-CA"/>
              </w:rPr>
              <w:t>Total du financement demandé pour la s</w:t>
            </w:r>
            <w:r w:rsidR="00D31175" w:rsidRPr="008E780B">
              <w:rPr>
                <w:lang w:val="fr-CA"/>
              </w:rPr>
              <w:t xml:space="preserve">ubvention </w:t>
            </w:r>
            <w:r w:rsidR="00151901">
              <w:rPr>
                <w:lang w:val="fr-CA"/>
              </w:rPr>
              <w:t>d’impact pour la promotion</w:t>
            </w:r>
            <w:r w:rsidR="00D31175" w:rsidRPr="008E780B">
              <w:rPr>
                <w:lang w:val="fr-CA"/>
              </w:rPr>
              <w:t xml:space="preserve"> de la santé</w:t>
            </w:r>
            <w:r w:rsidR="00C91821" w:rsidRPr="008E780B">
              <w:rPr>
                <w:lang w:val="fr-CA"/>
              </w:rPr>
              <w:t> :</w:t>
            </w:r>
            <w:r w:rsidR="00791A20" w:rsidRPr="008E780B">
              <w:rPr>
                <w:lang w:val="fr-CA"/>
              </w:rPr>
              <w:t xml:space="preserve"> </w:t>
            </w:r>
            <w:sdt>
              <w:sdtPr>
                <w:rPr>
                  <w:lang w:val="fr-CA"/>
                </w:rPr>
                <w:id w:val="-2029865903"/>
              </w:sdtPr>
              <w:sdtEndPr/>
              <w:sdtContent>
                <w:r w:rsidR="006F7E96" w:rsidRPr="008E780B">
                  <w:rPr>
                    <w:color w:val="808080"/>
                    <w:lang w:val="fr-CA"/>
                  </w:rPr>
                  <w:t>Cliquez ici pour saisir le texte.</w:t>
                </w:r>
              </w:sdtContent>
            </w:sdt>
          </w:p>
        </w:tc>
      </w:tr>
      <w:tr w:rsidR="003C6CA4" w:rsidRPr="004B582D" w:rsidTr="005E2B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3C6CA4" w:rsidRPr="008E780B" w:rsidRDefault="003C6CA4" w:rsidP="00791A20">
            <w:pPr>
              <w:spacing w:before="120"/>
              <w:rPr>
                <w:lang w:val="fr-CA"/>
              </w:rPr>
            </w:pPr>
            <w:r w:rsidRPr="008E780B">
              <w:rPr>
                <w:lang w:val="fr-CA"/>
              </w:rPr>
              <w:t>5.  Commun</w:t>
            </w:r>
            <w:r w:rsidR="00B51A88" w:rsidRPr="008E780B">
              <w:rPr>
                <w:lang w:val="fr-CA"/>
              </w:rPr>
              <w:t>auté visée par le projet</w:t>
            </w:r>
            <w:r w:rsidR="00C91821" w:rsidRPr="008E780B">
              <w:rPr>
                <w:lang w:val="fr-CA"/>
              </w:rPr>
              <w:t> :</w:t>
            </w:r>
            <w:r w:rsidRPr="008E780B">
              <w:rPr>
                <w:lang w:val="fr-CA"/>
              </w:rPr>
              <w:t xml:space="preserve"> </w:t>
            </w:r>
            <w:sdt>
              <w:sdtPr>
                <w:rPr>
                  <w:lang w:val="fr-CA"/>
                </w:rPr>
                <w:id w:val="-887021794"/>
              </w:sdtPr>
              <w:sdtEndPr/>
              <w:sdtContent>
                <w:r w:rsidR="006F7E96" w:rsidRPr="008E780B">
                  <w:rPr>
                    <w:rStyle w:val="PlaceholderText"/>
                    <w:lang w:val="fr-CA"/>
                  </w:rPr>
                  <w:t>Cliquez ici pour saisir le texte.</w:t>
                </w:r>
              </w:sdtContent>
            </w:sdt>
          </w:p>
        </w:tc>
      </w:tr>
    </w:tbl>
    <w:p w:rsidR="009502DC" w:rsidRPr="008E780B" w:rsidRDefault="009502DC" w:rsidP="0021455D">
      <w:pPr>
        <w:rPr>
          <w:rFonts w:asciiTheme="majorHAnsi" w:eastAsiaTheme="majorEastAsia" w:hAnsiTheme="majorHAnsi" w:cstheme="majorBidi"/>
          <w:b/>
          <w:bCs/>
          <w:color w:val="365F91" w:themeColor="accent1" w:themeShade="BF"/>
          <w:sz w:val="28"/>
          <w:szCs w:val="28"/>
          <w:lang w:val="fr-CA"/>
        </w:rPr>
      </w:pPr>
    </w:p>
    <w:tbl>
      <w:tblPr>
        <w:tblStyle w:val="LightList-Accent211"/>
        <w:tblW w:w="0" w:type="auto"/>
        <w:tblLook w:val="04A0" w:firstRow="1" w:lastRow="0" w:firstColumn="1" w:lastColumn="0" w:noHBand="0" w:noVBand="1"/>
      </w:tblPr>
      <w:tblGrid>
        <w:gridCol w:w="9576"/>
      </w:tblGrid>
      <w:tr w:rsidR="00791A20" w:rsidRPr="004B582D" w:rsidTr="005E2B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791A20" w:rsidRPr="008E780B" w:rsidRDefault="00285B8E" w:rsidP="00791A20">
            <w:pPr>
              <w:pStyle w:val="ListParagraph"/>
              <w:numPr>
                <w:ilvl w:val="0"/>
                <w:numId w:val="6"/>
              </w:numPr>
              <w:spacing w:before="120"/>
              <w:rPr>
                <w:b w:val="0"/>
                <w:sz w:val="24"/>
                <w:szCs w:val="24"/>
                <w:lang w:val="fr-CA"/>
              </w:rPr>
            </w:pPr>
            <w:r w:rsidRPr="008E780B">
              <w:rPr>
                <w:sz w:val="24"/>
                <w:lang w:val="fr-CA"/>
              </w:rPr>
              <w:t>Partenariats et collaborations</w:t>
            </w:r>
          </w:p>
          <w:p w:rsidR="003B45BD" w:rsidRPr="008E780B" w:rsidRDefault="00285B8E" w:rsidP="002E5C4E">
            <w:pPr>
              <w:spacing w:before="120"/>
              <w:ind w:left="360"/>
              <w:rPr>
                <w:b w:val="0"/>
                <w:i/>
                <w:szCs w:val="24"/>
                <w:lang w:val="fr-CA"/>
              </w:rPr>
            </w:pPr>
            <w:r w:rsidRPr="008E780B">
              <w:rPr>
                <w:b w:val="0"/>
                <w:i/>
                <w:szCs w:val="24"/>
                <w:lang w:val="fr-CA"/>
              </w:rPr>
              <w:t>Les partenaires du projet doivent signer cette</w:t>
            </w:r>
            <w:r w:rsidR="00141733" w:rsidRPr="008E780B">
              <w:rPr>
                <w:b w:val="0"/>
                <w:i/>
                <w:szCs w:val="24"/>
                <w:lang w:val="fr-CA"/>
              </w:rPr>
              <w:t xml:space="preserve"> </w:t>
            </w:r>
            <w:r w:rsidR="00672175" w:rsidRPr="008E780B">
              <w:rPr>
                <w:b w:val="0"/>
                <w:i/>
                <w:szCs w:val="24"/>
                <w:lang w:val="fr-CA"/>
              </w:rPr>
              <w:t xml:space="preserve">section </w:t>
            </w:r>
            <w:r w:rsidRPr="008E780B">
              <w:rPr>
                <w:b w:val="0"/>
                <w:i/>
                <w:szCs w:val="24"/>
                <w:lang w:val="fr-CA"/>
              </w:rPr>
              <w:t>et préciser leur degré d’</w:t>
            </w:r>
            <w:r w:rsidR="00141733" w:rsidRPr="008E780B">
              <w:rPr>
                <w:b w:val="0"/>
                <w:i/>
                <w:szCs w:val="24"/>
                <w:lang w:val="fr-CA"/>
              </w:rPr>
              <w:t xml:space="preserve">engagement </w:t>
            </w:r>
            <w:r w:rsidR="00D64F82" w:rsidRPr="008E780B">
              <w:rPr>
                <w:b w:val="0"/>
                <w:i/>
                <w:szCs w:val="24"/>
                <w:lang w:val="fr-CA"/>
              </w:rPr>
              <w:t>dans celui-ci</w:t>
            </w:r>
            <w:r w:rsidR="00141733" w:rsidRPr="008E780B">
              <w:rPr>
                <w:b w:val="0"/>
                <w:i/>
                <w:szCs w:val="24"/>
                <w:lang w:val="fr-CA"/>
              </w:rPr>
              <w:t xml:space="preserve">. </w:t>
            </w:r>
            <w:r w:rsidR="00D64F82" w:rsidRPr="008E780B">
              <w:rPr>
                <w:b w:val="0"/>
                <w:i/>
                <w:szCs w:val="24"/>
                <w:lang w:val="fr-CA"/>
              </w:rPr>
              <w:t>Cette</w:t>
            </w:r>
            <w:r w:rsidR="00672175" w:rsidRPr="008E780B">
              <w:rPr>
                <w:b w:val="0"/>
                <w:i/>
                <w:szCs w:val="24"/>
                <w:lang w:val="fr-CA"/>
              </w:rPr>
              <w:t xml:space="preserve"> section </w:t>
            </w:r>
            <w:r w:rsidR="00D64F82" w:rsidRPr="008E780B">
              <w:rPr>
                <w:b w:val="0"/>
                <w:i/>
                <w:szCs w:val="24"/>
                <w:lang w:val="fr-CA"/>
              </w:rPr>
              <w:t>doit être remplie et présentée par le partenaire du projet</w:t>
            </w:r>
            <w:r w:rsidR="00672175" w:rsidRPr="008E780B">
              <w:rPr>
                <w:b w:val="0"/>
                <w:i/>
                <w:szCs w:val="24"/>
                <w:lang w:val="fr-CA"/>
              </w:rPr>
              <w:t xml:space="preserve">. </w:t>
            </w:r>
            <w:r w:rsidR="00D64F82" w:rsidRPr="008E780B">
              <w:rPr>
                <w:b w:val="0"/>
                <w:i/>
                <w:szCs w:val="24"/>
                <w:lang w:val="fr-CA"/>
              </w:rPr>
              <w:t>Il faut au moins deux entités partenaires pour que le projet soit admissible à</w:t>
            </w:r>
            <w:r w:rsidR="002D16B6" w:rsidRPr="008E780B">
              <w:rPr>
                <w:b w:val="0"/>
                <w:i/>
                <w:szCs w:val="24"/>
                <w:lang w:val="fr-CA"/>
              </w:rPr>
              <w:t xml:space="preserve"> </w:t>
            </w:r>
            <w:r w:rsidR="000A6855" w:rsidRPr="008E780B">
              <w:rPr>
                <w:b w:val="0"/>
                <w:i/>
                <w:szCs w:val="24"/>
                <w:lang w:val="fr-CA"/>
              </w:rPr>
              <w:t>cette subvention</w:t>
            </w:r>
            <w:r w:rsidR="002E5C4E" w:rsidRPr="008E780B">
              <w:rPr>
                <w:b w:val="0"/>
                <w:i/>
                <w:szCs w:val="24"/>
                <w:lang w:val="fr-CA"/>
              </w:rPr>
              <w:t>;</w:t>
            </w:r>
            <w:r w:rsidR="004E66E0" w:rsidRPr="008E780B">
              <w:rPr>
                <w:b w:val="0"/>
                <w:i/>
                <w:szCs w:val="24"/>
                <w:lang w:val="fr-CA"/>
              </w:rPr>
              <w:t xml:space="preserve"> </w:t>
            </w:r>
            <w:r w:rsidR="005D4B75" w:rsidRPr="008E780B">
              <w:rPr>
                <w:b w:val="0"/>
                <w:i/>
                <w:szCs w:val="24"/>
                <w:lang w:val="fr-CA"/>
              </w:rPr>
              <w:t>si votre projet a plus de deux partenaires</w:t>
            </w:r>
            <w:r w:rsidR="002E5C4E" w:rsidRPr="008E780B">
              <w:rPr>
                <w:b w:val="0"/>
                <w:i/>
                <w:szCs w:val="24"/>
                <w:lang w:val="fr-CA"/>
              </w:rPr>
              <w:t xml:space="preserve">, </w:t>
            </w:r>
            <w:r w:rsidR="005D4B75" w:rsidRPr="008E780B">
              <w:rPr>
                <w:b w:val="0"/>
                <w:i/>
                <w:szCs w:val="24"/>
                <w:lang w:val="fr-CA"/>
              </w:rPr>
              <w:t>veuillez joindre les renseignements relatifs à ceux-ci à votre demande</w:t>
            </w:r>
            <w:r w:rsidR="002E5C4E" w:rsidRPr="008E780B">
              <w:rPr>
                <w:b w:val="0"/>
                <w:i/>
                <w:szCs w:val="24"/>
                <w:lang w:val="fr-CA"/>
              </w:rPr>
              <w:t>.</w:t>
            </w:r>
          </w:p>
          <w:p w:rsidR="00141733" w:rsidRPr="008E780B" w:rsidRDefault="005D4B75" w:rsidP="00501B21">
            <w:pPr>
              <w:spacing w:before="120"/>
              <w:ind w:left="360"/>
              <w:rPr>
                <w:i/>
                <w:sz w:val="24"/>
                <w:szCs w:val="24"/>
                <w:lang w:val="fr-CA"/>
              </w:rPr>
            </w:pPr>
            <w:r w:rsidRPr="008E780B">
              <w:rPr>
                <w:i/>
                <w:szCs w:val="24"/>
                <w:lang w:val="fr-CA"/>
              </w:rPr>
              <w:t>Les partenaires du projet doivent remplir cette</w:t>
            </w:r>
            <w:r w:rsidR="003B45BD" w:rsidRPr="008E780B">
              <w:rPr>
                <w:i/>
                <w:szCs w:val="24"/>
                <w:lang w:val="fr-CA"/>
              </w:rPr>
              <w:t xml:space="preserve"> section, </w:t>
            </w:r>
            <w:r w:rsidRPr="008E780B">
              <w:rPr>
                <w:i/>
                <w:szCs w:val="24"/>
                <w:lang w:val="fr-CA"/>
              </w:rPr>
              <w:t>la signer et la présenter directement à l’équipe de promotion de la santé</w:t>
            </w:r>
            <w:r w:rsidR="00501B21" w:rsidRPr="008E780B">
              <w:rPr>
                <w:i/>
                <w:szCs w:val="24"/>
                <w:lang w:val="fr-CA"/>
              </w:rPr>
              <w:t xml:space="preserve">. </w:t>
            </w:r>
            <w:r w:rsidRPr="008E780B">
              <w:rPr>
                <w:i/>
                <w:szCs w:val="24"/>
                <w:lang w:val="fr-CA"/>
              </w:rPr>
              <w:t>Si cette</w:t>
            </w:r>
            <w:r w:rsidR="00501B21" w:rsidRPr="008E780B">
              <w:rPr>
                <w:i/>
                <w:szCs w:val="24"/>
                <w:lang w:val="fr-CA"/>
              </w:rPr>
              <w:t xml:space="preserve"> section </w:t>
            </w:r>
            <w:r w:rsidRPr="008E780B">
              <w:rPr>
                <w:i/>
                <w:szCs w:val="24"/>
                <w:lang w:val="fr-CA"/>
              </w:rPr>
              <w:t>a été remplie par le chargé de projet, la demande ne sera pas acceptée</w:t>
            </w:r>
            <w:r w:rsidR="003B45BD" w:rsidRPr="008E780B">
              <w:rPr>
                <w:i/>
                <w:szCs w:val="24"/>
                <w:lang w:val="fr-CA"/>
              </w:rPr>
              <w:t xml:space="preserve">. </w:t>
            </w:r>
          </w:p>
        </w:tc>
      </w:tr>
      <w:tr w:rsidR="00791A20" w:rsidRPr="004B582D" w:rsidTr="00791A20">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9576" w:type="dxa"/>
          </w:tcPr>
          <w:p w:rsidR="00791A20" w:rsidRPr="008E780B" w:rsidRDefault="005D4B75" w:rsidP="00791A20">
            <w:pPr>
              <w:spacing w:before="120"/>
              <w:rPr>
                <w:lang w:val="fr-CA"/>
              </w:rPr>
            </w:pPr>
            <w:r w:rsidRPr="008E780B">
              <w:rPr>
                <w:lang w:val="fr-CA"/>
              </w:rPr>
              <w:t>Raison sociale de l’entité partenaire n</w:t>
            </w:r>
            <w:r w:rsidRPr="008E780B">
              <w:rPr>
                <w:vertAlign w:val="superscript"/>
                <w:lang w:val="fr-CA"/>
              </w:rPr>
              <w:t>o</w:t>
            </w:r>
            <w:r w:rsidRPr="008E780B">
              <w:rPr>
                <w:lang w:val="fr-CA"/>
              </w:rPr>
              <w:t> 1 </w:t>
            </w:r>
            <w:r w:rsidR="00C91821" w:rsidRPr="008E780B">
              <w:rPr>
                <w:lang w:val="fr-CA"/>
              </w:rPr>
              <w:t>:</w:t>
            </w:r>
            <w:r w:rsidR="00FA31A3" w:rsidRPr="008E780B">
              <w:rPr>
                <w:lang w:val="fr-CA"/>
              </w:rPr>
              <w:t xml:space="preserve"> </w:t>
            </w:r>
            <w:sdt>
              <w:sdtPr>
                <w:rPr>
                  <w:lang w:val="fr-CA"/>
                </w:rPr>
                <w:id w:val="1975021136"/>
              </w:sdtPr>
              <w:sdtEndPr/>
              <w:sdtContent>
                <w:r w:rsidR="006F7E96" w:rsidRPr="008E780B">
                  <w:rPr>
                    <w:rStyle w:val="PlaceholderText"/>
                    <w:b w:val="0"/>
                    <w:lang w:val="fr-CA"/>
                  </w:rPr>
                  <w:t>Cliquez ici pour saisir le texte.</w:t>
                </w:r>
              </w:sdtContent>
            </w:sdt>
          </w:p>
          <w:p w:rsidR="00FA31A3" w:rsidRPr="008E780B" w:rsidRDefault="00FA31A3" w:rsidP="00791A20">
            <w:pPr>
              <w:spacing w:before="120"/>
              <w:rPr>
                <w:b w:val="0"/>
                <w:lang w:val="fr-CA"/>
              </w:rPr>
            </w:pPr>
          </w:p>
          <w:p w:rsidR="00FA31A3" w:rsidRPr="008E780B" w:rsidRDefault="005D4B75" w:rsidP="00791A20">
            <w:pPr>
              <w:spacing w:before="120"/>
              <w:rPr>
                <w:lang w:val="fr-CA"/>
              </w:rPr>
            </w:pPr>
            <w:r w:rsidRPr="008E780B">
              <w:rPr>
                <w:lang w:val="fr-CA"/>
              </w:rPr>
              <w:t>Numéro d’entreprise ou d’enregistrement d’organisme de bienfaisance </w:t>
            </w:r>
            <w:r w:rsidR="00C91821" w:rsidRPr="008E780B">
              <w:rPr>
                <w:lang w:val="fr-CA"/>
              </w:rPr>
              <w:t>:</w:t>
            </w:r>
            <w:r w:rsidR="00FA31A3" w:rsidRPr="008E780B">
              <w:rPr>
                <w:lang w:val="fr-CA"/>
              </w:rPr>
              <w:t xml:space="preserve"> </w:t>
            </w:r>
            <w:sdt>
              <w:sdtPr>
                <w:rPr>
                  <w:lang w:val="fr-CA"/>
                </w:rPr>
                <w:id w:val="1972860734"/>
              </w:sdtPr>
              <w:sdtEndPr/>
              <w:sdtContent>
                <w:r w:rsidR="006F7E96" w:rsidRPr="008E780B">
                  <w:rPr>
                    <w:rStyle w:val="PlaceholderText"/>
                    <w:b w:val="0"/>
                    <w:lang w:val="fr-CA"/>
                  </w:rPr>
                  <w:t>Cliquez ici pour saisir le texte.</w:t>
                </w:r>
              </w:sdtContent>
            </w:sdt>
            <w:r w:rsidR="00FA31A3" w:rsidRPr="008E780B">
              <w:rPr>
                <w:lang w:val="fr-CA"/>
              </w:rPr>
              <w:br/>
            </w:r>
          </w:p>
          <w:p w:rsidR="00FA31A3" w:rsidRPr="008E780B" w:rsidRDefault="005D4B75" w:rsidP="00791A20">
            <w:pPr>
              <w:spacing w:before="120"/>
              <w:rPr>
                <w:b w:val="0"/>
                <w:lang w:val="fr-CA"/>
              </w:rPr>
            </w:pPr>
            <w:r w:rsidRPr="008E780B">
              <w:rPr>
                <w:lang w:val="fr-CA"/>
              </w:rPr>
              <w:t>Rôle prévu de</w:t>
            </w:r>
            <w:r w:rsidR="00FA31A3" w:rsidRPr="008E780B">
              <w:rPr>
                <w:lang w:val="fr-CA"/>
              </w:rPr>
              <w:t xml:space="preserve"> </w:t>
            </w:r>
            <w:r w:rsidRPr="008E780B">
              <w:rPr>
                <w:lang w:val="fr-CA"/>
              </w:rPr>
              <w:t>l’entité partenaire n</w:t>
            </w:r>
            <w:r w:rsidRPr="008E780B">
              <w:rPr>
                <w:vertAlign w:val="superscript"/>
                <w:lang w:val="fr-CA"/>
              </w:rPr>
              <w:t>o</w:t>
            </w:r>
            <w:r w:rsidRPr="008E780B">
              <w:rPr>
                <w:lang w:val="fr-CA"/>
              </w:rPr>
              <w:t> </w:t>
            </w:r>
            <w:r w:rsidR="006D1B57" w:rsidRPr="008E780B">
              <w:rPr>
                <w:lang w:val="fr-CA"/>
              </w:rPr>
              <w:t>1 –</w:t>
            </w:r>
            <w:r w:rsidR="002D16B6" w:rsidRPr="008E780B">
              <w:rPr>
                <w:b w:val="0"/>
                <w:lang w:val="fr-CA"/>
              </w:rPr>
              <w:t xml:space="preserve"> </w:t>
            </w:r>
            <w:r w:rsidRPr="008E780B">
              <w:rPr>
                <w:b w:val="0"/>
                <w:i/>
                <w:sz w:val="21"/>
                <w:szCs w:val="21"/>
                <w:lang w:val="fr-CA"/>
              </w:rPr>
              <w:t>De quelle façon mon</w:t>
            </w:r>
            <w:r w:rsidR="00FA31A3" w:rsidRPr="008E780B">
              <w:rPr>
                <w:b w:val="0"/>
                <w:i/>
                <w:sz w:val="21"/>
                <w:szCs w:val="21"/>
                <w:lang w:val="fr-CA"/>
              </w:rPr>
              <w:t xml:space="preserve"> organi</w:t>
            </w:r>
            <w:r w:rsidRPr="008E780B">
              <w:rPr>
                <w:b w:val="0"/>
                <w:i/>
                <w:sz w:val="21"/>
                <w:szCs w:val="21"/>
                <w:lang w:val="fr-CA"/>
              </w:rPr>
              <w:t>s</w:t>
            </w:r>
            <w:r w:rsidR="00FA31A3" w:rsidRPr="008E780B">
              <w:rPr>
                <w:b w:val="0"/>
                <w:i/>
                <w:sz w:val="21"/>
                <w:szCs w:val="21"/>
                <w:lang w:val="fr-CA"/>
              </w:rPr>
              <w:t xml:space="preserve">ation </w:t>
            </w:r>
            <w:r w:rsidRPr="008E780B">
              <w:rPr>
                <w:b w:val="0"/>
                <w:i/>
                <w:sz w:val="21"/>
                <w:szCs w:val="21"/>
                <w:lang w:val="fr-CA"/>
              </w:rPr>
              <w:t>s’associe-t-elle à ce projet</w:t>
            </w:r>
            <w:r w:rsidR="00FA31A3" w:rsidRPr="008E780B">
              <w:rPr>
                <w:b w:val="0"/>
                <w:i/>
                <w:sz w:val="21"/>
                <w:szCs w:val="21"/>
                <w:lang w:val="fr-CA"/>
              </w:rPr>
              <w:t xml:space="preserve">? </w:t>
            </w:r>
            <w:r w:rsidRPr="008E780B">
              <w:rPr>
                <w:b w:val="0"/>
                <w:i/>
                <w:sz w:val="21"/>
                <w:szCs w:val="21"/>
                <w:lang w:val="fr-CA"/>
              </w:rPr>
              <w:t>Quel est mon rôle</w:t>
            </w:r>
            <w:r w:rsidR="00FA31A3" w:rsidRPr="008E780B">
              <w:rPr>
                <w:b w:val="0"/>
                <w:i/>
                <w:sz w:val="21"/>
                <w:szCs w:val="21"/>
                <w:lang w:val="fr-CA"/>
              </w:rPr>
              <w:t xml:space="preserve">? </w:t>
            </w:r>
            <w:r w:rsidRPr="008E780B">
              <w:rPr>
                <w:b w:val="0"/>
                <w:i/>
                <w:sz w:val="21"/>
                <w:szCs w:val="21"/>
                <w:lang w:val="fr-CA"/>
              </w:rPr>
              <w:t>Quelle est ma contribution</w:t>
            </w:r>
            <w:r w:rsidR="00FA31A3" w:rsidRPr="008E780B">
              <w:rPr>
                <w:b w:val="0"/>
                <w:i/>
                <w:sz w:val="21"/>
                <w:szCs w:val="21"/>
                <w:lang w:val="fr-CA"/>
              </w:rPr>
              <w:t xml:space="preserve">? </w:t>
            </w:r>
          </w:p>
          <w:sdt>
            <w:sdtPr>
              <w:rPr>
                <w:lang w:val="fr-CA"/>
              </w:rPr>
              <w:id w:val="-213354944"/>
            </w:sdtPr>
            <w:sdtEndPr/>
            <w:sdtContent>
              <w:p w:rsidR="00FA31A3" w:rsidRPr="008E780B" w:rsidRDefault="006F7E96" w:rsidP="00791A20">
                <w:pPr>
                  <w:spacing w:before="120"/>
                  <w:rPr>
                    <w:b w:val="0"/>
                    <w:lang w:val="fr-CA"/>
                  </w:rPr>
                </w:pPr>
                <w:r w:rsidRPr="008E780B">
                  <w:rPr>
                    <w:rStyle w:val="PlaceholderText"/>
                    <w:b w:val="0"/>
                    <w:lang w:val="fr-CA"/>
                  </w:rPr>
                  <w:t>Cliquez ici pour saisir le texte.</w:t>
                </w:r>
              </w:p>
            </w:sdtContent>
          </w:sdt>
          <w:p w:rsidR="00FA31A3" w:rsidRPr="008E780B" w:rsidRDefault="00FA31A3" w:rsidP="00791A20">
            <w:pPr>
              <w:spacing w:before="120"/>
              <w:rPr>
                <w:b w:val="0"/>
                <w:lang w:val="fr-CA"/>
              </w:rPr>
            </w:pPr>
          </w:p>
          <w:p w:rsidR="002D16B6" w:rsidRPr="008E780B" w:rsidRDefault="002D16B6" w:rsidP="00FA31A3">
            <w:pPr>
              <w:spacing w:before="120"/>
              <w:rPr>
                <w:b w:val="0"/>
                <w:i/>
                <w:sz w:val="18"/>
                <w:lang w:val="fr-CA"/>
              </w:rPr>
            </w:pPr>
            <w:r w:rsidRPr="008E780B">
              <w:rPr>
                <w:lang w:val="fr-CA"/>
              </w:rPr>
              <w:lastRenderedPageBreak/>
              <w:t>Histor</w:t>
            </w:r>
            <w:r w:rsidR="00C521B4" w:rsidRPr="008E780B">
              <w:rPr>
                <w:lang w:val="fr-CA"/>
              </w:rPr>
              <w:t>ique</w:t>
            </w:r>
            <w:r w:rsidRPr="008E780B">
              <w:rPr>
                <w:lang w:val="fr-CA"/>
              </w:rPr>
              <w:t xml:space="preserve"> – </w:t>
            </w:r>
            <w:r w:rsidR="008736A5" w:rsidRPr="008E780B">
              <w:rPr>
                <w:b w:val="0"/>
                <w:i/>
                <w:sz w:val="20"/>
                <w:lang w:val="fr-CA"/>
              </w:rPr>
              <w:t>Quel est l’historique de votre</w:t>
            </w:r>
            <w:r w:rsidRPr="008E780B">
              <w:rPr>
                <w:b w:val="0"/>
                <w:i/>
                <w:sz w:val="20"/>
                <w:lang w:val="fr-CA"/>
              </w:rPr>
              <w:t xml:space="preserve"> organi</w:t>
            </w:r>
            <w:r w:rsidR="008736A5" w:rsidRPr="008E780B">
              <w:rPr>
                <w:b w:val="0"/>
                <w:i/>
                <w:sz w:val="20"/>
                <w:lang w:val="fr-CA"/>
              </w:rPr>
              <w:t>s</w:t>
            </w:r>
            <w:r w:rsidRPr="008E780B">
              <w:rPr>
                <w:b w:val="0"/>
                <w:i/>
                <w:sz w:val="20"/>
                <w:lang w:val="fr-CA"/>
              </w:rPr>
              <w:t xml:space="preserve">ation </w:t>
            </w:r>
            <w:r w:rsidR="008736A5" w:rsidRPr="008E780B">
              <w:rPr>
                <w:b w:val="0"/>
                <w:i/>
                <w:sz w:val="20"/>
                <w:lang w:val="fr-CA"/>
              </w:rPr>
              <w:t>avec l’entité chargée du projet</w:t>
            </w:r>
            <w:r w:rsidRPr="008E780B">
              <w:rPr>
                <w:b w:val="0"/>
                <w:i/>
                <w:sz w:val="20"/>
                <w:lang w:val="fr-CA"/>
              </w:rPr>
              <w:t xml:space="preserve">? </w:t>
            </w:r>
            <w:r w:rsidR="008736A5" w:rsidRPr="008E780B">
              <w:rPr>
                <w:b w:val="0"/>
                <w:i/>
                <w:sz w:val="20"/>
                <w:lang w:val="fr-CA"/>
              </w:rPr>
              <w:t>Votre</w:t>
            </w:r>
            <w:r w:rsidR="00DA5DB4" w:rsidRPr="008E780B">
              <w:rPr>
                <w:b w:val="0"/>
                <w:i/>
                <w:sz w:val="20"/>
                <w:lang w:val="fr-CA"/>
              </w:rPr>
              <w:t xml:space="preserve"> organi</w:t>
            </w:r>
            <w:r w:rsidR="008736A5" w:rsidRPr="008E780B">
              <w:rPr>
                <w:b w:val="0"/>
                <w:i/>
                <w:sz w:val="20"/>
                <w:lang w:val="fr-CA"/>
              </w:rPr>
              <w:t>s</w:t>
            </w:r>
            <w:r w:rsidR="00DA5DB4" w:rsidRPr="008E780B">
              <w:rPr>
                <w:b w:val="0"/>
                <w:i/>
                <w:sz w:val="20"/>
                <w:lang w:val="fr-CA"/>
              </w:rPr>
              <w:t>ation</w:t>
            </w:r>
            <w:r w:rsidRPr="008E780B">
              <w:rPr>
                <w:b w:val="0"/>
                <w:i/>
                <w:sz w:val="20"/>
                <w:lang w:val="fr-CA"/>
              </w:rPr>
              <w:t xml:space="preserve"> </w:t>
            </w:r>
            <w:r w:rsidR="008736A5" w:rsidRPr="008E780B">
              <w:rPr>
                <w:b w:val="0"/>
                <w:i/>
                <w:sz w:val="20"/>
                <w:lang w:val="fr-CA"/>
              </w:rPr>
              <w:t>a-t-elle déjà été à la tête</w:t>
            </w:r>
            <w:r w:rsidRPr="008E780B">
              <w:rPr>
                <w:b w:val="0"/>
                <w:i/>
                <w:sz w:val="20"/>
                <w:lang w:val="fr-CA"/>
              </w:rPr>
              <w:t xml:space="preserve"> </w:t>
            </w:r>
            <w:r w:rsidR="008736A5" w:rsidRPr="008E780B">
              <w:rPr>
                <w:b w:val="0"/>
                <w:i/>
                <w:sz w:val="20"/>
                <w:lang w:val="fr-CA"/>
              </w:rPr>
              <w:t>d’</w:t>
            </w:r>
            <w:r w:rsidRPr="008E780B">
              <w:rPr>
                <w:b w:val="0"/>
                <w:i/>
                <w:sz w:val="20"/>
                <w:lang w:val="fr-CA"/>
              </w:rPr>
              <w:t>initiatives</w:t>
            </w:r>
            <w:r w:rsidR="008736A5" w:rsidRPr="008E780B">
              <w:rPr>
                <w:b w:val="0"/>
                <w:i/>
                <w:sz w:val="20"/>
                <w:lang w:val="fr-CA"/>
              </w:rPr>
              <w:t xml:space="preserve"> en santé de la population ou participé à de telles initiatives</w:t>
            </w:r>
            <w:r w:rsidRPr="008E780B">
              <w:rPr>
                <w:b w:val="0"/>
                <w:i/>
                <w:sz w:val="20"/>
                <w:lang w:val="fr-CA"/>
              </w:rPr>
              <w:t xml:space="preserve">? </w:t>
            </w:r>
          </w:p>
          <w:sdt>
            <w:sdtPr>
              <w:rPr>
                <w:lang w:val="fr-CA"/>
              </w:rPr>
              <w:id w:val="-586529339"/>
            </w:sdtPr>
            <w:sdtEndPr/>
            <w:sdtContent>
              <w:p w:rsidR="00FA31A3" w:rsidRPr="008E780B" w:rsidRDefault="006F7E96" w:rsidP="00FA31A3">
                <w:pPr>
                  <w:spacing w:before="120"/>
                  <w:rPr>
                    <w:lang w:val="fr-CA"/>
                  </w:rPr>
                </w:pPr>
                <w:r w:rsidRPr="008E780B">
                  <w:rPr>
                    <w:rStyle w:val="PlaceholderText"/>
                    <w:b w:val="0"/>
                    <w:lang w:val="fr-CA"/>
                  </w:rPr>
                  <w:t>Cliquez ici pour saisir le texte.</w:t>
                </w:r>
              </w:p>
            </w:sdtContent>
          </w:sdt>
          <w:p w:rsidR="00FA31A3" w:rsidRPr="008E780B" w:rsidRDefault="00FA31A3" w:rsidP="00FA31A3">
            <w:pPr>
              <w:spacing w:before="120"/>
              <w:rPr>
                <w:lang w:val="fr-CA"/>
              </w:rPr>
            </w:pPr>
          </w:p>
          <w:p w:rsidR="002D16B6" w:rsidRPr="008E780B" w:rsidRDefault="002825A1" w:rsidP="00FA31A3">
            <w:pPr>
              <w:spacing w:before="120"/>
              <w:rPr>
                <w:b w:val="0"/>
                <w:i/>
                <w:sz w:val="20"/>
                <w:lang w:val="fr-CA"/>
              </w:rPr>
            </w:pPr>
            <w:r w:rsidRPr="008E780B">
              <w:rPr>
                <w:lang w:val="fr-CA"/>
              </w:rPr>
              <w:t>Viabilité</w:t>
            </w:r>
            <w:r w:rsidR="002D16B6" w:rsidRPr="008E780B">
              <w:rPr>
                <w:lang w:val="fr-CA"/>
              </w:rPr>
              <w:t xml:space="preserve"> –</w:t>
            </w:r>
            <w:r w:rsidR="002D16B6" w:rsidRPr="008E780B">
              <w:rPr>
                <w:b w:val="0"/>
                <w:i/>
                <w:sz w:val="20"/>
                <w:lang w:val="fr-CA"/>
              </w:rPr>
              <w:t xml:space="preserve"> </w:t>
            </w:r>
            <w:r w:rsidR="008736A5" w:rsidRPr="008E780B">
              <w:rPr>
                <w:b w:val="0"/>
                <w:i/>
                <w:sz w:val="21"/>
                <w:lang w:val="fr-CA"/>
              </w:rPr>
              <w:t>Comment maintiendrez-vous ce partenariat après la période de financement</w:t>
            </w:r>
            <w:r w:rsidR="002D16B6" w:rsidRPr="008E780B">
              <w:rPr>
                <w:b w:val="0"/>
                <w:i/>
                <w:sz w:val="20"/>
                <w:lang w:val="fr-CA"/>
              </w:rPr>
              <w:t xml:space="preserve">? </w:t>
            </w:r>
          </w:p>
          <w:sdt>
            <w:sdtPr>
              <w:rPr>
                <w:lang w:val="fr-CA"/>
              </w:rPr>
              <w:id w:val="1865860484"/>
            </w:sdtPr>
            <w:sdtEndPr/>
            <w:sdtContent>
              <w:p w:rsidR="002D16B6" w:rsidRPr="008E780B" w:rsidRDefault="006F7E96" w:rsidP="00FA31A3">
                <w:pPr>
                  <w:spacing w:before="120"/>
                  <w:rPr>
                    <w:lang w:val="fr-CA"/>
                  </w:rPr>
                </w:pPr>
                <w:r w:rsidRPr="008E780B">
                  <w:rPr>
                    <w:rStyle w:val="PlaceholderText"/>
                    <w:b w:val="0"/>
                    <w:lang w:val="fr-CA"/>
                  </w:rPr>
                  <w:t>Cliquez ici pour saisir le texte.</w:t>
                </w:r>
              </w:p>
            </w:sdtContent>
          </w:sdt>
          <w:p w:rsidR="002D16B6" w:rsidRPr="008E780B" w:rsidRDefault="002D16B6" w:rsidP="00FA31A3">
            <w:pPr>
              <w:spacing w:before="120"/>
              <w:rPr>
                <w:lang w:val="fr-CA"/>
              </w:rPr>
            </w:pPr>
          </w:p>
          <w:tbl>
            <w:tblPr>
              <w:tblStyle w:val="TableGrid"/>
              <w:tblW w:w="0" w:type="auto"/>
              <w:tblLook w:val="04A0" w:firstRow="1" w:lastRow="0" w:firstColumn="1" w:lastColumn="0" w:noHBand="0" w:noVBand="1"/>
            </w:tblPr>
            <w:tblGrid>
              <w:gridCol w:w="9345"/>
            </w:tblGrid>
            <w:tr w:rsidR="002D678A" w:rsidRPr="004B582D" w:rsidTr="002D678A">
              <w:trPr>
                <w:trHeight w:val="2033"/>
              </w:trPr>
              <w:tc>
                <w:tcPr>
                  <w:tcW w:w="9345" w:type="dxa"/>
                </w:tcPr>
                <w:p w:rsidR="002D678A" w:rsidRPr="008E780B" w:rsidRDefault="00785076" w:rsidP="00B14F12">
                  <w:pPr>
                    <w:pStyle w:val="Heading2"/>
                    <w:outlineLvl w:val="1"/>
                    <w:rPr>
                      <w:sz w:val="22"/>
                      <w:lang w:val="fr-CA"/>
                    </w:rPr>
                  </w:pPr>
                  <w:r w:rsidRPr="008E780B">
                    <w:rPr>
                      <w:sz w:val="22"/>
                      <w:lang w:val="fr-CA"/>
                    </w:rPr>
                    <w:t xml:space="preserve">Signature </w:t>
                  </w:r>
                  <w:r w:rsidR="008736A5" w:rsidRPr="008E780B">
                    <w:rPr>
                      <w:sz w:val="22"/>
                      <w:szCs w:val="22"/>
                      <w:lang w:val="fr-CA"/>
                    </w:rPr>
                    <w:t>de l’entité partenaire n</w:t>
                  </w:r>
                  <w:r w:rsidR="008736A5" w:rsidRPr="008E780B">
                    <w:rPr>
                      <w:sz w:val="22"/>
                      <w:szCs w:val="22"/>
                      <w:vertAlign w:val="superscript"/>
                      <w:lang w:val="fr-CA"/>
                    </w:rPr>
                    <w:t>o</w:t>
                  </w:r>
                  <w:r w:rsidR="008736A5" w:rsidRPr="008E780B">
                    <w:rPr>
                      <w:sz w:val="22"/>
                      <w:szCs w:val="22"/>
                      <w:lang w:val="fr-CA"/>
                    </w:rPr>
                    <w:t> 1</w:t>
                  </w:r>
                  <w:r w:rsidR="002D678A" w:rsidRPr="008E780B">
                    <w:rPr>
                      <w:sz w:val="22"/>
                      <w:lang w:val="fr-CA"/>
                    </w:rPr>
                    <w:t xml:space="preserve"> </w:t>
                  </w:r>
                </w:p>
                <w:p w:rsidR="002D678A" w:rsidRPr="008E780B" w:rsidRDefault="002D678A" w:rsidP="005E2BAB">
                  <w:pPr>
                    <w:spacing w:before="120"/>
                    <w:rPr>
                      <w:b/>
                      <w:lang w:val="fr-CA"/>
                    </w:rPr>
                  </w:pPr>
                </w:p>
                <w:p w:rsidR="002D678A" w:rsidRPr="008E780B" w:rsidRDefault="002D678A" w:rsidP="005E2BAB">
                  <w:pPr>
                    <w:spacing w:before="120"/>
                    <w:rPr>
                      <w:lang w:val="fr-CA"/>
                    </w:rPr>
                  </w:pPr>
                  <w:r w:rsidRPr="008E780B">
                    <w:rPr>
                      <w:lang w:val="fr-CA"/>
                    </w:rPr>
                    <w:t>__________________________________________</w:t>
                  </w:r>
                </w:p>
                <w:p w:rsidR="002D678A" w:rsidRPr="008E780B" w:rsidRDefault="008736A5" w:rsidP="005E2BAB">
                  <w:pPr>
                    <w:spacing w:before="120"/>
                    <w:rPr>
                      <w:lang w:val="fr-CA"/>
                    </w:rPr>
                  </w:pPr>
                  <w:r w:rsidRPr="008E780B">
                    <w:rPr>
                      <w:b/>
                      <w:lang w:val="fr-CA"/>
                    </w:rPr>
                    <w:t>Partenaire du projet</w:t>
                  </w:r>
                  <w:r w:rsidR="002D678A" w:rsidRPr="008E780B">
                    <w:rPr>
                      <w:lang w:val="fr-CA"/>
                    </w:rPr>
                    <w:t xml:space="preserve">  </w:t>
                  </w:r>
                </w:p>
                <w:p w:rsidR="002D678A" w:rsidRPr="008E780B" w:rsidRDefault="002D678A" w:rsidP="005E2BAB">
                  <w:pPr>
                    <w:spacing w:before="120"/>
                    <w:rPr>
                      <w:b/>
                      <w:lang w:val="fr-CA"/>
                    </w:rPr>
                  </w:pPr>
                  <w:r w:rsidRPr="008E780B">
                    <w:rPr>
                      <w:b/>
                      <w:lang w:val="fr-CA"/>
                    </w:rPr>
                    <w:t>N</w:t>
                  </w:r>
                  <w:r w:rsidR="008736A5" w:rsidRPr="008E780B">
                    <w:rPr>
                      <w:b/>
                      <w:lang w:val="fr-CA"/>
                    </w:rPr>
                    <w:t>om en caractères d’imprimerie</w:t>
                  </w:r>
                  <w:r w:rsidR="00C91821" w:rsidRPr="008E780B">
                    <w:rPr>
                      <w:b/>
                      <w:lang w:val="fr-CA"/>
                    </w:rPr>
                    <w:t> :</w:t>
                  </w:r>
                  <w:r w:rsidRPr="008E780B">
                    <w:rPr>
                      <w:b/>
                      <w:lang w:val="fr-CA"/>
                    </w:rPr>
                    <w:t xml:space="preserve"> </w:t>
                  </w:r>
                  <w:r w:rsidRPr="008E780B">
                    <w:rPr>
                      <w:lang w:val="fr-CA"/>
                    </w:rPr>
                    <w:t>_______________________________</w:t>
                  </w:r>
                </w:p>
                <w:p w:rsidR="002E5C4E" w:rsidRPr="008E780B" w:rsidRDefault="002E5C4E" w:rsidP="005E2BAB">
                  <w:pPr>
                    <w:spacing w:before="120"/>
                    <w:rPr>
                      <w:b/>
                      <w:lang w:val="fr-CA"/>
                    </w:rPr>
                  </w:pPr>
                  <w:r w:rsidRPr="008E780B">
                    <w:rPr>
                      <w:b/>
                      <w:lang w:val="fr-CA"/>
                    </w:rPr>
                    <w:t>Tit</w:t>
                  </w:r>
                  <w:r w:rsidR="008736A5" w:rsidRPr="008E780B">
                    <w:rPr>
                      <w:b/>
                      <w:lang w:val="fr-CA"/>
                    </w:rPr>
                    <w:t>r</w:t>
                  </w:r>
                  <w:r w:rsidRPr="008E780B">
                    <w:rPr>
                      <w:b/>
                      <w:lang w:val="fr-CA"/>
                    </w:rPr>
                    <w:t>e</w:t>
                  </w:r>
                  <w:r w:rsidR="00C91821" w:rsidRPr="008E780B">
                    <w:rPr>
                      <w:b/>
                      <w:lang w:val="fr-CA"/>
                    </w:rPr>
                    <w:t> :</w:t>
                  </w:r>
                  <w:r w:rsidRPr="008E780B">
                    <w:rPr>
                      <w:b/>
                      <w:lang w:val="fr-CA"/>
                    </w:rPr>
                    <w:t xml:space="preserve"> </w:t>
                  </w:r>
                  <w:r w:rsidRPr="008E780B">
                    <w:rPr>
                      <w:lang w:val="fr-CA"/>
                    </w:rPr>
                    <w:t>_____________________________________</w:t>
                  </w:r>
                </w:p>
                <w:p w:rsidR="002D678A" w:rsidRPr="008E780B" w:rsidRDefault="002D678A" w:rsidP="002D678A">
                  <w:pPr>
                    <w:spacing w:before="120"/>
                    <w:rPr>
                      <w:lang w:val="fr-CA"/>
                    </w:rPr>
                  </w:pPr>
                  <w:r w:rsidRPr="008E780B">
                    <w:rPr>
                      <w:b/>
                      <w:lang w:val="fr-CA"/>
                    </w:rPr>
                    <w:t>Date</w:t>
                  </w:r>
                  <w:r w:rsidR="00C91821" w:rsidRPr="008E780B">
                    <w:rPr>
                      <w:b/>
                      <w:lang w:val="fr-CA"/>
                    </w:rPr>
                    <w:t> :</w:t>
                  </w:r>
                  <w:r w:rsidRPr="008E780B">
                    <w:rPr>
                      <w:b/>
                      <w:lang w:val="fr-CA"/>
                    </w:rPr>
                    <w:t xml:space="preserve"> </w:t>
                  </w:r>
                  <w:sdt>
                    <w:sdtPr>
                      <w:rPr>
                        <w:b/>
                        <w:lang w:val="fr-CA"/>
                      </w:rPr>
                      <w:id w:val="1920587333"/>
                      <w:date>
                        <w:dateFormat w:val="M/d/yyyy"/>
                        <w:lid w:val="en-US"/>
                        <w:storeMappedDataAs w:val="dateTime"/>
                        <w:calendar w:val="gregorian"/>
                      </w:date>
                    </w:sdtPr>
                    <w:sdtEndPr/>
                    <w:sdtContent>
                      <w:r w:rsidR="00582D88" w:rsidRPr="008E780B">
                        <w:rPr>
                          <w:b/>
                          <w:lang w:val="fr-CA"/>
                        </w:rPr>
                        <w:t>Cliquez ici pour saisir une date.</w:t>
                      </w:r>
                    </w:sdtContent>
                  </w:sdt>
                  <w:sdt>
                    <w:sdtPr>
                      <w:rPr>
                        <w:b/>
                        <w:lang w:val="fr-CA"/>
                      </w:rPr>
                      <w:id w:val="1361931997"/>
                      <w:showingPlcHdr/>
                      <w:date>
                        <w:dateFormat w:val="M/d/yyyy"/>
                        <w:lid w:val="en-US"/>
                        <w:storeMappedDataAs w:val="dateTime"/>
                        <w:calendar w:val="gregorian"/>
                      </w:date>
                    </w:sdtPr>
                    <w:sdtEndPr/>
                    <w:sdtContent>
                      <w:r w:rsidRPr="008E780B">
                        <w:rPr>
                          <w:b/>
                          <w:lang w:val="fr-CA"/>
                        </w:rPr>
                        <w:t xml:space="preserve">     </w:t>
                      </w:r>
                    </w:sdtContent>
                  </w:sdt>
                </w:p>
              </w:tc>
            </w:tr>
          </w:tbl>
          <w:p w:rsidR="00426B50" w:rsidRPr="008E780B" w:rsidRDefault="00426B50" w:rsidP="00791A20">
            <w:pPr>
              <w:spacing w:before="120"/>
              <w:rPr>
                <w:b w:val="0"/>
                <w:lang w:val="fr-CA"/>
              </w:rPr>
            </w:pPr>
          </w:p>
        </w:tc>
      </w:tr>
      <w:tr w:rsidR="00791A20" w:rsidRPr="004B582D" w:rsidTr="00791A20">
        <w:trPr>
          <w:trHeight w:val="457"/>
        </w:trPr>
        <w:tc>
          <w:tcPr>
            <w:cnfStyle w:val="001000000000" w:firstRow="0" w:lastRow="0" w:firstColumn="1" w:lastColumn="0" w:oddVBand="0" w:evenVBand="0" w:oddHBand="0" w:evenHBand="0" w:firstRowFirstColumn="0" w:firstRowLastColumn="0" w:lastRowFirstColumn="0" w:lastRowLastColumn="0"/>
            <w:tcW w:w="9576" w:type="dxa"/>
          </w:tcPr>
          <w:p w:rsidR="009502DC" w:rsidRPr="008E780B" w:rsidRDefault="009502DC" w:rsidP="002D16B6">
            <w:pPr>
              <w:spacing w:before="120"/>
              <w:rPr>
                <w:lang w:val="fr-CA"/>
              </w:rPr>
            </w:pPr>
          </w:p>
          <w:p w:rsidR="002D16B6" w:rsidRPr="008E780B" w:rsidRDefault="00582D88" w:rsidP="002D16B6">
            <w:pPr>
              <w:spacing w:before="120"/>
              <w:rPr>
                <w:lang w:val="fr-CA"/>
              </w:rPr>
            </w:pPr>
            <w:r w:rsidRPr="008E780B">
              <w:rPr>
                <w:lang w:val="fr-CA"/>
              </w:rPr>
              <w:t>Raison sociale de l’entité partenaire n</w:t>
            </w:r>
            <w:r w:rsidRPr="008E780B">
              <w:rPr>
                <w:vertAlign w:val="superscript"/>
                <w:lang w:val="fr-CA"/>
              </w:rPr>
              <w:t>o</w:t>
            </w:r>
            <w:r w:rsidRPr="008E780B">
              <w:rPr>
                <w:lang w:val="fr-CA"/>
              </w:rPr>
              <w:t> 2 </w:t>
            </w:r>
            <w:r w:rsidR="00C91821" w:rsidRPr="008E780B">
              <w:rPr>
                <w:lang w:val="fr-CA"/>
              </w:rPr>
              <w:t>:</w:t>
            </w:r>
            <w:r w:rsidR="002D16B6" w:rsidRPr="008E780B">
              <w:rPr>
                <w:lang w:val="fr-CA"/>
              </w:rPr>
              <w:t xml:space="preserve"> </w:t>
            </w:r>
            <w:sdt>
              <w:sdtPr>
                <w:rPr>
                  <w:lang w:val="fr-CA"/>
                </w:rPr>
                <w:id w:val="-110830783"/>
              </w:sdtPr>
              <w:sdtEndPr/>
              <w:sdtContent>
                <w:r w:rsidR="006F7E96" w:rsidRPr="008E780B">
                  <w:rPr>
                    <w:rStyle w:val="PlaceholderText"/>
                    <w:b w:val="0"/>
                    <w:lang w:val="fr-CA"/>
                  </w:rPr>
                  <w:t>Cliquez ici pour saisir le texte.</w:t>
                </w:r>
              </w:sdtContent>
            </w:sdt>
          </w:p>
          <w:p w:rsidR="002D16B6" w:rsidRPr="008E780B" w:rsidRDefault="002D16B6" w:rsidP="002D16B6">
            <w:pPr>
              <w:spacing w:before="120"/>
              <w:rPr>
                <w:b w:val="0"/>
                <w:lang w:val="fr-CA"/>
              </w:rPr>
            </w:pPr>
          </w:p>
          <w:p w:rsidR="002D16B6" w:rsidRPr="008E780B" w:rsidRDefault="00582D88" w:rsidP="002D16B6">
            <w:pPr>
              <w:spacing w:before="120"/>
              <w:rPr>
                <w:lang w:val="fr-CA"/>
              </w:rPr>
            </w:pPr>
            <w:r w:rsidRPr="008E780B">
              <w:rPr>
                <w:lang w:val="fr-CA"/>
              </w:rPr>
              <w:t>Numéro d’entreprise ou d’enregistrement d’organisme de bienfaisance </w:t>
            </w:r>
            <w:r w:rsidR="00C91821" w:rsidRPr="008E780B">
              <w:rPr>
                <w:lang w:val="fr-CA"/>
              </w:rPr>
              <w:t>:</w:t>
            </w:r>
            <w:r w:rsidR="002D16B6" w:rsidRPr="008E780B">
              <w:rPr>
                <w:lang w:val="fr-CA"/>
              </w:rPr>
              <w:t xml:space="preserve"> </w:t>
            </w:r>
            <w:sdt>
              <w:sdtPr>
                <w:rPr>
                  <w:lang w:val="fr-CA"/>
                </w:rPr>
                <w:id w:val="-1012997666"/>
              </w:sdtPr>
              <w:sdtEndPr/>
              <w:sdtContent>
                <w:r w:rsidR="006F7E96" w:rsidRPr="008E780B">
                  <w:rPr>
                    <w:rStyle w:val="PlaceholderText"/>
                    <w:b w:val="0"/>
                    <w:lang w:val="fr-CA"/>
                  </w:rPr>
                  <w:t>Cliquez ici pour saisir le texte.</w:t>
                </w:r>
              </w:sdtContent>
            </w:sdt>
            <w:r w:rsidR="002D16B6" w:rsidRPr="008E780B">
              <w:rPr>
                <w:lang w:val="fr-CA"/>
              </w:rPr>
              <w:br/>
            </w:r>
          </w:p>
          <w:p w:rsidR="002D16B6" w:rsidRPr="008E780B" w:rsidRDefault="00582D88" w:rsidP="002D16B6">
            <w:pPr>
              <w:spacing w:before="120"/>
              <w:rPr>
                <w:b w:val="0"/>
                <w:lang w:val="fr-CA"/>
              </w:rPr>
            </w:pPr>
            <w:r w:rsidRPr="008E780B">
              <w:rPr>
                <w:lang w:val="fr-CA"/>
              </w:rPr>
              <w:t>Rôle prévu de l’entité partenaire n</w:t>
            </w:r>
            <w:r w:rsidRPr="008E780B">
              <w:rPr>
                <w:vertAlign w:val="superscript"/>
                <w:lang w:val="fr-CA"/>
              </w:rPr>
              <w:t>o</w:t>
            </w:r>
            <w:r w:rsidRPr="008E780B">
              <w:rPr>
                <w:lang w:val="fr-CA"/>
              </w:rPr>
              <w:t> </w:t>
            </w:r>
            <w:r w:rsidR="006D1B57" w:rsidRPr="008E780B">
              <w:rPr>
                <w:lang w:val="fr-CA"/>
              </w:rPr>
              <w:t>2 –</w:t>
            </w:r>
            <w:r w:rsidRPr="008E780B">
              <w:rPr>
                <w:b w:val="0"/>
                <w:lang w:val="fr-CA"/>
              </w:rPr>
              <w:t xml:space="preserve"> </w:t>
            </w:r>
            <w:r w:rsidRPr="008E780B">
              <w:rPr>
                <w:b w:val="0"/>
                <w:i/>
                <w:sz w:val="21"/>
                <w:szCs w:val="21"/>
                <w:lang w:val="fr-CA"/>
              </w:rPr>
              <w:t>De quelle façon mon organisation s’associe-t-elle à ce projet? Quel est mon rôle? Quelle est ma contribution</w:t>
            </w:r>
            <w:r w:rsidR="00672175" w:rsidRPr="008E780B">
              <w:rPr>
                <w:b w:val="0"/>
                <w:i/>
                <w:sz w:val="21"/>
                <w:szCs w:val="21"/>
                <w:lang w:val="fr-CA"/>
              </w:rPr>
              <w:t>?</w:t>
            </w:r>
          </w:p>
          <w:sdt>
            <w:sdtPr>
              <w:rPr>
                <w:lang w:val="fr-CA"/>
              </w:rPr>
              <w:id w:val="1928299372"/>
            </w:sdtPr>
            <w:sdtEndPr/>
            <w:sdtContent>
              <w:p w:rsidR="002D16B6" w:rsidRPr="008E780B" w:rsidRDefault="006F7E96" w:rsidP="002D16B6">
                <w:pPr>
                  <w:spacing w:before="120"/>
                  <w:rPr>
                    <w:b w:val="0"/>
                    <w:lang w:val="fr-CA"/>
                  </w:rPr>
                </w:pPr>
                <w:r w:rsidRPr="008E780B">
                  <w:rPr>
                    <w:rStyle w:val="PlaceholderText"/>
                    <w:b w:val="0"/>
                    <w:lang w:val="fr-CA"/>
                  </w:rPr>
                  <w:t>Cliquez ici pour saisir le texte.</w:t>
                </w:r>
              </w:p>
            </w:sdtContent>
          </w:sdt>
          <w:p w:rsidR="002D16B6" w:rsidRPr="008E780B" w:rsidRDefault="002D16B6" w:rsidP="002D16B6">
            <w:pPr>
              <w:spacing w:before="120"/>
              <w:rPr>
                <w:b w:val="0"/>
                <w:lang w:val="fr-CA"/>
              </w:rPr>
            </w:pPr>
          </w:p>
          <w:p w:rsidR="00B30202" w:rsidRPr="008E780B" w:rsidRDefault="00582D88" w:rsidP="00B30202">
            <w:pPr>
              <w:spacing w:before="120"/>
              <w:rPr>
                <w:b w:val="0"/>
                <w:i/>
                <w:sz w:val="18"/>
                <w:lang w:val="fr-CA"/>
              </w:rPr>
            </w:pPr>
            <w:r w:rsidRPr="008E780B">
              <w:rPr>
                <w:lang w:val="fr-CA"/>
              </w:rPr>
              <w:t xml:space="preserve">Historique – </w:t>
            </w:r>
            <w:r w:rsidRPr="008E780B">
              <w:rPr>
                <w:b w:val="0"/>
                <w:i/>
                <w:sz w:val="20"/>
                <w:lang w:val="fr-CA"/>
              </w:rPr>
              <w:t>Quel est l’historique de votre organisation avec l’entité chargée du projet? Votre organisation a-t-elle déjà été à la tête d’initiatives en santé de la population ou participé à de telles initiatives</w:t>
            </w:r>
            <w:r w:rsidR="00B30202" w:rsidRPr="008E780B">
              <w:rPr>
                <w:b w:val="0"/>
                <w:i/>
                <w:sz w:val="20"/>
                <w:lang w:val="fr-CA"/>
              </w:rPr>
              <w:t xml:space="preserve">? </w:t>
            </w:r>
          </w:p>
          <w:sdt>
            <w:sdtPr>
              <w:rPr>
                <w:lang w:val="fr-CA"/>
              </w:rPr>
              <w:id w:val="317309597"/>
            </w:sdtPr>
            <w:sdtEndPr/>
            <w:sdtContent>
              <w:p w:rsidR="002D16B6" w:rsidRPr="008E780B" w:rsidRDefault="006F7E96" w:rsidP="002D16B6">
                <w:pPr>
                  <w:spacing w:before="120"/>
                  <w:rPr>
                    <w:lang w:val="fr-CA"/>
                  </w:rPr>
                </w:pPr>
                <w:r w:rsidRPr="008E780B">
                  <w:rPr>
                    <w:rStyle w:val="PlaceholderText"/>
                    <w:b w:val="0"/>
                    <w:lang w:val="fr-CA"/>
                  </w:rPr>
                  <w:t>Cliquez ici pour saisir le texte.</w:t>
                </w:r>
              </w:p>
            </w:sdtContent>
          </w:sdt>
          <w:p w:rsidR="002D16B6" w:rsidRPr="008E780B" w:rsidRDefault="002D16B6" w:rsidP="002D16B6">
            <w:pPr>
              <w:spacing w:before="120"/>
              <w:rPr>
                <w:lang w:val="fr-CA"/>
              </w:rPr>
            </w:pPr>
          </w:p>
          <w:p w:rsidR="002D16B6" w:rsidRPr="008E780B" w:rsidRDefault="002825A1" w:rsidP="002D16B6">
            <w:pPr>
              <w:spacing w:before="120"/>
              <w:rPr>
                <w:b w:val="0"/>
                <w:i/>
                <w:sz w:val="20"/>
                <w:lang w:val="fr-CA"/>
              </w:rPr>
            </w:pPr>
            <w:r w:rsidRPr="008E780B">
              <w:rPr>
                <w:lang w:val="fr-CA"/>
              </w:rPr>
              <w:t>Viabilité</w:t>
            </w:r>
            <w:r w:rsidR="00582D88" w:rsidRPr="008E780B">
              <w:rPr>
                <w:lang w:val="fr-CA"/>
              </w:rPr>
              <w:t xml:space="preserve"> –</w:t>
            </w:r>
            <w:r w:rsidR="00582D88" w:rsidRPr="008E780B">
              <w:rPr>
                <w:b w:val="0"/>
                <w:i/>
                <w:sz w:val="20"/>
                <w:lang w:val="fr-CA"/>
              </w:rPr>
              <w:t xml:space="preserve"> </w:t>
            </w:r>
            <w:r w:rsidR="00582D88" w:rsidRPr="008E780B">
              <w:rPr>
                <w:b w:val="0"/>
                <w:i/>
                <w:sz w:val="21"/>
                <w:lang w:val="fr-CA"/>
              </w:rPr>
              <w:t>Comment maintiendrez-vous ce partenariat après la période de financement</w:t>
            </w:r>
            <w:r w:rsidR="002D16B6" w:rsidRPr="008E780B">
              <w:rPr>
                <w:b w:val="0"/>
                <w:i/>
                <w:sz w:val="20"/>
                <w:lang w:val="fr-CA"/>
              </w:rPr>
              <w:t xml:space="preserve">? </w:t>
            </w:r>
          </w:p>
          <w:sdt>
            <w:sdtPr>
              <w:rPr>
                <w:lang w:val="fr-CA"/>
              </w:rPr>
              <w:id w:val="1488130015"/>
            </w:sdtPr>
            <w:sdtEndPr/>
            <w:sdtContent>
              <w:p w:rsidR="002D16B6" w:rsidRPr="008E780B" w:rsidRDefault="006F7E96" w:rsidP="002D16B6">
                <w:pPr>
                  <w:spacing w:before="120"/>
                  <w:rPr>
                    <w:lang w:val="fr-CA"/>
                  </w:rPr>
                </w:pPr>
                <w:r w:rsidRPr="008E780B">
                  <w:rPr>
                    <w:rStyle w:val="PlaceholderText"/>
                    <w:b w:val="0"/>
                    <w:lang w:val="fr-CA"/>
                  </w:rPr>
                  <w:t>Cliquez ici pour saisir le texte.</w:t>
                </w:r>
              </w:p>
            </w:sdtContent>
          </w:sdt>
          <w:p w:rsidR="002D16B6" w:rsidRPr="008E780B" w:rsidRDefault="002D16B6" w:rsidP="002D16B6">
            <w:pPr>
              <w:spacing w:before="120"/>
              <w:rPr>
                <w:lang w:val="fr-CA"/>
              </w:rPr>
            </w:pPr>
          </w:p>
          <w:tbl>
            <w:tblPr>
              <w:tblStyle w:val="TableGrid"/>
              <w:tblW w:w="0" w:type="auto"/>
              <w:tblLook w:val="04A0" w:firstRow="1" w:lastRow="0" w:firstColumn="1" w:lastColumn="0" w:noHBand="0" w:noVBand="1"/>
            </w:tblPr>
            <w:tblGrid>
              <w:gridCol w:w="9345"/>
            </w:tblGrid>
            <w:tr w:rsidR="002D16B6" w:rsidRPr="004B582D" w:rsidTr="005E2BAB">
              <w:trPr>
                <w:trHeight w:val="2033"/>
              </w:trPr>
              <w:tc>
                <w:tcPr>
                  <w:tcW w:w="9345" w:type="dxa"/>
                </w:tcPr>
                <w:p w:rsidR="002D16B6" w:rsidRPr="008E780B" w:rsidRDefault="00582D88" w:rsidP="00B14F12">
                  <w:pPr>
                    <w:pStyle w:val="Heading2"/>
                    <w:outlineLvl w:val="1"/>
                    <w:rPr>
                      <w:rFonts w:asciiTheme="minorHAnsi" w:eastAsiaTheme="minorHAnsi" w:hAnsiTheme="minorHAnsi" w:cstheme="minorBidi"/>
                      <w:bCs w:val="0"/>
                      <w:color w:val="auto"/>
                      <w:sz w:val="22"/>
                      <w:szCs w:val="22"/>
                      <w:lang w:val="fr-CA"/>
                    </w:rPr>
                  </w:pPr>
                  <w:r w:rsidRPr="008E780B">
                    <w:rPr>
                      <w:sz w:val="22"/>
                      <w:lang w:val="fr-CA"/>
                    </w:rPr>
                    <w:t xml:space="preserve">Signature </w:t>
                  </w:r>
                  <w:r w:rsidRPr="008E780B">
                    <w:rPr>
                      <w:sz w:val="22"/>
                      <w:szCs w:val="22"/>
                      <w:lang w:val="fr-CA"/>
                    </w:rPr>
                    <w:t>de l’entité partenaire n</w:t>
                  </w:r>
                  <w:r w:rsidRPr="008E780B">
                    <w:rPr>
                      <w:sz w:val="22"/>
                      <w:szCs w:val="22"/>
                      <w:vertAlign w:val="superscript"/>
                      <w:lang w:val="fr-CA"/>
                    </w:rPr>
                    <w:t>o</w:t>
                  </w:r>
                  <w:r w:rsidRPr="008E780B">
                    <w:rPr>
                      <w:sz w:val="22"/>
                      <w:szCs w:val="22"/>
                      <w:lang w:val="fr-CA"/>
                    </w:rPr>
                    <w:t> </w:t>
                  </w:r>
                  <w:r w:rsidR="00785076" w:rsidRPr="008E780B">
                    <w:rPr>
                      <w:sz w:val="22"/>
                      <w:lang w:val="fr-CA"/>
                    </w:rPr>
                    <w:t>2</w:t>
                  </w:r>
                  <w:r w:rsidR="002D16B6" w:rsidRPr="008E780B">
                    <w:rPr>
                      <w:rFonts w:asciiTheme="minorHAnsi" w:eastAsiaTheme="minorHAnsi" w:hAnsiTheme="minorHAnsi" w:cstheme="minorBidi"/>
                      <w:bCs w:val="0"/>
                      <w:color w:val="auto"/>
                      <w:sz w:val="22"/>
                      <w:szCs w:val="22"/>
                      <w:lang w:val="fr-CA"/>
                    </w:rPr>
                    <w:t xml:space="preserve"> </w:t>
                  </w:r>
                </w:p>
                <w:p w:rsidR="002D16B6" w:rsidRPr="008E780B" w:rsidRDefault="002D16B6" w:rsidP="005E2BAB">
                  <w:pPr>
                    <w:spacing w:before="120"/>
                    <w:rPr>
                      <w:b/>
                      <w:lang w:val="fr-CA"/>
                    </w:rPr>
                  </w:pPr>
                </w:p>
                <w:p w:rsidR="002D16B6" w:rsidRPr="008E780B" w:rsidRDefault="002D16B6" w:rsidP="005E2BAB">
                  <w:pPr>
                    <w:spacing w:before="120"/>
                    <w:rPr>
                      <w:lang w:val="fr-CA"/>
                    </w:rPr>
                  </w:pPr>
                  <w:r w:rsidRPr="008E780B">
                    <w:rPr>
                      <w:lang w:val="fr-CA"/>
                    </w:rPr>
                    <w:t>__________________________________________</w:t>
                  </w:r>
                </w:p>
                <w:p w:rsidR="002D16B6" w:rsidRPr="008E780B" w:rsidRDefault="00582D88" w:rsidP="005E2BAB">
                  <w:pPr>
                    <w:spacing w:before="120"/>
                    <w:rPr>
                      <w:lang w:val="fr-CA"/>
                    </w:rPr>
                  </w:pPr>
                  <w:r w:rsidRPr="008E780B">
                    <w:rPr>
                      <w:b/>
                      <w:lang w:val="fr-CA"/>
                    </w:rPr>
                    <w:t>Partenaire du projet</w:t>
                  </w:r>
                  <w:r w:rsidR="002D16B6" w:rsidRPr="008E780B">
                    <w:rPr>
                      <w:lang w:val="fr-CA"/>
                    </w:rPr>
                    <w:t xml:space="preserve"> </w:t>
                  </w:r>
                </w:p>
                <w:p w:rsidR="002D16B6" w:rsidRPr="008E780B" w:rsidRDefault="00582D88" w:rsidP="005E2BAB">
                  <w:pPr>
                    <w:spacing w:before="120"/>
                    <w:rPr>
                      <w:lang w:val="fr-CA"/>
                    </w:rPr>
                  </w:pPr>
                  <w:r w:rsidRPr="008E780B">
                    <w:rPr>
                      <w:b/>
                      <w:lang w:val="fr-CA"/>
                    </w:rPr>
                    <w:t>Nom en caractères d’imprimerie </w:t>
                  </w:r>
                  <w:r w:rsidR="00C91821" w:rsidRPr="008E780B">
                    <w:rPr>
                      <w:b/>
                      <w:lang w:val="fr-CA"/>
                    </w:rPr>
                    <w:t>:</w:t>
                  </w:r>
                  <w:r w:rsidR="002D16B6" w:rsidRPr="008E780B">
                    <w:rPr>
                      <w:b/>
                      <w:lang w:val="fr-CA"/>
                    </w:rPr>
                    <w:t xml:space="preserve"> </w:t>
                  </w:r>
                  <w:r w:rsidR="002D16B6" w:rsidRPr="008E780B">
                    <w:rPr>
                      <w:lang w:val="fr-CA"/>
                    </w:rPr>
                    <w:t>_______________________________</w:t>
                  </w:r>
                </w:p>
                <w:p w:rsidR="002E5C4E" w:rsidRPr="008E780B" w:rsidRDefault="002E5C4E" w:rsidP="005E2BAB">
                  <w:pPr>
                    <w:spacing w:before="120"/>
                    <w:rPr>
                      <w:b/>
                      <w:lang w:val="fr-CA"/>
                    </w:rPr>
                  </w:pPr>
                  <w:r w:rsidRPr="008E780B">
                    <w:rPr>
                      <w:b/>
                      <w:lang w:val="fr-CA"/>
                    </w:rPr>
                    <w:t>Tit</w:t>
                  </w:r>
                  <w:r w:rsidR="00582D88" w:rsidRPr="008E780B">
                    <w:rPr>
                      <w:b/>
                      <w:lang w:val="fr-CA"/>
                    </w:rPr>
                    <w:t>r</w:t>
                  </w:r>
                  <w:r w:rsidRPr="008E780B">
                    <w:rPr>
                      <w:b/>
                      <w:lang w:val="fr-CA"/>
                    </w:rPr>
                    <w:t>e</w:t>
                  </w:r>
                  <w:r w:rsidR="00C91821" w:rsidRPr="008E780B">
                    <w:rPr>
                      <w:b/>
                      <w:lang w:val="fr-CA"/>
                    </w:rPr>
                    <w:t> :</w:t>
                  </w:r>
                  <w:r w:rsidRPr="008E780B">
                    <w:rPr>
                      <w:b/>
                      <w:lang w:val="fr-CA"/>
                    </w:rPr>
                    <w:t xml:space="preserve"> </w:t>
                  </w:r>
                  <w:r w:rsidRPr="008E780B">
                    <w:rPr>
                      <w:lang w:val="fr-CA"/>
                    </w:rPr>
                    <w:t>_____________________________________</w:t>
                  </w:r>
                </w:p>
                <w:p w:rsidR="002D16B6" w:rsidRPr="008E780B" w:rsidRDefault="002D16B6" w:rsidP="005E2BAB">
                  <w:pPr>
                    <w:spacing w:before="120"/>
                    <w:rPr>
                      <w:lang w:val="fr-CA"/>
                    </w:rPr>
                  </w:pPr>
                  <w:r w:rsidRPr="008E780B">
                    <w:rPr>
                      <w:b/>
                      <w:lang w:val="fr-CA"/>
                    </w:rPr>
                    <w:t>Date</w:t>
                  </w:r>
                  <w:r w:rsidR="00C91821" w:rsidRPr="008E780B">
                    <w:rPr>
                      <w:b/>
                      <w:lang w:val="fr-CA"/>
                    </w:rPr>
                    <w:t> :</w:t>
                  </w:r>
                  <w:r w:rsidRPr="008E780B">
                    <w:rPr>
                      <w:b/>
                      <w:lang w:val="fr-CA"/>
                    </w:rPr>
                    <w:t xml:space="preserve"> </w:t>
                  </w:r>
                  <w:sdt>
                    <w:sdtPr>
                      <w:rPr>
                        <w:b/>
                        <w:lang w:val="fr-CA"/>
                      </w:rPr>
                      <w:id w:val="698350682"/>
                      <w:date>
                        <w:dateFormat w:val="M/d/yyyy"/>
                        <w:lid w:val="en-US"/>
                        <w:storeMappedDataAs w:val="dateTime"/>
                        <w:calendar w:val="gregorian"/>
                      </w:date>
                    </w:sdtPr>
                    <w:sdtEndPr/>
                    <w:sdtContent>
                      <w:r w:rsidR="00582D88" w:rsidRPr="008E780B">
                        <w:rPr>
                          <w:b/>
                          <w:lang w:val="fr-CA"/>
                        </w:rPr>
                        <w:t>Cliquez ici pour saisir une date.</w:t>
                      </w:r>
                    </w:sdtContent>
                  </w:sdt>
                  <w:sdt>
                    <w:sdtPr>
                      <w:rPr>
                        <w:b/>
                        <w:lang w:val="fr-CA"/>
                      </w:rPr>
                      <w:id w:val="2043708679"/>
                      <w:showingPlcHdr/>
                      <w:date>
                        <w:dateFormat w:val="M/d/yyyy"/>
                        <w:lid w:val="en-US"/>
                        <w:storeMappedDataAs w:val="dateTime"/>
                        <w:calendar w:val="gregorian"/>
                      </w:date>
                    </w:sdtPr>
                    <w:sdtEndPr/>
                    <w:sdtContent>
                      <w:r w:rsidRPr="008E780B">
                        <w:rPr>
                          <w:b/>
                          <w:lang w:val="fr-CA"/>
                        </w:rPr>
                        <w:t xml:space="preserve">     </w:t>
                      </w:r>
                    </w:sdtContent>
                  </w:sdt>
                </w:p>
              </w:tc>
            </w:tr>
          </w:tbl>
          <w:p w:rsidR="00791A20" w:rsidRPr="008E780B" w:rsidRDefault="00791A20" w:rsidP="00791A20">
            <w:pPr>
              <w:spacing w:before="120"/>
              <w:rPr>
                <w:b w:val="0"/>
                <w:lang w:val="fr-CA"/>
              </w:rPr>
            </w:pPr>
          </w:p>
          <w:p w:rsidR="00426B50" w:rsidRPr="008E780B" w:rsidRDefault="00426B50" w:rsidP="00791A20">
            <w:pPr>
              <w:spacing w:before="120"/>
              <w:rPr>
                <w:b w:val="0"/>
                <w:lang w:val="fr-CA"/>
              </w:rPr>
            </w:pPr>
          </w:p>
        </w:tc>
      </w:tr>
    </w:tbl>
    <w:p w:rsidR="009502DC" w:rsidRPr="008E780B" w:rsidRDefault="009502DC">
      <w:pPr>
        <w:rPr>
          <w:lang w:val="fr-CA"/>
        </w:rPr>
      </w:pPr>
    </w:p>
    <w:p w:rsidR="00623B57" w:rsidRPr="008E780B" w:rsidRDefault="009502DC">
      <w:pPr>
        <w:rPr>
          <w:lang w:val="fr-CA"/>
        </w:rPr>
      </w:pPr>
      <w:r w:rsidRPr="008E780B">
        <w:rPr>
          <w:lang w:val="fr-CA"/>
        </w:rPr>
        <w:br w:type="page"/>
      </w:r>
    </w:p>
    <w:tbl>
      <w:tblPr>
        <w:tblStyle w:val="LightList-Accent4"/>
        <w:tblW w:w="0" w:type="auto"/>
        <w:tblLook w:val="04A0" w:firstRow="1" w:lastRow="0" w:firstColumn="1" w:lastColumn="0" w:noHBand="0" w:noVBand="1"/>
      </w:tblPr>
      <w:tblGrid>
        <w:gridCol w:w="9576"/>
      </w:tblGrid>
      <w:tr w:rsidR="00623B57" w:rsidRPr="008E780B" w:rsidTr="00623B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623B57" w:rsidRPr="008E780B" w:rsidRDefault="00582D88" w:rsidP="00623B57">
            <w:pPr>
              <w:pStyle w:val="ListParagraph"/>
              <w:numPr>
                <w:ilvl w:val="0"/>
                <w:numId w:val="6"/>
              </w:numPr>
              <w:rPr>
                <w:lang w:val="fr-CA"/>
              </w:rPr>
            </w:pPr>
            <w:r w:rsidRPr="008E780B">
              <w:rPr>
                <w:lang w:val="fr-CA"/>
              </w:rPr>
              <w:lastRenderedPageBreak/>
              <w:t xml:space="preserve">Plan du projet </w:t>
            </w:r>
          </w:p>
        </w:tc>
      </w:tr>
      <w:tr w:rsidR="00623B57" w:rsidRPr="004B582D" w:rsidTr="00623B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623B57" w:rsidRPr="008E780B" w:rsidRDefault="00CA2CCA" w:rsidP="00A013FE">
            <w:pPr>
              <w:pStyle w:val="ListParagraph"/>
              <w:numPr>
                <w:ilvl w:val="0"/>
                <w:numId w:val="14"/>
              </w:numPr>
              <w:rPr>
                <w:lang w:val="fr-CA"/>
              </w:rPr>
            </w:pPr>
            <w:r w:rsidRPr="008E780B">
              <w:rPr>
                <w:lang w:val="fr-CA"/>
              </w:rPr>
              <w:t>Critère</w:t>
            </w:r>
            <w:r w:rsidR="00623B57" w:rsidRPr="008E780B">
              <w:rPr>
                <w:lang w:val="fr-CA"/>
              </w:rPr>
              <w:t xml:space="preserve"> – </w:t>
            </w:r>
            <w:r w:rsidRPr="008E780B">
              <w:rPr>
                <w:i/>
                <w:lang w:val="fr-CA"/>
              </w:rPr>
              <w:t xml:space="preserve">Quel pilier de la Stratégie de mieux-être et objectif connexe </w:t>
            </w:r>
            <w:r w:rsidR="0072043A">
              <w:rPr>
                <w:i/>
                <w:lang w:val="fr-CA"/>
              </w:rPr>
              <w:t xml:space="preserve">vise </w:t>
            </w:r>
            <w:r w:rsidRPr="008E780B">
              <w:rPr>
                <w:i/>
                <w:lang w:val="fr-CA"/>
              </w:rPr>
              <w:t xml:space="preserve">votre </w:t>
            </w:r>
            <w:r w:rsidR="00582D88" w:rsidRPr="008E780B">
              <w:rPr>
                <w:i/>
                <w:lang w:val="fr-CA"/>
              </w:rPr>
              <w:t>projet</w:t>
            </w:r>
            <w:r w:rsidR="00623B57" w:rsidRPr="008E780B">
              <w:rPr>
                <w:i/>
                <w:lang w:val="fr-CA"/>
              </w:rPr>
              <w:t>?</w:t>
            </w:r>
            <w:r w:rsidR="00623B57" w:rsidRPr="008E780B">
              <w:rPr>
                <w:lang w:val="fr-CA"/>
              </w:rPr>
              <w:t xml:space="preserve"> </w:t>
            </w:r>
            <w:r w:rsidR="00623B57" w:rsidRPr="008E780B">
              <w:rPr>
                <w:lang w:val="fr-CA"/>
              </w:rPr>
              <w:br/>
            </w:r>
          </w:p>
          <w:p w:rsidR="00623B57" w:rsidRPr="008E780B" w:rsidRDefault="009231EA" w:rsidP="00670B1E">
            <w:pPr>
              <w:ind w:left="720"/>
              <w:rPr>
                <w:sz w:val="20"/>
                <w:szCs w:val="20"/>
                <w:lang w:val="fr-CA"/>
              </w:rPr>
            </w:pPr>
            <w:sdt>
              <w:sdtPr>
                <w:rPr>
                  <w:lang w:val="fr-CA"/>
                </w:rPr>
                <w:id w:val="1615787271"/>
              </w:sdtPr>
              <w:sdtEndPr/>
              <w:sdtContent>
                <w:r w:rsidR="005F4A4C" w:rsidRPr="008E780B">
                  <w:rPr>
                    <w:rFonts w:ascii="MS Gothic" w:eastAsia="MS Gothic" w:hAnsi="MS Gothic"/>
                    <w:lang w:val="fr-CA"/>
                  </w:rPr>
                  <w:t>☐</w:t>
                </w:r>
              </w:sdtContent>
            </w:sdt>
            <w:bookmarkStart w:id="5" w:name="_Hlk9603046"/>
            <w:r w:rsidR="00623B57" w:rsidRPr="008E780B">
              <w:rPr>
                <w:lang w:val="fr-CA"/>
              </w:rPr>
              <w:t>Promot</w:t>
            </w:r>
            <w:r w:rsidR="003175C5" w:rsidRPr="008E780B">
              <w:rPr>
                <w:lang w:val="fr-CA"/>
              </w:rPr>
              <w:t>ion de la</w:t>
            </w:r>
            <w:r w:rsidR="00623B57" w:rsidRPr="008E780B">
              <w:rPr>
                <w:lang w:val="fr-CA"/>
              </w:rPr>
              <w:t xml:space="preserve"> </w:t>
            </w:r>
            <w:r w:rsidR="00152BE8" w:rsidRPr="008E780B">
              <w:rPr>
                <w:lang w:val="fr-CA"/>
              </w:rPr>
              <w:t>consommation responsable d’alcool</w:t>
            </w:r>
            <w:r w:rsidR="00623B57" w:rsidRPr="008E780B">
              <w:rPr>
                <w:i/>
                <w:lang w:val="fr-CA"/>
              </w:rPr>
              <w:t xml:space="preserve"> </w:t>
            </w:r>
            <w:bookmarkEnd w:id="5"/>
            <w:r w:rsidR="00E43448" w:rsidRPr="008E780B">
              <w:rPr>
                <w:i/>
                <w:sz w:val="20"/>
                <w:szCs w:val="20"/>
                <w:lang w:val="fr-CA"/>
              </w:rPr>
              <w:t>(</w:t>
            </w:r>
            <w:r w:rsidR="00CA2CCA" w:rsidRPr="008E780B">
              <w:rPr>
                <w:i/>
                <w:sz w:val="20"/>
                <w:szCs w:val="20"/>
                <w:lang w:val="fr-CA"/>
              </w:rPr>
              <w:t>Pilier</w:t>
            </w:r>
            <w:r w:rsidR="00C91821" w:rsidRPr="008E780B">
              <w:rPr>
                <w:i/>
                <w:sz w:val="20"/>
                <w:szCs w:val="20"/>
                <w:lang w:val="fr-CA"/>
              </w:rPr>
              <w:t> :</w:t>
            </w:r>
            <w:r w:rsidR="00E43448" w:rsidRPr="008E780B">
              <w:rPr>
                <w:i/>
                <w:sz w:val="20"/>
                <w:szCs w:val="20"/>
                <w:lang w:val="fr-CA"/>
              </w:rPr>
              <w:t xml:space="preserve"> </w:t>
            </w:r>
            <w:r w:rsidR="00152BE8" w:rsidRPr="008E780B">
              <w:rPr>
                <w:i/>
                <w:sz w:val="20"/>
                <w:szCs w:val="20"/>
                <w:lang w:val="fr-CA"/>
              </w:rPr>
              <w:t>Consommation responsable d’alcool</w:t>
            </w:r>
            <w:r w:rsidR="00E43448" w:rsidRPr="008E780B">
              <w:rPr>
                <w:i/>
                <w:sz w:val="20"/>
                <w:szCs w:val="20"/>
                <w:lang w:val="fr-CA"/>
              </w:rPr>
              <w:t xml:space="preserve">) </w:t>
            </w:r>
          </w:p>
          <w:p w:rsidR="00623B57" w:rsidRPr="008E780B" w:rsidRDefault="003175C5" w:rsidP="00623B57">
            <w:pPr>
              <w:pStyle w:val="ListParagraph"/>
              <w:rPr>
                <w:b w:val="0"/>
                <w:lang w:val="fr-CA"/>
              </w:rPr>
            </w:pPr>
            <w:bookmarkStart w:id="6" w:name="_Hlk9603092"/>
            <w:r w:rsidRPr="008E780B">
              <w:rPr>
                <w:lang w:val="fr-CA"/>
              </w:rPr>
              <w:t>Objectif</w:t>
            </w:r>
            <w:r w:rsidR="00C91821" w:rsidRPr="008E780B">
              <w:rPr>
                <w:lang w:val="fr-CA"/>
              </w:rPr>
              <w:t> :</w:t>
            </w:r>
            <w:r w:rsidR="00623B57" w:rsidRPr="008E780B">
              <w:rPr>
                <w:lang w:val="fr-CA"/>
              </w:rPr>
              <w:t xml:space="preserve"> </w:t>
            </w:r>
            <w:r w:rsidR="00885245" w:rsidRPr="008E780B">
              <w:rPr>
                <w:b w:val="0"/>
                <w:lang w:val="fr-CA"/>
              </w:rPr>
              <w:t>réduire les méfaits liés à l’alcool</w:t>
            </w:r>
            <w:r w:rsidR="00E43448" w:rsidRPr="008E780B">
              <w:rPr>
                <w:b w:val="0"/>
                <w:lang w:val="fr-CA"/>
              </w:rPr>
              <w:t xml:space="preserve"> </w:t>
            </w:r>
            <w:r w:rsidR="00885245" w:rsidRPr="008E780B">
              <w:rPr>
                <w:b w:val="0"/>
                <w:lang w:val="fr-CA"/>
              </w:rPr>
              <w:t>par la</w:t>
            </w:r>
            <w:r w:rsidR="00E43448" w:rsidRPr="008E780B">
              <w:rPr>
                <w:b w:val="0"/>
                <w:lang w:val="fr-CA"/>
              </w:rPr>
              <w:t xml:space="preserve"> promotion </w:t>
            </w:r>
            <w:r w:rsidR="00885963" w:rsidRPr="008E780B">
              <w:rPr>
                <w:b w:val="0"/>
                <w:lang w:val="fr-CA"/>
              </w:rPr>
              <w:t>des directives de consommation d’alcool à faible risque du</w:t>
            </w:r>
            <w:r w:rsidR="00E43448" w:rsidRPr="008E780B">
              <w:rPr>
                <w:b w:val="0"/>
                <w:lang w:val="fr-CA"/>
              </w:rPr>
              <w:t xml:space="preserve"> Canada </w:t>
            </w:r>
            <w:r w:rsidR="00885963" w:rsidRPr="008E780B">
              <w:rPr>
                <w:b w:val="0"/>
                <w:lang w:val="fr-CA"/>
              </w:rPr>
              <w:t>et/ou</w:t>
            </w:r>
            <w:r w:rsidR="00E43448" w:rsidRPr="008E780B">
              <w:rPr>
                <w:b w:val="0"/>
                <w:lang w:val="fr-CA"/>
              </w:rPr>
              <w:t xml:space="preserve"> </w:t>
            </w:r>
            <w:r w:rsidR="00885963" w:rsidRPr="008E780B">
              <w:rPr>
                <w:b w:val="0"/>
                <w:lang w:val="fr-CA"/>
              </w:rPr>
              <w:t>créer un environnement</w:t>
            </w:r>
            <w:r w:rsidR="00E43448" w:rsidRPr="008E780B">
              <w:rPr>
                <w:b w:val="0"/>
                <w:lang w:val="fr-CA"/>
              </w:rPr>
              <w:t xml:space="preserve"> social </w:t>
            </w:r>
            <w:r w:rsidR="00885963" w:rsidRPr="008E780B">
              <w:rPr>
                <w:b w:val="0"/>
                <w:lang w:val="fr-CA"/>
              </w:rPr>
              <w:t>favorisant une</w:t>
            </w:r>
            <w:r w:rsidR="00E43448" w:rsidRPr="008E780B">
              <w:rPr>
                <w:b w:val="0"/>
                <w:lang w:val="fr-CA"/>
              </w:rPr>
              <w:t xml:space="preserve"> culture </w:t>
            </w:r>
            <w:r w:rsidR="00885963" w:rsidRPr="008E780B">
              <w:rPr>
                <w:b w:val="0"/>
                <w:lang w:val="fr-CA"/>
              </w:rPr>
              <w:t>de la</w:t>
            </w:r>
            <w:r w:rsidR="00E43448" w:rsidRPr="008E780B">
              <w:rPr>
                <w:b w:val="0"/>
                <w:lang w:val="fr-CA"/>
              </w:rPr>
              <w:t xml:space="preserve"> </w:t>
            </w:r>
            <w:r w:rsidR="00152BE8" w:rsidRPr="008E780B">
              <w:rPr>
                <w:b w:val="0"/>
                <w:lang w:val="fr-CA"/>
              </w:rPr>
              <w:t>consommation responsable d’alcool</w:t>
            </w:r>
            <w:r w:rsidR="00E43448" w:rsidRPr="008E780B">
              <w:rPr>
                <w:b w:val="0"/>
                <w:lang w:val="fr-CA"/>
              </w:rPr>
              <w:t xml:space="preserve"> </w:t>
            </w:r>
            <w:r w:rsidR="00885963" w:rsidRPr="008E780B">
              <w:rPr>
                <w:b w:val="0"/>
                <w:lang w:val="fr-CA"/>
              </w:rPr>
              <w:t>et/ou</w:t>
            </w:r>
            <w:r w:rsidR="00E43448" w:rsidRPr="008E780B">
              <w:rPr>
                <w:b w:val="0"/>
                <w:lang w:val="fr-CA"/>
              </w:rPr>
              <w:t xml:space="preserve"> </w:t>
            </w:r>
            <w:r w:rsidR="00885963" w:rsidRPr="008E780B">
              <w:rPr>
                <w:b w:val="0"/>
                <w:lang w:val="fr-CA"/>
              </w:rPr>
              <w:t>de sobriété</w:t>
            </w:r>
            <w:bookmarkEnd w:id="6"/>
            <w:r w:rsidR="00E43448" w:rsidRPr="008E780B">
              <w:rPr>
                <w:b w:val="0"/>
                <w:lang w:val="fr-CA"/>
              </w:rPr>
              <w:t xml:space="preserve">. </w:t>
            </w:r>
          </w:p>
          <w:p w:rsidR="00623B57" w:rsidRPr="008E780B" w:rsidRDefault="00623B57" w:rsidP="00623B57">
            <w:pPr>
              <w:pStyle w:val="ListParagraph"/>
              <w:rPr>
                <w:lang w:val="fr-CA"/>
              </w:rPr>
            </w:pPr>
          </w:p>
          <w:p w:rsidR="00623B57" w:rsidRPr="008E780B" w:rsidRDefault="009231EA" w:rsidP="00501B21">
            <w:pPr>
              <w:ind w:left="720"/>
              <w:rPr>
                <w:i/>
                <w:lang w:val="fr-CA"/>
              </w:rPr>
            </w:pPr>
            <w:sdt>
              <w:sdtPr>
                <w:rPr>
                  <w:lang w:val="fr-CA"/>
                </w:rPr>
                <w:id w:val="1315759645"/>
              </w:sdtPr>
              <w:sdtEndPr/>
              <w:sdtContent>
                <w:r w:rsidR="005F4A4C" w:rsidRPr="008E780B">
                  <w:rPr>
                    <w:rFonts w:ascii="MS Gothic" w:eastAsia="MS Gothic" w:hAnsi="MS Gothic"/>
                    <w:lang w:val="fr-CA"/>
                  </w:rPr>
                  <w:t>☐</w:t>
                </w:r>
              </w:sdtContent>
            </w:sdt>
            <w:r w:rsidR="00623B57" w:rsidRPr="008E780B">
              <w:rPr>
                <w:lang w:val="fr-CA"/>
              </w:rPr>
              <w:t>Pr</w:t>
            </w:r>
            <w:r w:rsidR="00885963" w:rsidRPr="008E780B">
              <w:rPr>
                <w:lang w:val="fr-CA"/>
              </w:rPr>
              <w:t>é</w:t>
            </w:r>
            <w:r w:rsidR="00623B57" w:rsidRPr="008E780B">
              <w:rPr>
                <w:lang w:val="fr-CA"/>
              </w:rPr>
              <w:t xml:space="preserve">vention </w:t>
            </w:r>
            <w:r w:rsidR="00885963" w:rsidRPr="008E780B">
              <w:rPr>
                <w:lang w:val="fr-CA"/>
              </w:rPr>
              <w:t>du tabagisme et abandon du tabac</w:t>
            </w:r>
            <w:r w:rsidR="00501B21" w:rsidRPr="008E780B">
              <w:rPr>
                <w:lang w:val="fr-CA"/>
              </w:rPr>
              <w:t xml:space="preserve"> </w:t>
            </w:r>
            <w:r w:rsidR="00E43448" w:rsidRPr="008E780B">
              <w:rPr>
                <w:i/>
                <w:sz w:val="20"/>
                <w:lang w:val="fr-CA"/>
              </w:rPr>
              <w:t>(</w:t>
            </w:r>
            <w:r w:rsidR="00CA2CCA" w:rsidRPr="008E780B">
              <w:rPr>
                <w:i/>
                <w:sz w:val="20"/>
                <w:lang w:val="fr-CA"/>
              </w:rPr>
              <w:t>Pilier</w:t>
            </w:r>
            <w:r w:rsidR="00C91821" w:rsidRPr="008E780B">
              <w:rPr>
                <w:i/>
                <w:sz w:val="20"/>
                <w:lang w:val="fr-CA"/>
              </w:rPr>
              <w:t> :</w:t>
            </w:r>
            <w:r w:rsidR="0047736B" w:rsidRPr="008E780B">
              <w:rPr>
                <w:i/>
                <w:sz w:val="20"/>
                <w:lang w:val="fr-CA"/>
              </w:rPr>
              <w:t xml:space="preserve"> </w:t>
            </w:r>
            <w:r w:rsidR="00E43448" w:rsidRPr="008E780B">
              <w:rPr>
                <w:i/>
                <w:sz w:val="20"/>
                <w:lang w:val="fr-CA"/>
              </w:rPr>
              <w:t>R</w:t>
            </w:r>
            <w:r w:rsidR="00885963" w:rsidRPr="008E780B">
              <w:rPr>
                <w:i/>
                <w:sz w:val="20"/>
                <w:lang w:val="fr-CA"/>
              </w:rPr>
              <w:t>é</w:t>
            </w:r>
            <w:r w:rsidR="00E43448" w:rsidRPr="008E780B">
              <w:rPr>
                <w:i/>
                <w:sz w:val="20"/>
                <w:lang w:val="fr-CA"/>
              </w:rPr>
              <w:t>duction</w:t>
            </w:r>
            <w:r w:rsidR="00885963" w:rsidRPr="008E780B">
              <w:rPr>
                <w:i/>
                <w:sz w:val="20"/>
                <w:lang w:val="fr-CA"/>
              </w:rPr>
              <w:t xml:space="preserve"> du tabagisme</w:t>
            </w:r>
            <w:r w:rsidR="00E43448" w:rsidRPr="008E780B">
              <w:rPr>
                <w:i/>
                <w:sz w:val="20"/>
                <w:lang w:val="fr-CA"/>
              </w:rPr>
              <w:t xml:space="preserve">) </w:t>
            </w:r>
          </w:p>
          <w:p w:rsidR="00E43448" w:rsidRPr="008E780B" w:rsidRDefault="003175C5" w:rsidP="00E43448">
            <w:pPr>
              <w:pStyle w:val="ListParagraph"/>
              <w:rPr>
                <w:b w:val="0"/>
                <w:lang w:val="fr-CA"/>
              </w:rPr>
            </w:pPr>
            <w:bookmarkStart w:id="7" w:name="_Hlk9603198"/>
            <w:r w:rsidRPr="008E780B">
              <w:rPr>
                <w:lang w:val="fr-CA"/>
              </w:rPr>
              <w:t>Objectif</w:t>
            </w:r>
            <w:r w:rsidR="00C91821" w:rsidRPr="008E780B">
              <w:rPr>
                <w:lang w:val="fr-CA"/>
              </w:rPr>
              <w:t> :</w:t>
            </w:r>
            <w:r w:rsidR="00E43448" w:rsidRPr="008E780B">
              <w:rPr>
                <w:lang w:val="fr-CA"/>
              </w:rPr>
              <w:t xml:space="preserve"> </w:t>
            </w:r>
            <w:r w:rsidR="00885963" w:rsidRPr="008E780B">
              <w:rPr>
                <w:b w:val="0"/>
                <w:lang w:val="fr-CA"/>
              </w:rPr>
              <w:t>prévenir le vapotage chez les jeunes</w:t>
            </w:r>
            <w:r w:rsidR="00E43448" w:rsidRPr="008E780B">
              <w:rPr>
                <w:b w:val="0"/>
                <w:lang w:val="fr-CA"/>
              </w:rPr>
              <w:t xml:space="preserve"> o</w:t>
            </w:r>
            <w:r w:rsidR="00885963" w:rsidRPr="008E780B">
              <w:rPr>
                <w:b w:val="0"/>
                <w:lang w:val="fr-CA"/>
              </w:rPr>
              <w:t>u soutenir</w:t>
            </w:r>
            <w:r w:rsidR="00B4089B" w:rsidRPr="008E780B">
              <w:rPr>
                <w:b w:val="0"/>
                <w:lang w:val="fr-CA"/>
              </w:rPr>
              <w:t xml:space="preserve"> les ef</w:t>
            </w:r>
            <w:r w:rsidR="00E43448" w:rsidRPr="008E780B">
              <w:rPr>
                <w:b w:val="0"/>
                <w:lang w:val="fr-CA"/>
              </w:rPr>
              <w:t xml:space="preserve">forts </w:t>
            </w:r>
            <w:r w:rsidR="00B4089B" w:rsidRPr="008E780B">
              <w:rPr>
                <w:b w:val="0"/>
                <w:lang w:val="fr-CA"/>
              </w:rPr>
              <w:t>d’abandon du tabac au sein des populations adultes prioritaires</w:t>
            </w:r>
            <w:bookmarkEnd w:id="7"/>
            <w:r w:rsidR="00E43448" w:rsidRPr="008E780B">
              <w:rPr>
                <w:b w:val="0"/>
                <w:lang w:val="fr-CA"/>
              </w:rPr>
              <w:t xml:space="preserve">. </w:t>
            </w:r>
          </w:p>
          <w:p w:rsidR="00E43448" w:rsidRPr="008E780B" w:rsidRDefault="00E43448" w:rsidP="00E43448">
            <w:pPr>
              <w:pStyle w:val="ListParagraph"/>
              <w:rPr>
                <w:lang w:val="fr-CA"/>
              </w:rPr>
            </w:pPr>
          </w:p>
          <w:p w:rsidR="00623B57" w:rsidRPr="008E780B" w:rsidRDefault="009231EA" w:rsidP="00670B1E">
            <w:pPr>
              <w:ind w:left="720"/>
              <w:rPr>
                <w:i/>
                <w:sz w:val="20"/>
                <w:szCs w:val="20"/>
                <w:lang w:val="fr-CA"/>
              </w:rPr>
            </w:pPr>
            <w:sdt>
              <w:sdtPr>
                <w:rPr>
                  <w:lang w:val="fr-CA"/>
                </w:rPr>
                <w:id w:val="-1140647351"/>
              </w:sdtPr>
              <w:sdtEndPr/>
              <w:sdtContent>
                <w:r w:rsidR="005F4A4C" w:rsidRPr="008E780B">
                  <w:rPr>
                    <w:rFonts w:ascii="MS Gothic" w:eastAsia="MS Gothic" w:hAnsi="MS Gothic"/>
                    <w:lang w:val="fr-CA"/>
                  </w:rPr>
                  <w:t>☐</w:t>
                </w:r>
              </w:sdtContent>
            </w:sdt>
            <w:r w:rsidR="001572E9" w:rsidRPr="008E780B">
              <w:rPr>
                <w:lang w:val="fr-CA"/>
              </w:rPr>
              <w:t>Amélioration des contacts sociaux et du</w:t>
            </w:r>
            <w:r w:rsidR="00B4089B" w:rsidRPr="008E780B">
              <w:rPr>
                <w:lang w:val="fr-CA"/>
              </w:rPr>
              <w:t xml:space="preserve"> sentiment d’appartenance à la communauté</w:t>
            </w:r>
            <w:r w:rsidR="00623B57" w:rsidRPr="008E780B">
              <w:rPr>
                <w:i/>
                <w:lang w:val="fr-CA"/>
              </w:rPr>
              <w:t xml:space="preserve"> </w:t>
            </w:r>
            <w:r w:rsidR="00E43448" w:rsidRPr="008E780B">
              <w:rPr>
                <w:i/>
                <w:sz w:val="20"/>
                <w:szCs w:val="20"/>
                <w:lang w:val="fr-CA"/>
              </w:rPr>
              <w:t>(</w:t>
            </w:r>
            <w:r w:rsidR="00CA2CCA" w:rsidRPr="008E780B">
              <w:rPr>
                <w:i/>
                <w:sz w:val="20"/>
                <w:szCs w:val="20"/>
                <w:lang w:val="fr-CA"/>
              </w:rPr>
              <w:t>Pilier</w:t>
            </w:r>
            <w:r w:rsidR="00C91821" w:rsidRPr="008E780B">
              <w:rPr>
                <w:i/>
                <w:sz w:val="20"/>
                <w:szCs w:val="20"/>
                <w:lang w:val="fr-CA"/>
              </w:rPr>
              <w:t> :</w:t>
            </w:r>
            <w:r w:rsidR="00501B21" w:rsidRPr="008E780B">
              <w:rPr>
                <w:i/>
                <w:sz w:val="20"/>
                <w:szCs w:val="20"/>
                <w:lang w:val="fr-CA"/>
              </w:rPr>
              <w:t xml:space="preserve"> </w:t>
            </w:r>
            <w:r w:rsidR="00B4089B" w:rsidRPr="008E780B">
              <w:rPr>
                <w:i/>
                <w:sz w:val="20"/>
                <w:szCs w:val="20"/>
                <w:lang w:val="fr-CA"/>
              </w:rPr>
              <w:t>Mieux-être mental</w:t>
            </w:r>
            <w:r w:rsidR="00E43448" w:rsidRPr="008E780B">
              <w:rPr>
                <w:i/>
                <w:sz w:val="20"/>
                <w:szCs w:val="20"/>
                <w:lang w:val="fr-CA"/>
              </w:rPr>
              <w:t xml:space="preserve">) </w:t>
            </w:r>
          </w:p>
          <w:p w:rsidR="00E43448" w:rsidRPr="008E780B" w:rsidRDefault="003175C5" w:rsidP="00E43448">
            <w:pPr>
              <w:pStyle w:val="ListParagraph"/>
              <w:rPr>
                <w:b w:val="0"/>
                <w:lang w:val="fr-CA"/>
              </w:rPr>
            </w:pPr>
            <w:bookmarkStart w:id="8" w:name="_Hlk9603266"/>
            <w:r w:rsidRPr="008E780B">
              <w:rPr>
                <w:lang w:val="fr-CA"/>
              </w:rPr>
              <w:t>Objectif</w:t>
            </w:r>
            <w:r w:rsidR="00C91821" w:rsidRPr="008E780B">
              <w:rPr>
                <w:lang w:val="fr-CA"/>
              </w:rPr>
              <w:t> :</w:t>
            </w:r>
            <w:r w:rsidR="00E43448" w:rsidRPr="008E780B">
              <w:rPr>
                <w:lang w:val="fr-CA"/>
              </w:rPr>
              <w:t xml:space="preserve"> </w:t>
            </w:r>
            <w:r w:rsidR="001572E9" w:rsidRPr="008E780B">
              <w:rPr>
                <w:b w:val="0"/>
                <w:lang w:val="fr-CA"/>
              </w:rPr>
              <w:t>favoriser l’accroissement des contacts</w:t>
            </w:r>
            <w:r w:rsidR="00E43448" w:rsidRPr="008E780B">
              <w:rPr>
                <w:b w:val="0"/>
                <w:lang w:val="fr-CA"/>
              </w:rPr>
              <w:t xml:space="preserve"> </w:t>
            </w:r>
            <w:r w:rsidR="00505DDD" w:rsidRPr="008E780B">
              <w:rPr>
                <w:b w:val="0"/>
                <w:lang w:val="fr-CA"/>
              </w:rPr>
              <w:t xml:space="preserve">sociaux et communautaires </w:t>
            </w:r>
            <w:r w:rsidR="00E43448" w:rsidRPr="008E780B">
              <w:rPr>
                <w:b w:val="0"/>
                <w:lang w:val="fr-CA"/>
              </w:rPr>
              <w:t>interg</w:t>
            </w:r>
            <w:r w:rsidR="001572E9" w:rsidRPr="008E780B">
              <w:rPr>
                <w:b w:val="0"/>
                <w:lang w:val="fr-CA"/>
              </w:rPr>
              <w:t>é</w:t>
            </w:r>
            <w:r w:rsidR="00E43448" w:rsidRPr="008E780B">
              <w:rPr>
                <w:b w:val="0"/>
                <w:lang w:val="fr-CA"/>
              </w:rPr>
              <w:t>n</w:t>
            </w:r>
            <w:r w:rsidR="001572E9" w:rsidRPr="008E780B">
              <w:rPr>
                <w:b w:val="0"/>
                <w:lang w:val="fr-CA"/>
              </w:rPr>
              <w:t>é</w:t>
            </w:r>
            <w:r w:rsidR="00E43448" w:rsidRPr="008E780B">
              <w:rPr>
                <w:b w:val="0"/>
                <w:lang w:val="fr-CA"/>
              </w:rPr>
              <w:t>ration</w:t>
            </w:r>
            <w:r w:rsidR="001572E9" w:rsidRPr="008E780B">
              <w:rPr>
                <w:b w:val="0"/>
                <w:lang w:val="fr-CA"/>
              </w:rPr>
              <w:t>nels</w:t>
            </w:r>
            <w:r w:rsidR="00E43448" w:rsidRPr="008E780B">
              <w:rPr>
                <w:b w:val="0"/>
                <w:lang w:val="fr-CA"/>
              </w:rPr>
              <w:t xml:space="preserve"> </w:t>
            </w:r>
            <w:r w:rsidR="00885963" w:rsidRPr="008E780B">
              <w:rPr>
                <w:b w:val="0"/>
                <w:lang w:val="fr-CA"/>
              </w:rPr>
              <w:t>et/ou</w:t>
            </w:r>
            <w:r w:rsidR="00E43448" w:rsidRPr="008E780B">
              <w:rPr>
                <w:b w:val="0"/>
                <w:lang w:val="fr-CA"/>
              </w:rPr>
              <w:t xml:space="preserve"> intercultur</w:t>
            </w:r>
            <w:r w:rsidR="00505DDD" w:rsidRPr="008E780B">
              <w:rPr>
                <w:b w:val="0"/>
                <w:lang w:val="fr-CA"/>
              </w:rPr>
              <w:t>els</w:t>
            </w:r>
            <w:bookmarkEnd w:id="8"/>
            <w:r w:rsidR="00E43448" w:rsidRPr="008E780B">
              <w:rPr>
                <w:b w:val="0"/>
                <w:lang w:val="fr-CA"/>
              </w:rPr>
              <w:t xml:space="preserve">. </w:t>
            </w:r>
          </w:p>
          <w:p w:rsidR="00E43448" w:rsidRPr="008E780B" w:rsidRDefault="00E43448" w:rsidP="00E43448">
            <w:pPr>
              <w:pStyle w:val="ListParagraph"/>
              <w:rPr>
                <w:lang w:val="fr-CA"/>
              </w:rPr>
            </w:pPr>
          </w:p>
          <w:p w:rsidR="00623B57" w:rsidRPr="008E780B" w:rsidRDefault="009231EA" w:rsidP="00670B1E">
            <w:pPr>
              <w:ind w:left="720"/>
              <w:rPr>
                <w:i/>
                <w:lang w:val="fr-CA"/>
              </w:rPr>
            </w:pPr>
            <w:sdt>
              <w:sdtPr>
                <w:rPr>
                  <w:lang w:val="fr-CA"/>
                </w:rPr>
                <w:id w:val="2079940968"/>
              </w:sdtPr>
              <w:sdtEndPr/>
              <w:sdtContent>
                <w:r w:rsidR="005F4A4C" w:rsidRPr="008E780B">
                  <w:rPr>
                    <w:rFonts w:ascii="MS Gothic" w:eastAsia="MS Gothic" w:hAnsi="MS Gothic"/>
                    <w:lang w:val="fr-CA"/>
                  </w:rPr>
                  <w:t>☐</w:t>
                </w:r>
              </w:sdtContent>
            </w:sdt>
            <w:bookmarkStart w:id="9" w:name="_Hlk9603292"/>
            <w:r w:rsidR="00623B57" w:rsidRPr="008E780B">
              <w:rPr>
                <w:lang w:val="fr-CA"/>
              </w:rPr>
              <w:t>Environ</w:t>
            </w:r>
            <w:r w:rsidR="00505DDD" w:rsidRPr="008E780B">
              <w:rPr>
                <w:lang w:val="fr-CA"/>
              </w:rPr>
              <w:t>ne</w:t>
            </w:r>
            <w:r w:rsidR="00623B57" w:rsidRPr="008E780B">
              <w:rPr>
                <w:lang w:val="fr-CA"/>
              </w:rPr>
              <w:t xml:space="preserve">ments </w:t>
            </w:r>
            <w:r w:rsidR="00505DDD" w:rsidRPr="008E780B">
              <w:rPr>
                <w:lang w:val="fr-CA"/>
              </w:rPr>
              <w:t>propices à l’a</w:t>
            </w:r>
            <w:r w:rsidR="00152BE8" w:rsidRPr="008E780B">
              <w:rPr>
                <w:lang w:val="fr-CA"/>
              </w:rPr>
              <w:t xml:space="preserve">ctivité physique </w:t>
            </w:r>
            <w:bookmarkEnd w:id="9"/>
            <w:r w:rsidR="00E43448" w:rsidRPr="008E780B">
              <w:rPr>
                <w:i/>
                <w:sz w:val="20"/>
                <w:szCs w:val="20"/>
                <w:lang w:val="fr-CA"/>
              </w:rPr>
              <w:t>(</w:t>
            </w:r>
            <w:r w:rsidR="00CA2CCA" w:rsidRPr="008E780B">
              <w:rPr>
                <w:i/>
                <w:sz w:val="20"/>
                <w:szCs w:val="20"/>
                <w:lang w:val="fr-CA"/>
              </w:rPr>
              <w:t>Pilier</w:t>
            </w:r>
            <w:r w:rsidR="00C91821" w:rsidRPr="008E780B">
              <w:rPr>
                <w:i/>
                <w:sz w:val="20"/>
                <w:szCs w:val="20"/>
                <w:lang w:val="fr-CA"/>
              </w:rPr>
              <w:t> :</w:t>
            </w:r>
            <w:r w:rsidR="00E43448" w:rsidRPr="008E780B">
              <w:rPr>
                <w:i/>
                <w:sz w:val="20"/>
                <w:szCs w:val="20"/>
                <w:lang w:val="fr-CA"/>
              </w:rPr>
              <w:t xml:space="preserve"> </w:t>
            </w:r>
            <w:r w:rsidR="00152BE8" w:rsidRPr="008E780B">
              <w:rPr>
                <w:i/>
                <w:sz w:val="20"/>
                <w:szCs w:val="20"/>
                <w:lang w:val="fr-CA"/>
              </w:rPr>
              <w:t>Activité physique et réduction de la sédentarité</w:t>
            </w:r>
            <w:r w:rsidR="00E43448" w:rsidRPr="008E780B">
              <w:rPr>
                <w:i/>
                <w:sz w:val="20"/>
                <w:szCs w:val="20"/>
                <w:lang w:val="fr-CA"/>
              </w:rPr>
              <w:t>)</w:t>
            </w:r>
            <w:r w:rsidR="00E43448" w:rsidRPr="008E780B">
              <w:rPr>
                <w:i/>
                <w:lang w:val="fr-CA"/>
              </w:rPr>
              <w:t xml:space="preserve"> </w:t>
            </w:r>
          </w:p>
          <w:p w:rsidR="00E43448" w:rsidRPr="008E780B" w:rsidRDefault="003175C5" w:rsidP="00E43448">
            <w:pPr>
              <w:pStyle w:val="ListParagraph"/>
              <w:rPr>
                <w:b w:val="0"/>
                <w:lang w:val="fr-CA"/>
              </w:rPr>
            </w:pPr>
            <w:bookmarkStart w:id="10" w:name="_Hlk9603377"/>
            <w:r w:rsidRPr="008E780B">
              <w:rPr>
                <w:lang w:val="fr-CA"/>
              </w:rPr>
              <w:t>Objectif</w:t>
            </w:r>
            <w:r w:rsidR="00C91821" w:rsidRPr="008E780B">
              <w:rPr>
                <w:lang w:val="fr-CA"/>
              </w:rPr>
              <w:t> :</w:t>
            </w:r>
            <w:r w:rsidR="00E43448" w:rsidRPr="008E780B">
              <w:rPr>
                <w:lang w:val="fr-CA"/>
              </w:rPr>
              <w:t xml:space="preserve"> </w:t>
            </w:r>
            <w:r w:rsidR="00505DDD" w:rsidRPr="008E780B">
              <w:rPr>
                <w:b w:val="0"/>
                <w:lang w:val="fr-CA"/>
              </w:rPr>
              <w:t>créer des</w:t>
            </w:r>
            <w:r w:rsidR="00E43448" w:rsidRPr="008E780B">
              <w:rPr>
                <w:b w:val="0"/>
                <w:lang w:val="fr-CA"/>
              </w:rPr>
              <w:t xml:space="preserve"> environ</w:t>
            </w:r>
            <w:r w:rsidR="00505DDD" w:rsidRPr="008E780B">
              <w:rPr>
                <w:b w:val="0"/>
                <w:lang w:val="fr-CA"/>
              </w:rPr>
              <w:t>ne</w:t>
            </w:r>
            <w:r w:rsidR="00E43448" w:rsidRPr="008E780B">
              <w:rPr>
                <w:b w:val="0"/>
                <w:lang w:val="fr-CA"/>
              </w:rPr>
              <w:t xml:space="preserve">ments </w:t>
            </w:r>
            <w:r w:rsidR="00505DDD" w:rsidRPr="008E780B">
              <w:rPr>
                <w:b w:val="0"/>
                <w:lang w:val="fr-CA"/>
              </w:rPr>
              <w:t>matériels et sociaux qui favorisent et facilitent l’a</w:t>
            </w:r>
            <w:r w:rsidR="00152BE8" w:rsidRPr="008E780B">
              <w:rPr>
                <w:b w:val="0"/>
                <w:lang w:val="fr-CA"/>
              </w:rPr>
              <w:t>ctivité physique</w:t>
            </w:r>
            <w:r w:rsidR="00E43448" w:rsidRPr="008E780B">
              <w:rPr>
                <w:b w:val="0"/>
                <w:lang w:val="fr-CA"/>
              </w:rPr>
              <w:t xml:space="preserve">, </w:t>
            </w:r>
            <w:r w:rsidR="00505DDD" w:rsidRPr="008E780B">
              <w:rPr>
                <w:b w:val="0"/>
                <w:lang w:val="fr-CA"/>
              </w:rPr>
              <w:t>et qui permettent le développement d’aptitudes physiques</w:t>
            </w:r>
            <w:r w:rsidR="00E43448" w:rsidRPr="008E780B">
              <w:rPr>
                <w:b w:val="0"/>
                <w:lang w:val="fr-CA"/>
              </w:rPr>
              <w:t xml:space="preserve"> </w:t>
            </w:r>
            <w:r w:rsidR="00505DDD" w:rsidRPr="008E780B">
              <w:rPr>
                <w:b w:val="0"/>
                <w:lang w:val="fr-CA"/>
              </w:rPr>
              <w:t>chez les</w:t>
            </w:r>
            <w:r w:rsidR="00E43448" w:rsidRPr="008E780B">
              <w:rPr>
                <w:b w:val="0"/>
                <w:lang w:val="fr-CA"/>
              </w:rPr>
              <w:t xml:space="preserve"> populations </w:t>
            </w:r>
            <w:r w:rsidR="00505DDD" w:rsidRPr="008E780B">
              <w:rPr>
                <w:b w:val="0"/>
                <w:lang w:val="fr-CA"/>
              </w:rPr>
              <w:t>qui font face à des</w:t>
            </w:r>
            <w:r w:rsidR="00E43448" w:rsidRPr="008E780B">
              <w:rPr>
                <w:b w:val="0"/>
                <w:lang w:val="fr-CA"/>
              </w:rPr>
              <w:t xml:space="preserve"> </w:t>
            </w:r>
            <w:r w:rsidR="0052453C" w:rsidRPr="008E780B">
              <w:rPr>
                <w:b w:val="0"/>
                <w:lang w:val="fr-CA"/>
              </w:rPr>
              <w:t>inégalités en santé</w:t>
            </w:r>
            <w:bookmarkEnd w:id="10"/>
            <w:r w:rsidR="00E43448" w:rsidRPr="008E780B">
              <w:rPr>
                <w:b w:val="0"/>
                <w:lang w:val="fr-CA"/>
              </w:rPr>
              <w:t xml:space="preserve">. </w:t>
            </w:r>
          </w:p>
          <w:p w:rsidR="00E43448" w:rsidRPr="008E780B" w:rsidRDefault="00E43448" w:rsidP="00E43448">
            <w:pPr>
              <w:pStyle w:val="ListParagraph"/>
              <w:rPr>
                <w:lang w:val="fr-CA"/>
              </w:rPr>
            </w:pPr>
          </w:p>
          <w:p w:rsidR="00623B57" w:rsidRPr="008E780B" w:rsidRDefault="009231EA" w:rsidP="00670B1E">
            <w:pPr>
              <w:ind w:left="720"/>
              <w:rPr>
                <w:lang w:val="fr-CA"/>
              </w:rPr>
            </w:pPr>
            <w:sdt>
              <w:sdtPr>
                <w:rPr>
                  <w:lang w:val="fr-CA"/>
                </w:rPr>
                <w:id w:val="-1505276464"/>
              </w:sdtPr>
              <w:sdtEndPr/>
              <w:sdtContent>
                <w:r w:rsidR="005F4A4C" w:rsidRPr="008E780B">
                  <w:rPr>
                    <w:rFonts w:ascii="MS Gothic" w:eastAsia="MS Gothic" w:hAnsi="MS Gothic"/>
                    <w:lang w:val="fr-CA"/>
                  </w:rPr>
                  <w:t>☐</w:t>
                </w:r>
              </w:sdtContent>
            </w:sdt>
            <w:r w:rsidR="00505DDD" w:rsidRPr="008E780B">
              <w:rPr>
                <w:lang w:val="fr-CA"/>
              </w:rPr>
              <w:t>Politique d’a</w:t>
            </w:r>
            <w:r w:rsidR="00152BE8" w:rsidRPr="008E780B">
              <w:rPr>
                <w:lang w:val="fr-CA"/>
              </w:rPr>
              <w:t>limentation saine</w:t>
            </w:r>
            <w:r w:rsidR="00623B57" w:rsidRPr="008E780B">
              <w:rPr>
                <w:lang w:val="fr-CA"/>
              </w:rPr>
              <w:t xml:space="preserve"> </w:t>
            </w:r>
            <w:r w:rsidR="00505DDD" w:rsidRPr="008E780B">
              <w:rPr>
                <w:lang w:val="fr-CA"/>
              </w:rPr>
              <w:t>et</w:t>
            </w:r>
            <w:r w:rsidR="00623B57" w:rsidRPr="008E780B">
              <w:rPr>
                <w:lang w:val="fr-CA"/>
              </w:rPr>
              <w:t xml:space="preserve"> </w:t>
            </w:r>
            <w:r w:rsidR="00045A06" w:rsidRPr="008E780B">
              <w:rPr>
                <w:lang w:val="fr-CA"/>
              </w:rPr>
              <w:t>modification des systèmes alimentaires</w:t>
            </w:r>
            <w:r w:rsidR="00623B57" w:rsidRPr="008E780B">
              <w:rPr>
                <w:lang w:val="fr-CA"/>
              </w:rPr>
              <w:t xml:space="preserve"> </w:t>
            </w:r>
            <w:r w:rsidR="00E43448" w:rsidRPr="008E780B">
              <w:rPr>
                <w:i/>
                <w:sz w:val="20"/>
                <w:szCs w:val="20"/>
                <w:lang w:val="fr-CA"/>
              </w:rPr>
              <w:t>(</w:t>
            </w:r>
            <w:r w:rsidR="00CA2CCA" w:rsidRPr="008E780B">
              <w:rPr>
                <w:i/>
                <w:sz w:val="20"/>
                <w:szCs w:val="20"/>
                <w:lang w:val="fr-CA"/>
              </w:rPr>
              <w:t>Pilier</w:t>
            </w:r>
            <w:r w:rsidR="00C91821" w:rsidRPr="008E780B">
              <w:rPr>
                <w:i/>
                <w:sz w:val="20"/>
                <w:szCs w:val="20"/>
                <w:lang w:val="fr-CA"/>
              </w:rPr>
              <w:t> :</w:t>
            </w:r>
            <w:r w:rsidR="00E43448" w:rsidRPr="008E780B">
              <w:rPr>
                <w:i/>
                <w:sz w:val="20"/>
                <w:szCs w:val="20"/>
                <w:lang w:val="fr-CA"/>
              </w:rPr>
              <w:t xml:space="preserve"> </w:t>
            </w:r>
            <w:r w:rsidR="00152BE8" w:rsidRPr="008E780B">
              <w:rPr>
                <w:i/>
                <w:sz w:val="20"/>
                <w:szCs w:val="20"/>
                <w:lang w:val="fr-CA"/>
              </w:rPr>
              <w:t>Alimentation saine</w:t>
            </w:r>
            <w:r w:rsidR="00E43448" w:rsidRPr="008E780B">
              <w:rPr>
                <w:i/>
                <w:sz w:val="20"/>
                <w:szCs w:val="20"/>
                <w:lang w:val="fr-CA"/>
              </w:rPr>
              <w:t>)</w:t>
            </w:r>
            <w:r w:rsidR="00E43448" w:rsidRPr="008E780B">
              <w:rPr>
                <w:i/>
                <w:lang w:val="fr-CA"/>
              </w:rPr>
              <w:t xml:space="preserve"> </w:t>
            </w:r>
          </w:p>
          <w:p w:rsidR="00E43448" w:rsidRPr="008E780B" w:rsidRDefault="003175C5" w:rsidP="00E43448">
            <w:pPr>
              <w:pStyle w:val="ListParagraph"/>
              <w:rPr>
                <w:b w:val="0"/>
                <w:lang w:val="fr-CA"/>
              </w:rPr>
            </w:pPr>
            <w:bookmarkStart w:id="11" w:name="_Hlk9603441"/>
            <w:r w:rsidRPr="008E780B">
              <w:rPr>
                <w:lang w:val="fr-CA"/>
              </w:rPr>
              <w:t>Objectif</w:t>
            </w:r>
            <w:r w:rsidR="00C91821" w:rsidRPr="008E780B">
              <w:rPr>
                <w:lang w:val="fr-CA"/>
              </w:rPr>
              <w:t> :</w:t>
            </w:r>
            <w:r w:rsidR="00E43448" w:rsidRPr="008E780B">
              <w:rPr>
                <w:lang w:val="fr-CA"/>
              </w:rPr>
              <w:t xml:space="preserve"> </w:t>
            </w:r>
            <w:r w:rsidR="00045A06" w:rsidRPr="008E780B">
              <w:rPr>
                <w:b w:val="0"/>
                <w:lang w:val="fr-CA"/>
              </w:rPr>
              <w:t>élaborer des politiques et modifier les</w:t>
            </w:r>
            <w:r w:rsidR="00E43448" w:rsidRPr="008E780B">
              <w:rPr>
                <w:b w:val="0"/>
                <w:lang w:val="fr-CA"/>
              </w:rPr>
              <w:t xml:space="preserve"> </w:t>
            </w:r>
            <w:r w:rsidR="00045A06" w:rsidRPr="008E780B">
              <w:rPr>
                <w:b w:val="0"/>
                <w:lang w:val="fr-CA"/>
              </w:rPr>
              <w:t>systèmes alimentaires afin de rendre plus facile, abordable et accessible la consommation d’aliments locaux plus sains</w:t>
            </w:r>
            <w:r w:rsidR="007A023A" w:rsidRPr="008E780B">
              <w:rPr>
                <w:b w:val="0"/>
                <w:lang w:val="fr-CA"/>
              </w:rPr>
              <w:t xml:space="preserve">. </w:t>
            </w:r>
            <w:r w:rsidR="00045A06" w:rsidRPr="008E780B">
              <w:rPr>
                <w:b w:val="0"/>
                <w:lang w:val="fr-CA"/>
              </w:rPr>
              <w:t>Cela peut se faire dans le cadre d’</w:t>
            </w:r>
            <w:r w:rsidR="00E43448" w:rsidRPr="008E780B">
              <w:rPr>
                <w:b w:val="0"/>
                <w:lang w:val="fr-CA"/>
              </w:rPr>
              <w:t>initiatives</w:t>
            </w:r>
            <w:r w:rsidR="00045A06" w:rsidRPr="008E780B">
              <w:rPr>
                <w:b w:val="0"/>
                <w:lang w:val="fr-CA"/>
              </w:rPr>
              <w:t xml:space="preserve"> d’approvisionnement local</w:t>
            </w:r>
            <w:r w:rsidR="00E43448" w:rsidRPr="008E780B">
              <w:rPr>
                <w:b w:val="0"/>
                <w:lang w:val="fr-CA"/>
              </w:rPr>
              <w:t xml:space="preserve">, </w:t>
            </w:r>
            <w:r w:rsidR="00045A06" w:rsidRPr="008E780B">
              <w:rPr>
                <w:b w:val="0"/>
                <w:lang w:val="fr-CA"/>
              </w:rPr>
              <w:t>par des politiques organisationnelles de saine alimentation et au moyen d’</w:t>
            </w:r>
            <w:r w:rsidR="00E43448" w:rsidRPr="008E780B">
              <w:rPr>
                <w:b w:val="0"/>
                <w:lang w:val="fr-CA"/>
              </w:rPr>
              <w:t xml:space="preserve">initiatives </w:t>
            </w:r>
            <w:r w:rsidR="00045A06" w:rsidRPr="008E780B">
              <w:rPr>
                <w:b w:val="0"/>
                <w:lang w:val="fr-CA"/>
              </w:rPr>
              <w:t>visant à atténuer les obstacles</w:t>
            </w:r>
            <w:r w:rsidR="00E43448" w:rsidRPr="008E780B">
              <w:rPr>
                <w:b w:val="0"/>
                <w:lang w:val="fr-CA"/>
              </w:rPr>
              <w:t xml:space="preserve"> </w:t>
            </w:r>
            <w:r w:rsidR="00885963" w:rsidRPr="008E780B">
              <w:rPr>
                <w:b w:val="0"/>
                <w:lang w:val="fr-CA"/>
              </w:rPr>
              <w:t>et/ou</w:t>
            </w:r>
            <w:r w:rsidR="00E43448" w:rsidRPr="008E780B">
              <w:rPr>
                <w:b w:val="0"/>
                <w:lang w:val="fr-CA"/>
              </w:rPr>
              <w:t xml:space="preserve"> </w:t>
            </w:r>
            <w:r w:rsidR="00045A06" w:rsidRPr="008E780B">
              <w:rPr>
                <w:b w:val="0"/>
                <w:lang w:val="fr-CA"/>
              </w:rPr>
              <w:t>à développer des</w:t>
            </w:r>
            <w:r w:rsidR="00E43448" w:rsidRPr="008E780B">
              <w:rPr>
                <w:b w:val="0"/>
                <w:lang w:val="fr-CA"/>
              </w:rPr>
              <w:t xml:space="preserve"> solutions </w:t>
            </w:r>
            <w:r w:rsidR="00082895" w:rsidRPr="008E780B">
              <w:rPr>
                <w:b w:val="0"/>
                <w:lang w:val="fr-CA"/>
              </w:rPr>
              <w:t>favorisant un accès accru à des aliments sains pour les</w:t>
            </w:r>
            <w:r w:rsidR="00E43448" w:rsidRPr="008E780B">
              <w:rPr>
                <w:b w:val="0"/>
                <w:lang w:val="fr-CA"/>
              </w:rPr>
              <w:t xml:space="preserve"> populations</w:t>
            </w:r>
            <w:r w:rsidR="00082895" w:rsidRPr="008E780B">
              <w:rPr>
                <w:b w:val="0"/>
                <w:lang w:val="fr-CA"/>
              </w:rPr>
              <w:t xml:space="preserve"> souffrant d’insécurité alimentaire</w:t>
            </w:r>
            <w:bookmarkEnd w:id="11"/>
            <w:r w:rsidR="00E43448" w:rsidRPr="008E780B">
              <w:rPr>
                <w:b w:val="0"/>
                <w:lang w:val="fr-CA"/>
              </w:rPr>
              <w:t>.</w:t>
            </w:r>
          </w:p>
          <w:p w:rsidR="00623B57" w:rsidRDefault="00623B57">
            <w:pPr>
              <w:rPr>
                <w:lang w:val="fr-CA"/>
              </w:rPr>
            </w:pPr>
          </w:p>
          <w:p w:rsidR="00235370" w:rsidRDefault="00235370">
            <w:pPr>
              <w:rPr>
                <w:lang w:val="fr-CA"/>
              </w:rPr>
            </w:pPr>
          </w:p>
          <w:p w:rsidR="00235370" w:rsidRDefault="00235370">
            <w:pPr>
              <w:rPr>
                <w:lang w:val="fr-CA"/>
              </w:rPr>
            </w:pPr>
          </w:p>
          <w:p w:rsidR="00235370" w:rsidRDefault="00235370">
            <w:pPr>
              <w:rPr>
                <w:lang w:val="fr-CA"/>
              </w:rPr>
            </w:pPr>
          </w:p>
          <w:p w:rsidR="00235370" w:rsidRPr="008E780B" w:rsidRDefault="00235370">
            <w:pPr>
              <w:rPr>
                <w:lang w:val="fr-CA"/>
              </w:rPr>
            </w:pPr>
          </w:p>
        </w:tc>
      </w:tr>
      <w:tr w:rsidR="00F923CD" w:rsidRPr="004B582D" w:rsidTr="00623B57">
        <w:tc>
          <w:tcPr>
            <w:cnfStyle w:val="001000000000" w:firstRow="0" w:lastRow="0" w:firstColumn="1" w:lastColumn="0" w:oddVBand="0" w:evenVBand="0" w:oddHBand="0" w:evenHBand="0" w:firstRowFirstColumn="0" w:firstRowLastColumn="0" w:lastRowFirstColumn="0" w:lastRowLastColumn="0"/>
            <w:tcW w:w="9576" w:type="dxa"/>
          </w:tcPr>
          <w:p w:rsidR="00F923CD" w:rsidRPr="008E780B" w:rsidRDefault="00082895" w:rsidP="00A013FE">
            <w:pPr>
              <w:pStyle w:val="ListParagraph"/>
              <w:numPr>
                <w:ilvl w:val="0"/>
                <w:numId w:val="14"/>
              </w:numPr>
              <w:rPr>
                <w:lang w:val="fr-CA"/>
              </w:rPr>
            </w:pPr>
            <w:r w:rsidRPr="008E780B">
              <w:rPr>
                <w:lang w:val="fr-CA"/>
              </w:rPr>
              <w:t>QUEL</w:t>
            </w:r>
            <w:r w:rsidR="00F923CD" w:rsidRPr="008E780B">
              <w:rPr>
                <w:lang w:val="fr-CA"/>
              </w:rPr>
              <w:t xml:space="preserve"> </w:t>
            </w:r>
            <w:r w:rsidRPr="008E780B">
              <w:rPr>
                <w:lang w:val="fr-CA"/>
              </w:rPr>
              <w:t>est le p</w:t>
            </w:r>
            <w:r w:rsidR="00582D88" w:rsidRPr="008E780B">
              <w:rPr>
                <w:lang w:val="fr-CA"/>
              </w:rPr>
              <w:t xml:space="preserve">lan </w:t>
            </w:r>
            <w:r w:rsidRPr="008E780B">
              <w:rPr>
                <w:lang w:val="fr-CA"/>
              </w:rPr>
              <w:t>de votre projet et</w:t>
            </w:r>
            <w:r w:rsidR="00F923CD" w:rsidRPr="008E780B">
              <w:rPr>
                <w:lang w:val="fr-CA"/>
              </w:rPr>
              <w:t xml:space="preserve"> </w:t>
            </w:r>
            <w:r w:rsidRPr="008E780B">
              <w:rPr>
                <w:lang w:val="fr-CA"/>
              </w:rPr>
              <w:t>comment satisfait-il au critère</w:t>
            </w:r>
            <w:r w:rsidR="00F923CD" w:rsidRPr="008E780B">
              <w:rPr>
                <w:lang w:val="fr-CA"/>
              </w:rPr>
              <w:t xml:space="preserve"> </w:t>
            </w:r>
            <w:r w:rsidRPr="008E780B">
              <w:rPr>
                <w:lang w:val="fr-CA"/>
              </w:rPr>
              <w:t>et aux</w:t>
            </w:r>
            <w:r w:rsidR="00F923CD" w:rsidRPr="008E780B">
              <w:rPr>
                <w:lang w:val="fr-CA"/>
              </w:rPr>
              <w:t xml:space="preserve"> </w:t>
            </w:r>
            <w:r w:rsidR="003175C5" w:rsidRPr="008E780B">
              <w:rPr>
                <w:lang w:val="fr-CA"/>
              </w:rPr>
              <w:t>objectif</w:t>
            </w:r>
            <w:r w:rsidR="00F923CD" w:rsidRPr="008E780B">
              <w:rPr>
                <w:lang w:val="fr-CA"/>
              </w:rPr>
              <w:t xml:space="preserve">s? </w:t>
            </w:r>
          </w:p>
          <w:p w:rsidR="00F923CD" w:rsidRPr="008E780B" w:rsidRDefault="00F923CD" w:rsidP="00F923CD">
            <w:pPr>
              <w:rPr>
                <w:lang w:val="fr-CA"/>
              </w:rPr>
            </w:pPr>
          </w:p>
          <w:p w:rsidR="00F923CD" w:rsidRPr="008E780B" w:rsidRDefault="00F923CD" w:rsidP="00F923CD">
            <w:pPr>
              <w:rPr>
                <w:lang w:val="fr-CA"/>
              </w:rPr>
            </w:pPr>
          </w:p>
          <w:p w:rsidR="00F923CD" w:rsidRPr="008E780B" w:rsidRDefault="00F923CD" w:rsidP="00F923CD">
            <w:pPr>
              <w:rPr>
                <w:lang w:val="fr-CA"/>
              </w:rPr>
            </w:pPr>
          </w:p>
          <w:p w:rsidR="00F923CD" w:rsidRPr="008E780B" w:rsidRDefault="00F923CD" w:rsidP="00F923CD">
            <w:pPr>
              <w:rPr>
                <w:lang w:val="fr-CA"/>
              </w:rPr>
            </w:pPr>
          </w:p>
          <w:p w:rsidR="00F923CD" w:rsidRPr="008E780B" w:rsidRDefault="00F923CD" w:rsidP="00F923CD">
            <w:pPr>
              <w:rPr>
                <w:lang w:val="fr-CA"/>
              </w:rPr>
            </w:pPr>
          </w:p>
          <w:p w:rsidR="00F923CD" w:rsidRPr="008E780B" w:rsidRDefault="00F923CD" w:rsidP="00F923CD">
            <w:pPr>
              <w:rPr>
                <w:lang w:val="fr-CA"/>
              </w:rPr>
            </w:pPr>
          </w:p>
          <w:p w:rsidR="00F923CD" w:rsidRPr="008E780B" w:rsidRDefault="00F923CD" w:rsidP="00F923CD">
            <w:pPr>
              <w:rPr>
                <w:lang w:val="fr-CA"/>
              </w:rPr>
            </w:pPr>
          </w:p>
          <w:p w:rsidR="00F923CD" w:rsidRPr="008E780B" w:rsidRDefault="00F923CD" w:rsidP="00F923CD">
            <w:pPr>
              <w:rPr>
                <w:lang w:val="fr-CA"/>
              </w:rPr>
            </w:pPr>
          </w:p>
          <w:p w:rsidR="00F923CD" w:rsidRPr="008E780B" w:rsidRDefault="00F923CD" w:rsidP="00F923CD">
            <w:pPr>
              <w:rPr>
                <w:lang w:val="fr-CA"/>
              </w:rPr>
            </w:pPr>
          </w:p>
          <w:p w:rsidR="00F923CD" w:rsidRPr="008E780B" w:rsidRDefault="00F923CD" w:rsidP="00F923CD">
            <w:pPr>
              <w:rPr>
                <w:lang w:val="fr-CA"/>
              </w:rPr>
            </w:pPr>
          </w:p>
        </w:tc>
      </w:tr>
      <w:tr w:rsidR="00623B57" w:rsidRPr="004B582D" w:rsidTr="00623B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623B57" w:rsidRPr="008E780B" w:rsidRDefault="00082895" w:rsidP="00A013FE">
            <w:pPr>
              <w:pStyle w:val="ListParagraph"/>
              <w:numPr>
                <w:ilvl w:val="0"/>
                <w:numId w:val="14"/>
              </w:numPr>
              <w:rPr>
                <w:lang w:val="fr-CA"/>
              </w:rPr>
            </w:pPr>
            <w:r w:rsidRPr="008E780B">
              <w:rPr>
                <w:lang w:val="fr-CA"/>
              </w:rPr>
              <w:lastRenderedPageBreak/>
              <w:t>QUI</w:t>
            </w:r>
            <w:r w:rsidR="000824C6" w:rsidRPr="008E780B">
              <w:rPr>
                <w:lang w:val="fr-CA"/>
              </w:rPr>
              <w:t xml:space="preserve"> </w:t>
            </w:r>
            <w:r w:rsidRPr="008E780B">
              <w:rPr>
                <w:lang w:val="fr-CA"/>
              </w:rPr>
              <w:t>est visé par ce projet</w:t>
            </w:r>
            <w:r w:rsidR="000824C6" w:rsidRPr="008E780B">
              <w:rPr>
                <w:lang w:val="fr-CA"/>
              </w:rPr>
              <w:t xml:space="preserve">? </w:t>
            </w:r>
          </w:p>
          <w:p w:rsidR="00F80EA6" w:rsidRPr="008E780B" w:rsidRDefault="00082895" w:rsidP="00FE6276">
            <w:pPr>
              <w:pStyle w:val="ListParagraph"/>
              <w:numPr>
                <w:ilvl w:val="0"/>
                <w:numId w:val="16"/>
              </w:numPr>
              <w:rPr>
                <w:b w:val="0"/>
                <w:i/>
                <w:lang w:val="fr-CA"/>
              </w:rPr>
            </w:pPr>
            <w:r w:rsidRPr="008E780B">
              <w:rPr>
                <w:b w:val="0"/>
                <w:i/>
                <w:sz w:val="21"/>
                <w:lang w:val="fr-CA"/>
              </w:rPr>
              <w:t>Quelle population souhaitez-vous atteindre avec ce projet</w:t>
            </w:r>
            <w:r w:rsidR="003C6CA4" w:rsidRPr="008E780B">
              <w:rPr>
                <w:b w:val="0"/>
                <w:i/>
                <w:lang w:val="fr-CA"/>
              </w:rPr>
              <w:t xml:space="preserve">? </w:t>
            </w:r>
          </w:p>
          <w:p w:rsidR="003C6CA4" w:rsidRPr="008E780B" w:rsidRDefault="00082895" w:rsidP="00FE6276">
            <w:pPr>
              <w:pStyle w:val="ListParagraph"/>
              <w:numPr>
                <w:ilvl w:val="0"/>
                <w:numId w:val="16"/>
              </w:numPr>
              <w:rPr>
                <w:b w:val="0"/>
                <w:i/>
                <w:lang w:val="fr-CA"/>
              </w:rPr>
            </w:pPr>
            <w:r w:rsidRPr="008E780B">
              <w:rPr>
                <w:b w:val="0"/>
                <w:i/>
                <w:lang w:val="fr-CA"/>
              </w:rPr>
              <w:t>Pourquoi cette</w:t>
            </w:r>
            <w:r w:rsidR="007A023A" w:rsidRPr="008E780B">
              <w:rPr>
                <w:b w:val="0"/>
                <w:i/>
                <w:lang w:val="fr-CA"/>
              </w:rPr>
              <w:t xml:space="preserve"> population </w:t>
            </w:r>
            <w:r w:rsidRPr="008E780B">
              <w:rPr>
                <w:b w:val="0"/>
                <w:i/>
                <w:lang w:val="fr-CA"/>
              </w:rPr>
              <w:t>est-elle une cible</w:t>
            </w:r>
            <w:r w:rsidR="007A023A" w:rsidRPr="008E780B">
              <w:rPr>
                <w:b w:val="0"/>
                <w:i/>
                <w:lang w:val="fr-CA"/>
              </w:rPr>
              <w:t xml:space="preserve"> important</w:t>
            </w:r>
            <w:r w:rsidR="00B71933" w:rsidRPr="008E780B">
              <w:rPr>
                <w:b w:val="0"/>
                <w:i/>
                <w:lang w:val="fr-CA"/>
              </w:rPr>
              <w:t>e par rapport au comportement lié à la santé visé par votre projet</w:t>
            </w:r>
            <w:r w:rsidR="00000940" w:rsidRPr="008E780B">
              <w:rPr>
                <w:b w:val="0"/>
                <w:i/>
                <w:lang w:val="fr-CA"/>
              </w:rPr>
              <w:t xml:space="preserve">? </w:t>
            </w:r>
          </w:p>
          <w:p w:rsidR="003C6CA4" w:rsidRPr="008E780B" w:rsidRDefault="003C6CA4">
            <w:pPr>
              <w:rPr>
                <w:b w:val="0"/>
                <w:lang w:val="fr-CA"/>
              </w:rPr>
            </w:pPr>
          </w:p>
          <w:p w:rsidR="003C6CA4" w:rsidRPr="008E780B" w:rsidRDefault="003C6CA4">
            <w:pPr>
              <w:rPr>
                <w:lang w:val="fr-CA"/>
              </w:rPr>
            </w:pPr>
          </w:p>
          <w:p w:rsidR="00000940" w:rsidRPr="008E780B" w:rsidRDefault="00000940">
            <w:pPr>
              <w:rPr>
                <w:lang w:val="fr-CA"/>
              </w:rPr>
            </w:pPr>
          </w:p>
          <w:p w:rsidR="00000940" w:rsidRPr="008E780B" w:rsidRDefault="00000940">
            <w:pPr>
              <w:rPr>
                <w:lang w:val="fr-CA"/>
              </w:rPr>
            </w:pPr>
          </w:p>
          <w:p w:rsidR="00911491" w:rsidRPr="008E780B" w:rsidRDefault="00911491">
            <w:pPr>
              <w:rPr>
                <w:lang w:val="fr-CA"/>
              </w:rPr>
            </w:pPr>
          </w:p>
          <w:p w:rsidR="00911491" w:rsidRPr="008E780B" w:rsidRDefault="00911491">
            <w:pPr>
              <w:rPr>
                <w:lang w:val="fr-CA"/>
              </w:rPr>
            </w:pPr>
          </w:p>
          <w:p w:rsidR="00911491" w:rsidRPr="008E780B" w:rsidRDefault="00911491">
            <w:pPr>
              <w:rPr>
                <w:lang w:val="fr-CA"/>
              </w:rPr>
            </w:pPr>
          </w:p>
          <w:p w:rsidR="00911491" w:rsidRPr="008E780B" w:rsidRDefault="00911491">
            <w:pPr>
              <w:rPr>
                <w:lang w:val="fr-CA"/>
              </w:rPr>
            </w:pPr>
          </w:p>
          <w:p w:rsidR="00911491" w:rsidRPr="008E780B" w:rsidRDefault="00911491">
            <w:pPr>
              <w:rPr>
                <w:lang w:val="fr-CA"/>
              </w:rPr>
            </w:pPr>
          </w:p>
          <w:p w:rsidR="00911491" w:rsidRPr="008E780B" w:rsidRDefault="00911491">
            <w:pPr>
              <w:rPr>
                <w:lang w:val="fr-CA"/>
              </w:rPr>
            </w:pPr>
          </w:p>
          <w:p w:rsidR="00911491" w:rsidRPr="008E780B" w:rsidRDefault="00911491">
            <w:pPr>
              <w:rPr>
                <w:lang w:val="fr-CA"/>
              </w:rPr>
            </w:pPr>
          </w:p>
        </w:tc>
      </w:tr>
      <w:tr w:rsidR="00623B57" w:rsidRPr="004B582D" w:rsidTr="00623B57">
        <w:tc>
          <w:tcPr>
            <w:cnfStyle w:val="001000000000" w:firstRow="0" w:lastRow="0" w:firstColumn="1" w:lastColumn="0" w:oddVBand="0" w:evenVBand="0" w:oddHBand="0" w:evenHBand="0" w:firstRowFirstColumn="0" w:firstRowLastColumn="0" w:lastRowFirstColumn="0" w:lastRowLastColumn="0"/>
            <w:tcW w:w="9576" w:type="dxa"/>
          </w:tcPr>
          <w:p w:rsidR="00623B57" w:rsidRPr="008E780B" w:rsidRDefault="00B71933" w:rsidP="00A013FE">
            <w:pPr>
              <w:pStyle w:val="ListParagraph"/>
              <w:numPr>
                <w:ilvl w:val="0"/>
                <w:numId w:val="14"/>
              </w:numPr>
              <w:rPr>
                <w:lang w:val="fr-CA"/>
              </w:rPr>
            </w:pPr>
            <w:r w:rsidRPr="008E780B">
              <w:rPr>
                <w:lang w:val="fr-CA"/>
              </w:rPr>
              <w:t>POURQUOI</w:t>
            </w:r>
            <w:r w:rsidR="003C6CA4" w:rsidRPr="008E780B">
              <w:rPr>
                <w:lang w:val="fr-CA"/>
              </w:rPr>
              <w:t xml:space="preserve"> </w:t>
            </w:r>
            <w:r w:rsidRPr="008E780B">
              <w:rPr>
                <w:lang w:val="fr-CA"/>
              </w:rPr>
              <w:t>ce projet est-il nécessaire</w:t>
            </w:r>
            <w:r w:rsidR="003C6CA4" w:rsidRPr="008E780B">
              <w:rPr>
                <w:lang w:val="fr-CA"/>
              </w:rPr>
              <w:t xml:space="preserve">? </w:t>
            </w:r>
          </w:p>
          <w:p w:rsidR="007A05AF" w:rsidRPr="008E780B" w:rsidRDefault="002E3906" w:rsidP="007A05AF">
            <w:pPr>
              <w:pStyle w:val="ListParagraph"/>
              <w:numPr>
                <w:ilvl w:val="0"/>
                <w:numId w:val="17"/>
              </w:numPr>
              <w:rPr>
                <w:b w:val="0"/>
                <w:i/>
                <w:lang w:val="fr-CA"/>
              </w:rPr>
            </w:pPr>
            <w:r w:rsidRPr="008E780B">
              <w:rPr>
                <w:b w:val="0"/>
                <w:i/>
                <w:lang w:val="fr-CA"/>
              </w:rPr>
              <w:t xml:space="preserve">Quelles données probantes permettent d’établir qu’il existe un besoin par rapport à cet aspect et à cette </w:t>
            </w:r>
            <w:r w:rsidR="007A05AF" w:rsidRPr="008E780B">
              <w:rPr>
                <w:b w:val="0"/>
                <w:i/>
                <w:lang w:val="fr-CA"/>
              </w:rPr>
              <w:t>population? (</w:t>
            </w:r>
            <w:r w:rsidRPr="008E780B">
              <w:rPr>
                <w:b w:val="0"/>
                <w:i/>
                <w:lang w:val="fr-CA"/>
              </w:rPr>
              <w:t>Veuillez inclure des références.</w:t>
            </w:r>
            <w:r w:rsidR="007A05AF" w:rsidRPr="008E780B">
              <w:rPr>
                <w:b w:val="0"/>
                <w:i/>
                <w:lang w:val="fr-CA"/>
              </w:rPr>
              <w:t xml:space="preserve">) </w:t>
            </w:r>
          </w:p>
          <w:p w:rsidR="00000940" w:rsidRPr="008E780B" w:rsidRDefault="002E3906" w:rsidP="007A05AF">
            <w:pPr>
              <w:pStyle w:val="ListParagraph"/>
              <w:numPr>
                <w:ilvl w:val="0"/>
                <w:numId w:val="17"/>
              </w:numPr>
              <w:rPr>
                <w:b w:val="0"/>
                <w:i/>
                <w:lang w:val="fr-CA"/>
              </w:rPr>
            </w:pPr>
            <w:r w:rsidRPr="008E780B">
              <w:rPr>
                <w:b w:val="0"/>
                <w:i/>
                <w:lang w:val="fr-CA"/>
              </w:rPr>
              <w:t>Comment savez-vous que ce projet est</w:t>
            </w:r>
            <w:r w:rsidR="00000940" w:rsidRPr="008E780B">
              <w:rPr>
                <w:b w:val="0"/>
                <w:i/>
                <w:lang w:val="fr-CA"/>
              </w:rPr>
              <w:t xml:space="preserve"> important </w:t>
            </w:r>
            <w:r w:rsidRPr="008E780B">
              <w:rPr>
                <w:b w:val="0"/>
                <w:i/>
                <w:lang w:val="fr-CA"/>
              </w:rPr>
              <w:t>du point de vue de</w:t>
            </w:r>
            <w:r w:rsidR="00000940" w:rsidRPr="008E780B">
              <w:rPr>
                <w:b w:val="0"/>
                <w:i/>
                <w:lang w:val="fr-CA"/>
              </w:rPr>
              <w:t xml:space="preserve"> </w:t>
            </w:r>
            <w:r w:rsidRPr="008E780B">
              <w:rPr>
                <w:b w:val="0"/>
                <w:i/>
                <w:lang w:val="fr-CA"/>
              </w:rPr>
              <w:t>cet aspect et de cette population</w:t>
            </w:r>
            <w:r w:rsidR="00000940" w:rsidRPr="008E780B">
              <w:rPr>
                <w:b w:val="0"/>
                <w:i/>
                <w:lang w:val="fr-CA"/>
              </w:rPr>
              <w:t xml:space="preserve">? </w:t>
            </w:r>
          </w:p>
          <w:p w:rsidR="003C6CA4" w:rsidRPr="008E780B" w:rsidRDefault="003C6CA4">
            <w:pPr>
              <w:rPr>
                <w:b w:val="0"/>
                <w:lang w:val="fr-CA"/>
              </w:rPr>
            </w:pPr>
          </w:p>
          <w:p w:rsidR="00000940" w:rsidRPr="008E780B" w:rsidRDefault="00000940">
            <w:pPr>
              <w:rPr>
                <w:b w:val="0"/>
                <w:lang w:val="fr-CA"/>
              </w:rPr>
            </w:pPr>
          </w:p>
          <w:p w:rsidR="00000940" w:rsidRPr="008E780B" w:rsidRDefault="00000940">
            <w:pPr>
              <w:rPr>
                <w:b w:val="0"/>
                <w:lang w:val="fr-CA"/>
              </w:rPr>
            </w:pPr>
          </w:p>
          <w:p w:rsidR="00000940" w:rsidRPr="008E780B" w:rsidRDefault="00000940">
            <w:pPr>
              <w:rPr>
                <w:b w:val="0"/>
                <w:lang w:val="fr-CA"/>
              </w:rPr>
            </w:pPr>
          </w:p>
          <w:p w:rsidR="00000940" w:rsidRPr="008E780B" w:rsidRDefault="00000940">
            <w:pPr>
              <w:rPr>
                <w:b w:val="0"/>
                <w:lang w:val="fr-CA"/>
              </w:rPr>
            </w:pPr>
          </w:p>
          <w:p w:rsidR="00000940" w:rsidRPr="008E780B" w:rsidRDefault="00000940">
            <w:pPr>
              <w:rPr>
                <w:b w:val="0"/>
                <w:lang w:val="fr-CA"/>
              </w:rPr>
            </w:pPr>
          </w:p>
          <w:p w:rsidR="00000940" w:rsidRPr="008E780B" w:rsidRDefault="00000940">
            <w:pPr>
              <w:rPr>
                <w:b w:val="0"/>
                <w:lang w:val="fr-CA"/>
              </w:rPr>
            </w:pPr>
          </w:p>
          <w:p w:rsidR="00000940" w:rsidRPr="008E780B" w:rsidRDefault="00000940">
            <w:pPr>
              <w:rPr>
                <w:b w:val="0"/>
                <w:lang w:val="fr-CA"/>
              </w:rPr>
            </w:pPr>
          </w:p>
          <w:p w:rsidR="002662E7" w:rsidRPr="008E780B" w:rsidRDefault="002662E7">
            <w:pPr>
              <w:rPr>
                <w:b w:val="0"/>
                <w:lang w:val="fr-CA"/>
              </w:rPr>
            </w:pPr>
          </w:p>
          <w:p w:rsidR="002662E7" w:rsidRPr="008E780B" w:rsidRDefault="002662E7">
            <w:pPr>
              <w:rPr>
                <w:b w:val="0"/>
                <w:lang w:val="fr-CA"/>
              </w:rPr>
            </w:pPr>
          </w:p>
          <w:p w:rsidR="002662E7" w:rsidRPr="008E780B" w:rsidRDefault="002662E7">
            <w:pPr>
              <w:rPr>
                <w:b w:val="0"/>
                <w:lang w:val="fr-CA"/>
              </w:rPr>
            </w:pPr>
          </w:p>
          <w:p w:rsidR="00000940" w:rsidRPr="008E780B" w:rsidRDefault="00000940">
            <w:pPr>
              <w:rPr>
                <w:lang w:val="fr-CA"/>
              </w:rPr>
            </w:pPr>
          </w:p>
        </w:tc>
      </w:tr>
      <w:tr w:rsidR="00623B57" w:rsidRPr="004B582D" w:rsidTr="00623B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623B57" w:rsidRPr="008E780B" w:rsidRDefault="002E3906" w:rsidP="00A013FE">
            <w:pPr>
              <w:pStyle w:val="ListParagraph"/>
              <w:numPr>
                <w:ilvl w:val="0"/>
                <w:numId w:val="14"/>
              </w:numPr>
              <w:rPr>
                <w:lang w:val="fr-CA"/>
              </w:rPr>
            </w:pPr>
            <w:r w:rsidRPr="008E780B">
              <w:rPr>
                <w:lang w:val="fr-CA"/>
              </w:rPr>
              <w:lastRenderedPageBreak/>
              <w:t>OÙ</w:t>
            </w:r>
            <w:r w:rsidR="003C6CA4" w:rsidRPr="008E780B">
              <w:rPr>
                <w:lang w:val="fr-CA"/>
              </w:rPr>
              <w:t xml:space="preserve"> </w:t>
            </w:r>
            <w:r w:rsidRPr="008E780B">
              <w:rPr>
                <w:lang w:val="fr-CA"/>
              </w:rPr>
              <w:t>ce projet aura-t-il lieu</w:t>
            </w:r>
            <w:r w:rsidR="003C6CA4" w:rsidRPr="008E780B">
              <w:rPr>
                <w:lang w:val="fr-CA"/>
              </w:rPr>
              <w:t xml:space="preserve">? </w:t>
            </w:r>
          </w:p>
          <w:p w:rsidR="003C6CA4" w:rsidRPr="008E780B" w:rsidRDefault="002E3906" w:rsidP="007A05AF">
            <w:pPr>
              <w:pStyle w:val="ListParagraph"/>
              <w:numPr>
                <w:ilvl w:val="0"/>
                <w:numId w:val="18"/>
              </w:numPr>
              <w:rPr>
                <w:b w:val="0"/>
                <w:i/>
                <w:lang w:val="fr-CA"/>
              </w:rPr>
            </w:pPr>
            <w:r w:rsidRPr="008E780B">
              <w:rPr>
                <w:b w:val="0"/>
                <w:i/>
                <w:lang w:val="fr-CA"/>
              </w:rPr>
              <w:t>Dans quel milieu ce projet doit-il se dérouler</w:t>
            </w:r>
            <w:r w:rsidR="0004029E" w:rsidRPr="008E780B">
              <w:rPr>
                <w:b w:val="0"/>
                <w:i/>
                <w:lang w:val="fr-CA"/>
              </w:rPr>
              <w:t xml:space="preserve"> (</w:t>
            </w:r>
            <w:r w:rsidRPr="008E780B">
              <w:rPr>
                <w:b w:val="0"/>
                <w:i/>
                <w:lang w:val="fr-CA"/>
              </w:rPr>
              <w:t>p. ex. : école</w:t>
            </w:r>
            <w:r w:rsidR="0004029E" w:rsidRPr="008E780B">
              <w:rPr>
                <w:b w:val="0"/>
                <w:i/>
                <w:lang w:val="fr-CA"/>
              </w:rPr>
              <w:t xml:space="preserve">, </w:t>
            </w:r>
            <w:r w:rsidRPr="008E780B">
              <w:rPr>
                <w:b w:val="0"/>
                <w:i/>
                <w:lang w:val="fr-CA"/>
              </w:rPr>
              <w:t>milieu de travail</w:t>
            </w:r>
            <w:r w:rsidR="0004029E" w:rsidRPr="008E780B">
              <w:rPr>
                <w:b w:val="0"/>
                <w:i/>
                <w:lang w:val="fr-CA"/>
              </w:rPr>
              <w:t>, commun</w:t>
            </w:r>
            <w:r w:rsidRPr="008E780B">
              <w:rPr>
                <w:b w:val="0"/>
                <w:i/>
                <w:lang w:val="fr-CA"/>
              </w:rPr>
              <w:t>auté</w:t>
            </w:r>
            <w:r w:rsidR="0004029E" w:rsidRPr="008E780B">
              <w:rPr>
                <w:b w:val="0"/>
                <w:i/>
                <w:lang w:val="fr-CA"/>
              </w:rPr>
              <w:t xml:space="preserve">, etc.)? </w:t>
            </w:r>
          </w:p>
          <w:p w:rsidR="003C6CA4" w:rsidRPr="008E780B" w:rsidRDefault="003C6CA4">
            <w:pPr>
              <w:rPr>
                <w:b w:val="0"/>
                <w:lang w:val="fr-CA"/>
              </w:rPr>
            </w:pPr>
          </w:p>
          <w:p w:rsidR="00000940" w:rsidRPr="008E780B" w:rsidRDefault="00000940">
            <w:pPr>
              <w:rPr>
                <w:b w:val="0"/>
                <w:lang w:val="fr-CA"/>
              </w:rPr>
            </w:pPr>
          </w:p>
          <w:p w:rsidR="00000940" w:rsidRPr="008E780B" w:rsidRDefault="00000940">
            <w:pPr>
              <w:rPr>
                <w:b w:val="0"/>
                <w:lang w:val="fr-CA"/>
              </w:rPr>
            </w:pPr>
          </w:p>
          <w:p w:rsidR="00000940" w:rsidRPr="008E780B" w:rsidRDefault="00000940">
            <w:pPr>
              <w:rPr>
                <w:b w:val="0"/>
                <w:lang w:val="fr-CA"/>
              </w:rPr>
            </w:pPr>
          </w:p>
          <w:p w:rsidR="003C6CA4" w:rsidRPr="008E780B" w:rsidRDefault="003C6CA4">
            <w:pPr>
              <w:rPr>
                <w:lang w:val="fr-CA"/>
              </w:rPr>
            </w:pPr>
          </w:p>
          <w:p w:rsidR="002662E7" w:rsidRPr="008E780B" w:rsidRDefault="002662E7">
            <w:pPr>
              <w:rPr>
                <w:lang w:val="fr-CA"/>
              </w:rPr>
            </w:pPr>
          </w:p>
          <w:p w:rsidR="002662E7" w:rsidRPr="008E780B" w:rsidRDefault="002662E7">
            <w:pPr>
              <w:rPr>
                <w:lang w:val="fr-CA"/>
              </w:rPr>
            </w:pPr>
          </w:p>
          <w:p w:rsidR="002662E7" w:rsidRPr="008E780B" w:rsidRDefault="002662E7">
            <w:pPr>
              <w:rPr>
                <w:lang w:val="fr-CA"/>
              </w:rPr>
            </w:pPr>
          </w:p>
          <w:p w:rsidR="002662E7" w:rsidRPr="008E780B" w:rsidRDefault="002662E7">
            <w:pPr>
              <w:rPr>
                <w:lang w:val="fr-CA"/>
              </w:rPr>
            </w:pPr>
          </w:p>
        </w:tc>
      </w:tr>
      <w:tr w:rsidR="00623B57" w:rsidRPr="004B582D" w:rsidTr="00623B57">
        <w:tc>
          <w:tcPr>
            <w:cnfStyle w:val="001000000000" w:firstRow="0" w:lastRow="0" w:firstColumn="1" w:lastColumn="0" w:oddVBand="0" w:evenVBand="0" w:oddHBand="0" w:evenHBand="0" w:firstRowFirstColumn="0" w:firstRowLastColumn="0" w:lastRowFirstColumn="0" w:lastRowLastColumn="0"/>
            <w:tcW w:w="9576" w:type="dxa"/>
          </w:tcPr>
          <w:p w:rsidR="002662E7" w:rsidRPr="008E780B" w:rsidRDefault="002662E7" w:rsidP="002662E7">
            <w:pPr>
              <w:rPr>
                <w:lang w:val="fr-CA"/>
              </w:rPr>
            </w:pPr>
          </w:p>
          <w:p w:rsidR="009A7E91" w:rsidRPr="008E780B" w:rsidRDefault="00064B9A" w:rsidP="009A7E91">
            <w:pPr>
              <w:pStyle w:val="ListParagraph"/>
              <w:numPr>
                <w:ilvl w:val="0"/>
                <w:numId w:val="14"/>
              </w:numPr>
              <w:rPr>
                <w:lang w:val="fr-CA"/>
              </w:rPr>
            </w:pPr>
            <w:r w:rsidRPr="008E780B">
              <w:rPr>
                <w:lang w:val="fr-CA"/>
              </w:rPr>
              <w:t>COMMENT</w:t>
            </w:r>
            <w:r w:rsidR="009A7E91" w:rsidRPr="008E780B">
              <w:rPr>
                <w:lang w:val="fr-CA"/>
              </w:rPr>
              <w:t xml:space="preserve"> </w:t>
            </w:r>
            <w:r w:rsidRPr="008E780B">
              <w:rPr>
                <w:lang w:val="fr-CA"/>
              </w:rPr>
              <w:t xml:space="preserve">mettrez-vous en </w:t>
            </w:r>
            <w:r w:rsidR="006D1B57" w:rsidRPr="008E780B">
              <w:rPr>
                <w:lang w:val="fr-CA"/>
              </w:rPr>
              <w:t>œuvre</w:t>
            </w:r>
            <w:r w:rsidRPr="008E780B">
              <w:rPr>
                <w:lang w:val="fr-CA"/>
              </w:rPr>
              <w:t xml:space="preserve"> votre projet afin d’en assurer la réussite et la </w:t>
            </w:r>
            <w:r w:rsidR="002825A1" w:rsidRPr="008E780B">
              <w:rPr>
                <w:lang w:val="fr-CA"/>
              </w:rPr>
              <w:t>viabilité</w:t>
            </w:r>
            <w:r w:rsidR="009A7E91" w:rsidRPr="008E780B">
              <w:rPr>
                <w:lang w:val="fr-CA"/>
              </w:rPr>
              <w:t xml:space="preserve">? </w:t>
            </w:r>
          </w:p>
          <w:p w:rsidR="009A7E91" w:rsidRPr="008E780B" w:rsidRDefault="00064B9A" w:rsidP="009A7E91">
            <w:pPr>
              <w:pStyle w:val="ListParagraph"/>
              <w:numPr>
                <w:ilvl w:val="0"/>
                <w:numId w:val="34"/>
              </w:numPr>
              <w:rPr>
                <w:b w:val="0"/>
                <w:lang w:val="fr-CA"/>
              </w:rPr>
            </w:pPr>
            <w:r w:rsidRPr="008E780B">
              <w:rPr>
                <w:b w:val="0"/>
                <w:i/>
                <w:lang w:val="fr-CA"/>
              </w:rPr>
              <w:t>Quels sont les besoins en matière de</w:t>
            </w:r>
            <w:r w:rsidR="009A7E91" w:rsidRPr="008E780B">
              <w:rPr>
                <w:b w:val="0"/>
                <w:i/>
                <w:lang w:val="fr-CA"/>
              </w:rPr>
              <w:t xml:space="preserve"> res</w:t>
            </w:r>
            <w:r w:rsidRPr="008E780B">
              <w:rPr>
                <w:b w:val="0"/>
                <w:i/>
                <w:lang w:val="fr-CA"/>
              </w:rPr>
              <w:t>s</w:t>
            </w:r>
            <w:r w:rsidR="009A7E91" w:rsidRPr="008E780B">
              <w:rPr>
                <w:b w:val="0"/>
                <w:i/>
                <w:lang w:val="fr-CA"/>
              </w:rPr>
              <w:t xml:space="preserve">ources, </w:t>
            </w:r>
            <w:r w:rsidRPr="008E780B">
              <w:rPr>
                <w:b w:val="0"/>
                <w:i/>
                <w:lang w:val="fr-CA"/>
              </w:rPr>
              <w:t>de personnes et de soutien pour assurer la mise en œuvre du projet et la réalisation des</w:t>
            </w:r>
            <w:r w:rsidR="009A7E91" w:rsidRPr="008E780B">
              <w:rPr>
                <w:b w:val="0"/>
                <w:i/>
                <w:lang w:val="fr-CA"/>
              </w:rPr>
              <w:t xml:space="preserve"> </w:t>
            </w:r>
            <w:r w:rsidR="003175C5" w:rsidRPr="008E780B">
              <w:rPr>
                <w:b w:val="0"/>
                <w:i/>
                <w:lang w:val="fr-CA"/>
              </w:rPr>
              <w:t>objectif</w:t>
            </w:r>
            <w:r w:rsidR="009A7E91" w:rsidRPr="008E780B">
              <w:rPr>
                <w:b w:val="0"/>
                <w:i/>
                <w:lang w:val="fr-CA"/>
              </w:rPr>
              <w:t xml:space="preserve">s </w:t>
            </w:r>
            <w:r w:rsidRPr="008E780B">
              <w:rPr>
                <w:b w:val="0"/>
                <w:i/>
                <w:lang w:val="fr-CA"/>
              </w:rPr>
              <w:t>une fois l’entente de financement terminée</w:t>
            </w:r>
            <w:r w:rsidR="009A7E91" w:rsidRPr="008E780B">
              <w:rPr>
                <w:b w:val="0"/>
                <w:i/>
                <w:lang w:val="fr-CA"/>
              </w:rPr>
              <w:t xml:space="preserve">? </w:t>
            </w:r>
            <w:r w:rsidR="009A7E91" w:rsidRPr="008E780B">
              <w:rPr>
                <w:b w:val="0"/>
                <w:i/>
                <w:lang w:val="fr-CA"/>
              </w:rPr>
              <w:br/>
            </w:r>
          </w:p>
          <w:p w:rsidR="009A7E91" w:rsidRPr="008E780B" w:rsidRDefault="009A7E91" w:rsidP="009A7E91">
            <w:pPr>
              <w:rPr>
                <w:lang w:val="fr-CA"/>
              </w:rPr>
            </w:pPr>
          </w:p>
          <w:p w:rsidR="009A7E91" w:rsidRPr="008E780B" w:rsidRDefault="009A7E91" w:rsidP="009A7E91">
            <w:pPr>
              <w:rPr>
                <w:lang w:val="fr-CA"/>
              </w:rPr>
            </w:pPr>
          </w:p>
          <w:p w:rsidR="009A7E91" w:rsidRPr="008E780B" w:rsidRDefault="009A7E91" w:rsidP="009A7E91">
            <w:pPr>
              <w:rPr>
                <w:lang w:val="fr-CA"/>
              </w:rPr>
            </w:pPr>
          </w:p>
          <w:p w:rsidR="009A7E91" w:rsidRPr="008E780B" w:rsidRDefault="009A7E91" w:rsidP="009A7E91">
            <w:pPr>
              <w:rPr>
                <w:lang w:val="fr-CA"/>
              </w:rPr>
            </w:pPr>
          </w:p>
          <w:p w:rsidR="009A7E91" w:rsidRPr="008E780B" w:rsidRDefault="00064B9A" w:rsidP="009A7E91">
            <w:pPr>
              <w:pStyle w:val="ListParagraph"/>
              <w:numPr>
                <w:ilvl w:val="0"/>
                <w:numId w:val="14"/>
              </w:numPr>
              <w:rPr>
                <w:lang w:val="fr-CA"/>
              </w:rPr>
            </w:pPr>
            <w:r w:rsidRPr="008E780B">
              <w:rPr>
                <w:lang w:val="fr-CA"/>
              </w:rPr>
              <w:t>Énumérez les</w:t>
            </w:r>
            <w:r w:rsidR="009A7E91" w:rsidRPr="008E780B">
              <w:rPr>
                <w:lang w:val="fr-CA"/>
              </w:rPr>
              <w:t xml:space="preserve"> </w:t>
            </w:r>
            <w:r w:rsidR="003175C5" w:rsidRPr="008E780B">
              <w:rPr>
                <w:lang w:val="fr-CA"/>
              </w:rPr>
              <w:t>objectif</w:t>
            </w:r>
            <w:r w:rsidR="009A7E91" w:rsidRPr="008E780B">
              <w:rPr>
                <w:lang w:val="fr-CA"/>
              </w:rPr>
              <w:t xml:space="preserve">s </w:t>
            </w:r>
            <w:r w:rsidRPr="008E780B">
              <w:rPr>
                <w:lang w:val="fr-CA"/>
              </w:rPr>
              <w:t>du projet et les résultats escomptés</w:t>
            </w:r>
            <w:r w:rsidR="009A7E91" w:rsidRPr="008E780B">
              <w:rPr>
                <w:lang w:val="fr-CA"/>
              </w:rPr>
              <w:t xml:space="preserve">. </w:t>
            </w:r>
          </w:p>
          <w:p w:rsidR="009A7E91" w:rsidRPr="008E780B" w:rsidRDefault="009A7E91" w:rsidP="009A7E91">
            <w:pPr>
              <w:rPr>
                <w:lang w:val="fr-CA"/>
              </w:rPr>
            </w:pPr>
          </w:p>
          <w:p w:rsidR="009A7E91" w:rsidRPr="008E780B" w:rsidRDefault="009A7E91" w:rsidP="009A7E91">
            <w:pPr>
              <w:rPr>
                <w:lang w:val="fr-CA"/>
              </w:rPr>
            </w:pPr>
          </w:p>
          <w:p w:rsidR="009A7E91" w:rsidRPr="008E780B" w:rsidRDefault="009A7E91" w:rsidP="009A7E91">
            <w:pPr>
              <w:rPr>
                <w:lang w:val="fr-CA"/>
              </w:rPr>
            </w:pPr>
          </w:p>
          <w:p w:rsidR="009A7E91" w:rsidRPr="008E780B" w:rsidRDefault="009A7E91" w:rsidP="009A7E91">
            <w:pPr>
              <w:rPr>
                <w:lang w:val="fr-CA"/>
              </w:rPr>
            </w:pPr>
          </w:p>
          <w:p w:rsidR="009A7E91" w:rsidRDefault="009A7E91" w:rsidP="009A7E91">
            <w:pPr>
              <w:rPr>
                <w:lang w:val="fr-CA"/>
              </w:rPr>
            </w:pPr>
          </w:p>
          <w:p w:rsidR="00235370" w:rsidRDefault="00235370" w:rsidP="009A7E91">
            <w:pPr>
              <w:rPr>
                <w:lang w:val="fr-CA"/>
              </w:rPr>
            </w:pPr>
          </w:p>
          <w:p w:rsidR="00235370" w:rsidRDefault="00235370" w:rsidP="009A7E91">
            <w:pPr>
              <w:rPr>
                <w:lang w:val="fr-CA"/>
              </w:rPr>
            </w:pPr>
          </w:p>
          <w:p w:rsidR="00235370" w:rsidRPr="008E780B" w:rsidRDefault="00235370" w:rsidP="009A7E91">
            <w:pPr>
              <w:rPr>
                <w:lang w:val="fr-CA"/>
              </w:rPr>
            </w:pPr>
          </w:p>
          <w:p w:rsidR="009A7E91" w:rsidRPr="008E780B" w:rsidRDefault="009A7E91" w:rsidP="009A7E91">
            <w:pPr>
              <w:rPr>
                <w:lang w:val="fr-CA"/>
              </w:rPr>
            </w:pPr>
          </w:p>
          <w:p w:rsidR="009A7E91" w:rsidRPr="008E780B" w:rsidRDefault="00064B9A" w:rsidP="009A7E91">
            <w:pPr>
              <w:pStyle w:val="ListParagraph"/>
              <w:numPr>
                <w:ilvl w:val="0"/>
                <w:numId w:val="14"/>
              </w:numPr>
              <w:rPr>
                <w:lang w:val="fr-CA"/>
              </w:rPr>
            </w:pPr>
            <w:r w:rsidRPr="008E780B">
              <w:rPr>
                <w:lang w:val="fr-CA"/>
              </w:rPr>
              <w:t>COMMENT</w:t>
            </w:r>
            <w:r w:rsidR="009A7E91" w:rsidRPr="008E780B">
              <w:rPr>
                <w:lang w:val="fr-CA"/>
              </w:rPr>
              <w:t xml:space="preserve"> </w:t>
            </w:r>
            <w:r w:rsidRPr="008E780B">
              <w:rPr>
                <w:lang w:val="fr-CA"/>
              </w:rPr>
              <w:t>saurez-vous ou pourrez-vous démontrer que vous avez obtenu les résultats souhaités</w:t>
            </w:r>
            <w:r w:rsidR="009A7E91" w:rsidRPr="008E780B">
              <w:rPr>
                <w:lang w:val="fr-CA"/>
              </w:rPr>
              <w:t xml:space="preserve">? </w:t>
            </w:r>
            <w:r w:rsidR="009A7E91" w:rsidRPr="008E780B">
              <w:rPr>
                <w:b w:val="0"/>
                <w:lang w:val="fr-CA"/>
              </w:rPr>
              <w:t>(</w:t>
            </w:r>
            <w:r w:rsidRPr="008E780B">
              <w:rPr>
                <w:b w:val="0"/>
                <w:lang w:val="fr-CA"/>
              </w:rPr>
              <w:t>Soyez aussi précis</w:t>
            </w:r>
            <w:r w:rsidR="009A7E91" w:rsidRPr="008E780B">
              <w:rPr>
                <w:b w:val="0"/>
                <w:lang w:val="fr-CA"/>
              </w:rPr>
              <w:t xml:space="preserve"> </w:t>
            </w:r>
            <w:r w:rsidRPr="008E780B">
              <w:rPr>
                <w:b w:val="0"/>
                <w:lang w:val="fr-CA"/>
              </w:rPr>
              <w:t>que</w:t>
            </w:r>
            <w:r w:rsidR="009A7E91" w:rsidRPr="008E780B">
              <w:rPr>
                <w:b w:val="0"/>
                <w:lang w:val="fr-CA"/>
              </w:rPr>
              <w:t xml:space="preserve"> possible</w:t>
            </w:r>
            <w:r w:rsidR="000F7CC4" w:rsidRPr="008E780B">
              <w:rPr>
                <w:b w:val="0"/>
                <w:lang w:val="fr-CA"/>
              </w:rPr>
              <w:t xml:space="preserve"> en utilisant des critères mesurables</w:t>
            </w:r>
            <w:r w:rsidRPr="008E780B">
              <w:rPr>
                <w:b w:val="0"/>
                <w:lang w:val="fr-CA"/>
              </w:rPr>
              <w:t>.</w:t>
            </w:r>
            <w:r w:rsidR="009A7E91" w:rsidRPr="008E780B">
              <w:rPr>
                <w:b w:val="0"/>
                <w:lang w:val="fr-CA"/>
              </w:rPr>
              <w:t xml:space="preserve">)  </w:t>
            </w:r>
          </w:p>
          <w:p w:rsidR="009A7E91" w:rsidRPr="008E780B" w:rsidRDefault="009A7E91" w:rsidP="009A7E91">
            <w:pPr>
              <w:rPr>
                <w:lang w:val="fr-CA"/>
              </w:rPr>
            </w:pPr>
          </w:p>
          <w:p w:rsidR="009A7E91" w:rsidRPr="008E780B" w:rsidRDefault="009A7E91" w:rsidP="009A7E91">
            <w:pPr>
              <w:rPr>
                <w:lang w:val="fr-CA"/>
              </w:rPr>
            </w:pPr>
          </w:p>
          <w:p w:rsidR="009A7E91" w:rsidRPr="008E780B" w:rsidRDefault="009A7E91" w:rsidP="009A7E91">
            <w:pPr>
              <w:rPr>
                <w:lang w:val="fr-CA"/>
              </w:rPr>
            </w:pPr>
          </w:p>
          <w:p w:rsidR="009A7E91" w:rsidRPr="008E780B" w:rsidRDefault="009A7E91" w:rsidP="009A7E91">
            <w:pPr>
              <w:rPr>
                <w:lang w:val="fr-CA"/>
              </w:rPr>
            </w:pPr>
          </w:p>
          <w:p w:rsidR="009A7E91" w:rsidRPr="008E780B" w:rsidRDefault="009A7E91" w:rsidP="009A7E91">
            <w:pPr>
              <w:rPr>
                <w:lang w:val="fr-CA"/>
              </w:rPr>
            </w:pPr>
          </w:p>
          <w:p w:rsidR="009A7E91" w:rsidRPr="008E780B" w:rsidRDefault="009A7E91" w:rsidP="009A7E91">
            <w:pPr>
              <w:rPr>
                <w:lang w:val="fr-CA"/>
              </w:rPr>
            </w:pPr>
          </w:p>
          <w:p w:rsidR="00623B57" w:rsidRPr="008E780B" w:rsidRDefault="00B01A20" w:rsidP="009A7E91">
            <w:pPr>
              <w:pStyle w:val="ListParagraph"/>
              <w:numPr>
                <w:ilvl w:val="0"/>
                <w:numId w:val="14"/>
              </w:numPr>
              <w:rPr>
                <w:b w:val="0"/>
                <w:lang w:val="fr-CA"/>
              </w:rPr>
            </w:pPr>
            <w:r w:rsidRPr="008E780B">
              <w:rPr>
                <w:lang w:val="fr-CA"/>
              </w:rPr>
              <w:t>COMMENT</w:t>
            </w:r>
            <w:r w:rsidR="00000940" w:rsidRPr="008E780B">
              <w:rPr>
                <w:b w:val="0"/>
                <w:lang w:val="fr-CA"/>
              </w:rPr>
              <w:t xml:space="preserve"> </w:t>
            </w:r>
            <w:r w:rsidRPr="008E780B">
              <w:rPr>
                <w:lang w:val="fr-CA"/>
              </w:rPr>
              <w:t>votre projet influencera-t-il les Insulaires</w:t>
            </w:r>
            <w:r w:rsidR="00000940" w:rsidRPr="008E780B">
              <w:rPr>
                <w:lang w:val="fr-CA"/>
              </w:rPr>
              <w:t xml:space="preserve"> </w:t>
            </w:r>
            <w:r w:rsidR="00885963" w:rsidRPr="008E780B">
              <w:rPr>
                <w:lang w:val="fr-CA"/>
              </w:rPr>
              <w:t>et/ou</w:t>
            </w:r>
            <w:r w:rsidR="00000940" w:rsidRPr="008E780B">
              <w:rPr>
                <w:lang w:val="fr-CA"/>
              </w:rPr>
              <w:t xml:space="preserve"> </w:t>
            </w:r>
            <w:r w:rsidRPr="008E780B">
              <w:rPr>
                <w:lang w:val="fr-CA"/>
              </w:rPr>
              <w:t>votre communauté</w:t>
            </w:r>
            <w:r w:rsidR="00000940" w:rsidRPr="008E780B">
              <w:rPr>
                <w:lang w:val="fr-CA"/>
              </w:rPr>
              <w:t xml:space="preserve">? </w:t>
            </w:r>
            <w:r w:rsidRPr="008E780B">
              <w:rPr>
                <w:lang w:val="fr-CA"/>
              </w:rPr>
              <w:t>COMMENT</w:t>
            </w:r>
            <w:r w:rsidR="00000940" w:rsidRPr="008E780B">
              <w:rPr>
                <w:lang w:val="fr-CA"/>
              </w:rPr>
              <w:t xml:space="preserve"> </w:t>
            </w:r>
            <w:r w:rsidRPr="008E780B">
              <w:rPr>
                <w:lang w:val="fr-CA"/>
              </w:rPr>
              <w:t>votre projet changera-t-il les choses</w:t>
            </w:r>
            <w:r w:rsidR="00000940" w:rsidRPr="008E780B">
              <w:rPr>
                <w:lang w:val="fr-CA"/>
              </w:rPr>
              <w:t xml:space="preserve">? </w:t>
            </w:r>
          </w:p>
          <w:p w:rsidR="00000940" w:rsidRPr="008E780B" w:rsidRDefault="00000940">
            <w:pPr>
              <w:rPr>
                <w:b w:val="0"/>
                <w:lang w:val="fr-CA"/>
              </w:rPr>
            </w:pPr>
          </w:p>
          <w:p w:rsidR="009A7E91" w:rsidRPr="008E780B" w:rsidRDefault="009A7E91">
            <w:pPr>
              <w:rPr>
                <w:b w:val="0"/>
                <w:lang w:val="fr-CA"/>
              </w:rPr>
            </w:pPr>
          </w:p>
          <w:p w:rsidR="009A7E91" w:rsidRPr="008E780B" w:rsidRDefault="009A7E91">
            <w:pPr>
              <w:rPr>
                <w:b w:val="0"/>
                <w:lang w:val="fr-CA"/>
              </w:rPr>
            </w:pPr>
          </w:p>
          <w:p w:rsidR="009A7E91" w:rsidRPr="008E780B" w:rsidRDefault="009A7E91">
            <w:pPr>
              <w:rPr>
                <w:b w:val="0"/>
                <w:lang w:val="fr-CA"/>
              </w:rPr>
            </w:pPr>
          </w:p>
          <w:p w:rsidR="00000940" w:rsidRPr="008E780B" w:rsidRDefault="00000940">
            <w:pPr>
              <w:rPr>
                <w:b w:val="0"/>
                <w:lang w:val="fr-CA"/>
              </w:rPr>
            </w:pPr>
          </w:p>
          <w:p w:rsidR="00000940" w:rsidRPr="008E780B" w:rsidRDefault="00B01A20" w:rsidP="009A7E91">
            <w:pPr>
              <w:pStyle w:val="ListParagraph"/>
              <w:numPr>
                <w:ilvl w:val="0"/>
                <w:numId w:val="14"/>
              </w:numPr>
              <w:rPr>
                <w:b w:val="0"/>
                <w:lang w:val="fr-CA"/>
              </w:rPr>
            </w:pPr>
            <w:r w:rsidRPr="008E780B">
              <w:rPr>
                <w:lang w:val="fr-CA"/>
              </w:rPr>
              <w:t>COMMENT</w:t>
            </w:r>
            <w:r w:rsidRPr="008E780B">
              <w:rPr>
                <w:b w:val="0"/>
                <w:lang w:val="fr-CA"/>
              </w:rPr>
              <w:t xml:space="preserve"> </w:t>
            </w:r>
            <w:r w:rsidRPr="008E780B">
              <w:rPr>
                <w:lang w:val="fr-CA"/>
              </w:rPr>
              <w:t>l’</w:t>
            </w:r>
            <w:r w:rsidR="009A7E91" w:rsidRPr="008E780B">
              <w:rPr>
                <w:lang w:val="fr-CA"/>
              </w:rPr>
              <w:t xml:space="preserve">impact </w:t>
            </w:r>
            <w:r w:rsidRPr="008E780B">
              <w:rPr>
                <w:lang w:val="fr-CA"/>
              </w:rPr>
              <w:t>sur</w:t>
            </w:r>
            <w:r w:rsidR="009A7E91" w:rsidRPr="008E780B">
              <w:rPr>
                <w:lang w:val="fr-CA"/>
              </w:rPr>
              <w:t xml:space="preserve"> </w:t>
            </w:r>
            <w:r w:rsidRPr="008E780B">
              <w:rPr>
                <w:lang w:val="fr-CA"/>
              </w:rPr>
              <w:t>votre communauté sera-t-il mesuré</w:t>
            </w:r>
            <w:r w:rsidR="009A7E91" w:rsidRPr="008E780B">
              <w:rPr>
                <w:lang w:val="fr-CA"/>
              </w:rPr>
              <w:t xml:space="preserve">? </w:t>
            </w:r>
            <w:r w:rsidR="009A7E91" w:rsidRPr="008E780B">
              <w:rPr>
                <w:b w:val="0"/>
                <w:lang w:val="fr-CA"/>
              </w:rPr>
              <w:t>(</w:t>
            </w:r>
            <w:r w:rsidRPr="008E780B">
              <w:rPr>
                <w:b w:val="0"/>
                <w:lang w:val="fr-CA"/>
              </w:rPr>
              <w:t>Soyez aussi précis que possible en utilisant des critères mesurables.</w:t>
            </w:r>
            <w:r w:rsidR="009A7E91" w:rsidRPr="008E780B">
              <w:rPr>
                <w:b w:val="0"/>
                <w:lang w:val="fr-CA"/>
              </w:rPr>
              <w:t xml:space="preserve">) </w:t>
            </w:r>
          </w:p>
          <w:p w:rsidR="00000940" w:rsidRPr="008E780B" w:rsidRDefault="00000940">
            <w:pPr>
              <w:rPr>
                <w:b w:val="0"/>
                <w:lang w:val="fr-CA"/>
              </w:rPr>
            </w:pPr>
          </w:p>
          <w:p w:rsidR="00FC2FAB" w:rsidRPr="008E780B" w:rsidRDefault="00FC2FAB">
            <w:pPr>
              <w:rPr>
                <w:b w:val="0"/>
                <w:lang w:val="fr-CA"/>
              </w:rPr>
            </w:pPr>
          </w:p>
          <w:p w:rsidR="002662E7" w:rsidRPr="008E780B" w:rsidRDefault="002662E7">
            <w:pPr>
              <w:rPr>
                <w:b w:val="0"/>
                <w:lang w:val="fr-CA"/>
              </w:rPr>
            </w:pPr>
          </w:p>
          <w:p w:rsidR="00000940" w:rsidRPr="008E780B" w:rsidRDefault="00000940">
            <w:pPr>
              <w:rPr>
                <w:b w:val="0"/>
                <w:lang w:val="fr-CA"/>
              </w:rPr>
            </w:pPr>
          </w:p>
          <w:p w:rsidR="007A05AF" w:rsidRPr="008E780B" w:rsidRDefault="007A05AF" w:rsidP="000275CD">
            <w:pPr>
              <w:pStyle w:val="ListParagraph"/>
              <w:rPr>
                <w:b w:val="0"/>
                <w:i/>
                <w:lang w:val="fr-CA"/>
              </w:rPr>
            </w:pPr>
          </w:p>
          <w:p w:rsidR="007A05AF" w:rsidRPr="008E780B" w:rsidRDefault="007A05AF" w:rsidP="002662E7">
            <w:pPr>
              <w:rPr>
                <w:i/>
                <w:lang w:val="fr-CA"/>
              </w:rPr>
            </w:pPr>
          </w:p>
          <w:p w:rsidR="007A023A" w:rsidRPr="008E780B" w:rsidRDefault="007A023A" w:rsidP="000275CD">
            <w:pPr>
              <w:pStyle w:val="ListParagraph"/>
              <w:rPr>
                <w:b w:val="0"/>
                <w:i/>
                <w:lang w:val="fr-CA"/>
              </w:rPr>
            </w:pPr>
          </w:p>
        </w:tc>
      </w:tr>
      <w:tr w:rsidR="00623B57" w:rsidRPr="004B582D" w:rsidTr="00623B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FC2FAB" w:rsidRPr="008E780B" w:rsidRDefault="00FC2FAB">
            <w:pPr>
              <w:rPr>
                <w:b w:val="0"/>
                <w:i/>
                <w:lang w:val="fr-CA"/>
              </w:rPr>
            </w:pPr>
          </w:p>
          <w:p w:rsidR="007A05AF" w:rsidRPr="008E780B" w:rsidRDefault="007A023A" w:rsidP="00635479">
            <w:pPr>
              <w:pStyle w:val="ListParagraph"/>
              <w:numPr>
                <w:ilvl w:val="0"/>
                <w:numId w:val="14"/>
              </w:numPr>
              <w:rPr>
                <w:lang w:val="fr-CA"/>
              </w:rPr>
            </w:pPr>
            <w:r w:rsidRPr="008E780B">
              <w:rPr>
                <w:lang w:val="fr-CA"/>
              </w:rPr>
              <w:t>a</w:t>
            </w:r>
            <w:r w:rsidR="007A05AF" w:rsidRPr="008E780B">
              <w:rPr>
                <w:lang w:val="fr-CA"/>
              </w:rPr>
              <w:t xml:space="preserve">)   </w:t>
            </w:r>
            <w:r w:rsidR="00B01A20" w:rsidRPr="008E780B">
              <w:rPr>
                <w:lang w:val="fr-CA"/>
              </w:rPr>
              <w:t xml:space="preserve">Comment prévoyez-vous éliminer les obstacles à la </w:t>
            </w:r>
            <w:r w:rsidR="00000940" w:rsidRPr="008E780B">
              <w:rPr>
                <w:lang w:val="fr-CA"/>
              </w:rPr>
              <w:t xml:space="preserve">participation? </w:t>
            </w:r>
          </w:p>
          <w:p w:rsidR="003333CA" w:rsidRPr="008E780B" w:rsidRDefault="007A023A" w:rsidP="007A023A">
            <w:pPr>
              <w:ind w:left="720"/>
              <w:rPr>
                <w:lang w:val="fr-CA"/>
              </w:rPr>
            </w:pPr>
            <w:r w:rsidRPr="008E780B">
              <w:rPr>
                <w:lang w:val="fr-CA"/>
              </w:rPr>
              <w:t xml:space="preserve">b)   </w:t>
            </w:r>
            <w:r w:rsidR="00B01A20" w:rsidRPr="008E780B">
              <w:rPr>
                <w:lang w:val="fr-CA"/>
              </w:rPr>
              <w:t>Comment prévoyez-vous surmonter les difficultés potentielles</w:t>
            </w:r>
            <w:r w:rsidR="00FC2FAB" w:rsidRPr="008E780B">
              <w:rPr>
                <w:lang w:val="fr-CA"/>
              </w:rPr>
              <w:t xml:space="preserve">? </w:t>
            </w:r>
          </w:p>
          <w:p w:rsidR="00000940" w:rsidRPr="008E780B" w:rsidRDefault="00000940">
            <w:pPr>
              <w:rPr>
                <w:b w:val="0"/>
                <w:i/>
                <w:lang w:val="fr-CA"/>
              </w:rPr>
            </w:pPr>
          </w:p>
          <w:p w:rsidR="00000940" w:rsidRPr="008E780B" w:rsidRDefault="00000940">
            <w:pPr>
              <w:rPr>
                <w:b w:val="0"/>
                <w:i/>
                <w:lang w:val="fr-CA"/>
              </w:rPr>
            </w:pPr>
          </w:p>
          <w:p w:rsidR="00000940" w:rsidRPr="008E780B" w:rsidRDefault="00000940">
            <w:pPr>
              <w:rPr>
                <w:b w:val="0"/>
                <w:i/>
                <w:lang w:val="fr-CA"/>
              </w:rPr>
            </w:pPr>
          </w:p>
          <w:p w:rsidR="000275CD" w:rsidRPr="008E780B" w:rsidRDefault="000275CD">
            <w:pPr>
              <w:rPr>
                <w:b w:val="0"/>
                <w:i/>
                <w:lang w:val="fr-CA"/>
              </w:rPr>
            </w:pPr>
          </w:p>
          <w:p w:rsidR="00FC2FAB" w:rsidRPr="008E780B" w:rsidRDefault="00FC2FAB">
            <w:pPr>
              <w:rPr>
                <w:b w:val="0"/>
                <w:i/>
                <w:lang w:val="fr-CA"/>
              </w:rPr>
            </w:pPr>
          </w:p>
          <w:p w:rsidR="00FC2FAB" w:rsidRPr="008E780B" w:rsidRDefault="00FC2FAB">
            <w:pPr>
              <w:rPr>
                <w:b w:val="0"/>
                <w:i/>
                <w:lang w:val="fr-CA"/>
              </w:rPr>
            </w:pPr>
          </w:p>
          <w:p w:rsidR="00FC2FAB" w:rsidRPr="008E780B" w:rsidRDefault="00FC2FAB">
            <w:pPr>
              <w:rPr>
                <w:b w:val="0"/>
                <w:i/>
                <w:lang w:val="fr-CA"/>
              </w:rPr>
            </w:pPr>
          </w:p>
          <w:p w:rsidR="002662E7" w:rsidRPr="008E780B" w:rsidRDefault="002662E7">
            <w:pPr>
              <w:rPr>
                <w:b w:val="0"/>
                <w:i/>
                <w:lang w:val="fr-CA"/>
              </w:rPr>
            </w:pPr>
          </w:p>
          <w:p w:rsidR="002662E7" w:rsidRDefault="002662E7">
            <w:pPr>
              <w:rPr>
                <w:b w:val="0"/>
                <w:i/>
                <w:lang w:val="fr-CA"/>
              </w:rPr>
            </w:pPr>
          </w:p>
          <w:p w:rsidR="00235370" w:rsidRPr="008E780B" w:rsidRDefault="00235370">
            <w:pPr>
              <w:rPr>
                <w:b w:val="0"/>
                <w:i/>
                <w:lang w:val="fr-CA"/>
              </w:rPr>
            </w:pPr>
          </w:p>
          <w:p w:rsidR="000275CD" w:rsidRPr="008E780B" w:rsidRDefault="00B01A20" w:rsidP="00635479">
            <w:pPr>
              <w:pStyle w:val="ListParagraph"/>
              <w:numPr>
                <w:ilvl w:val="0"/>
                <w:numId w:val="14"/>
              </w:numPr>
              <w:rPr>
                <w:b w:val="0"/>
                <w:i/>
                <w:lang w:val="fr-CA"/>
              </w:rPr>
            </w:pPr>
            <w:r w:rsidRPr="008E780B">
              <w:rPr>
                <w:lang w:val="fr-CA"/>
              </w:rPr>
              <w:t>Précisez les activités prévues</w:t>
            </w:r>
            <w:r w:rsidR="00572EC0" w:rsidRPr="008E780B">
              <w:rPr>
                <w:lang w:val="fr-CA"/>
              </w:rPr>
              <w:t xml:space="preserve">, </w:t>
            </w:r>
            <w:r w:rsidRPr="008E780B">
              <w:rPr>
                <w:lang w:val="fr-CA"/>
              </w:rPr>
              <w:t>les</w:t>
            </w:r>
            <w:r w:rsidR="000275CD" w:rsidRPr="008E780B">
              <w:rPr>
                <w:lang w:val="fr-CA"/>
              </w:rPr>
              <w:t xml:space="preserve"> dates </w:t>
            </w:r>
            <w:r w:rsidRPr="008E780B">
              <w:rPr>
                <w:lang w:val="fr-CA"/>
              </w:rPr>
              <w:t>approximatives et</w:t>
            </w:r>
            <w:r w:rsidR="000275CD" w:rsidRPr="008E780B">
              <w:rPr>
                <w:lang w:val="fr-CA"/>
              </w:rPr>
              <w:t xml:space="preserve"> (</w:t>
            </w:r>
            <w:r w:rsidRPr="008E780B">
              <w:rPr>
                <w:lang w:val="fr-CA"/>
              </w:rPr>
              <w:t>le cas échéant</w:t>
            </w:r>
            <w:r w:rsidR="000275CD" w:rsidRPr="008E780B">
              <w:rPr>
                <w:lang w:val="fr-CA"/>
              </w:rPr>
              <w:t xml:space="preserve">) </w:t>
            </w:r>
            <w:r w:rsidRPr="008E780B">
              <w:rPr>
                <w:lang w:val="fr-CA"/>
              </w:rPr>
              <w:t xml:space="preserve">les </w:t>
            </w:r>
            <w:r w:rsidR="000275CD" w:rsidRPr="008E780B">
              <w:rPr>
                <w:lang w:val="fr-CA"/>
              </w:rPr>
              <w:t>communications</w:t>
            </w:r>
            <w:r w:rsidR="00B835C0" w:rsidRPr="008E780B">
              <w:rPr>
                <w:lang w:val="fr-CA"/>
              </w:rPr>
              <w:t xml:space="preserve">. </w:t>
            </w:r>
          </w:p>
          <w:p w:rsidR="000275CD" w:rsidRPr="008E780B" w:rsidRDefault="000275CD">
            <w:pPr>
              <w:rPr>
                <w:b w:val="0"/>
                <w:i/>
                <w:lang w:val="fr-CA"/>
              </w:rPr>
            </w:pPr>
          </w:p>
          <w:tbl>
            <w:tblPr>
              <w:tblStyle w:val="TableGrid"/>
              <w:tblW w:w="0" w:type="auto"/>
              <w:tblLook w:val="04A0" w:firstRow="1" w:lastRow="0" w:firstColumn="1" w:lastColumn="0" w:noHBand="0" w:noVBand="1"/>
            </w:tblPr>
            <w:tblGrid>
              <w:gridCol w:w="3095"/>
              <w:gridCol w:w="3449"/>
              <w:gridCol w:w="2806"/>
            </w:tblGrid>
            <w:tr w:rsidR="00B835C0" w:rsidRPr="004B582D" w:rsidTr="00B835C0">
              <w:tc>
                <w:tcPr>
                  <w:tcW w:w="3095" w:type="dxa"/>
                </w:tcPr>
                <w:p w:rsidR="00B835C0" w:rsidRPr="008E780B" w:rsidRDefault="00B01A20" w:rsidP="000275CD">
                  <w:pPr>
                    <w:jc w:val="center"/>
                    <w:rPr>
                      <w:b/>
                      <w:lang w:val="fr-CA"/>
                    </w:rPr>
                  </w:pPr>
                  <w:r w:rsidRPr="008E780B">
                    <w:rPr>
                      <w:b/>
                      <w:lang w:val="fr-CA"/>
                    </w:rPr>
                    <w:t>Nom de l’activité</w:t>
                  </w:r>
                </w:p>
              </w:tc>
              <w:tc>
                <w:tcPr>
                  <w:tcW w:w="3449" w:type="dxa"/>
                </w:tcPr>
                <w:p w:rsidR="00B835C0" w:rsidRPr="008E780B" w:rsidRDefault="00B835C0" w:rsidP="00B835C0">
                  <w:pPr>
                    <w:jc w:val="center"/>
                    <w:rPr>
                      <w:b/>
                      <w:lang w:val="fr-CA"/>
                    </w:rPr>
                  </w:pPr>
                  <w:r w:rsidRPr="008E780B">
                    <w:rPr>
                      <w:b/>
                      <w:lang w:val="fr-CA"/>
                    </w:rPr>
                    <w:t xml:space="preserve">Dates </w:t>
                  </w:r>
                  <w:r w:rsidR="00B01A20" w:rsidRPr="008E780B">
                    <w:rPr>
                      <w:b/>
                      <w:lang w:val="fr-CA"/>
                    </w:rPr>
                    <w:t>prévues</w:t>
                  </w:r>
                </w:p>
              </w:tc>
              <w:tc>
                <w:tcPr>
                  <w:tcW w:w="2806" w:type="dxa"/>
                </w:tcPr>
                <w:p w:rsidR="00B835C0" w:rsidRPr="008E780B" w:rsidRDefault="00B835C0" w:rsidP="00B835C0">
                  <w:pPr>
                    <w:jc w:val="center"/>
                    <w:rPr>
                      <w:b/>
                      <w:lang w:val="fr-CA"/>
                    </w:rPr>
                  </w:pPr>
                  <w:r w:rsidRPr="008E780B">
                    <w:rPr>
                      <w:b/>
                      <w:lang w:val="fr-CA"/>
                    </w:rPr>
                    <w:t>Communications</w:t>
                  </w:r>
                  <w:r w:rsidRPr="008E780B">
                    <w:rPr>
                      <w:b/>
                      <w:i/>
                      <w:lang w:val="fr-CA"/>
                    </w:rPr>
                    <w:t xml:space="preserve"> </w:t>
                  </w:r>
                  <w:r w:rsidRPr="008E780B">
                    <w:rPr>
                      <w:i/>
                      <w:sz w:val="20"/>
                      <w:lang w:val="fr-CA"/>
                    </w:rPr>
                    <w:t>(</w:t>
                  </w:r>
                  <w:r w:rsidR="00B01A20" w:rsidRPr="008E780B">
                    <w:rPr>
                      <w:i/>
                      <w:sz w:val="20"/>
                      <w:lang w:val="fr-CA"/>
                    </w:rPr>
                    <w:t>p. ex. :</w:t>
                  </w:r>
                  <w:r w:rsidRPr="008E780B">
                    <w:rPr>
                      <w:i/>
                      <w:sz w:val="20"/>
                      <w:lang w:val="fr-CA"/>
                    </w:rPr>
                    <w:t xml:space="preserve"> </w:t>
                  </w:r>
                  <w:r w:rsidRPr="008E780B">
                    <w:rPr>
                      <w:i/>
                      <w:sz w:val="20"/>
                      <w:lang w:val="fr-CA"/>
                    </w:rPr>
                    <w:lastRenderedPageBreak/>
                    <w:t xml:space="preserve">promotion </w:t>
                  </w:r>
                  <w:r w:rsidR="00B01A20" w:rsidRPr="008E780B">
                    <w:rPr>
                      <w:i/>
                      <w:sz w:val="20"/>
                      <w:lang w:val="fr-CA"/>
                    </w:rPr>
                    <w:t>des</w:t>
                  </w:r>
                  <w:r w:rsidRPr="008E780B">
                    <w:rPr>
                      <w:i/>
                      <w:sz w:val="20"/>
                      <w:lang w:val="fr-CA"/>
                    </w:rPr>
                    <w:t xml:space="preserve"> activit</w:t>
                  </w:r>
                  <w:r w:rsidR="00B01A20" w:rsidRPr="008E780B">
                    <w:rPr>
                      <w:i/>
                      <w:sz w:val="20"/>
                      <w:lang w:val="fr-CA"/>
                    </w:rPr>
                    <w:t>é</w:t>
                  </w:r>
                  <w:r w:rsidRPr="008E780B">
                    <w:rPr>
                      <w:i/>
                      <w:sz w:val="20"/>
                      <w:lang w:val="fr-CA"/>
                    </w:rPr>
                    <w:t>s)</w:t>
                  </w:r>
                </w:p>
              </w:tc>
            </w:tr>
            <w:tr w:rsidR="00B835C0" w:rsidRPr="004B582D" w:rsidTr="00B835C0">
              <w:tc>
                <w:tcPr>
                  <w:tcW w:w="3095" w:type="dxa"/>
                </w:tcPr>
                <w:p w:rsidR="00B835C0" w:rsidRPr="008E780B" w:rsidRDefault="00B835C0">
                  <w:pPr>
                    <w:rPr>
                      <w:b/>
                      <w:i/>
                      <w:lang w:val="fr-CA"/>
                    </w:rPr>
                  </w:pPr>
                </w:p>
              </w:tc>
              <w:tc>
                <w:tcPr>
                  <w:tcW w:w="3449" w:type="dxa"/>
                </w:tcPr>
                <w:p w:rsidR="00B835C0" w:rsidRPr="008E780B" w:rsidRDefault="00B835C0">
                  <w:pPr>
                    <w:rPr>
                      <w:b/>
                      <w:i/>
                      <w:lang w:val="fr-CA"/>
                    </w:rPr>
                  </w:pPr>
                </w:p>
              </w:tc>
              <w:tc>
                <w:tcPr>
                  <w:tcW w:w="2806" w:type="dxa"/>
                </w:tcPr>
                <w:p w:rsidR="00B835C0" w:rsidRPr="008E780B" w:rsidRDefault="00B835C0">
                  <w:pPr>
                    <w:rPr>
                      <w:b/>
                      <w:i/>
                      <w:lang w:val="fr-CA"/>
                    </w:rPr>
                  </w:pPr>
                </w:p>
              </w:tc>
            </w:tr>
            <w:tr w:rsidR="00B835C0" w:rsidRPr="004B582D" w:rsidTr="00B835C0">
              <w:tc>
                <w:tcPr>
                  <w:tcW w:w="3095" w:type="dxa"/>
                </w:tcPr>
                <w:p w:rsidR="00B835C0" w:rsidRPr="008E780B" w:rsidRDefault="00B835C0">
                  <w:pPr>
                    <w:rPr>
                      <w:b/>
                      <w:i/>
                      <w:lang w:val="fr-CA"/>
                    </w:rPr>
                  </w:pPr>
                </w:p>
              </w:tc>
              <w:tc>
                <w:tcPr>
                  <w:tcW w:w="3449" w:type="dxa"/>
                </w:tcPr>
                <w:p w:rsidR="00B835C0" w:rsidRPr="008E780B" w:rsidRDefault="00B835C0">
                  <w:pPr>
                    <w:rPr>
                      <w:b/>
                      <w:i/>
                      <w:lang w:val="fr-CA"/>
                    </w:rPr>
                  </w:pPr>
                </w:p>
              </w:tc>
              <w:tc>
                <w:tcPr>
                  <w:tcW w:w="2806" w:type="dxa"/>
                </w:tcPr>
                <w:p w:rsidR="00B835C0" w:rsidRPr="008E780B" w:rsidRDefault="00B835C0">
                  <w:pPr>
                    <w:rPr>
                      <w:b/>
                      <w:i/>
                      <w:lang w:val="fr-CA"/>
                    </w:rPr>
                  </w:pPr>
                </w:p>
              </w:tc>
            </w:tr>
            <w:tr w:rsidR="00B835C0" w:rsidRPr="004B582D" w:rsidTr="00B835C0">
              <w:tc>
                <w:tcPr>
                  <w:tcW w:w="3095" w:type="dxa"/>
                </w:tcPr>
                <w:p w:rsidR="00B835C0" w:rsidRPr="008E780B" w:rsidRDefault="00B835C0">
                  <w:pPr>
                    <w:rPr>
                      <w:b/>
                      <w:i/>
                      <w:lang w:val="fr-CA"/>
                    </w:rPr>
                  </w:pPr>
                </w:p>
              </w:tc>
              <w:tc>
                <w:tcPr>
                  <w:tcW w:w="3449" w:type="dxa"/>
                </w:tcPr>
                <w:p w:rsidR="00B835C0" w:rsidRPr="008E780B" w:rsidRDefault="00B835C0">
                  <w:pPr>
                    <w:rPr>
                      <w:b/>
                      <w:i/>
                      <w:lang w:val="fr-CA"/>
                    </w:rPr>
                  </w:pPr>
                </w:p>
              </w:tc>
              <w:tc>
                <w:tcPr>
                  <w:tcW w:w="2806" w:type="dxa"/>
                </w:tcPr>
                <w:p w:rsidR="00B835C0" w:rsidRPr="008E780B" w:rsidRDefault="00B835C0">
                  <w:pPr>
                    <w:rPr>
                      <w:b/>
                      <w:i/>
                      <w:lang w:val="fr-CA"/>
                    </w:rPr>
                  </w:pPr>
                </w:p>
              </w:tc>
            </w:tr>
            <w:tr w:rsidR="00B835C0" w:rsidRPr="004B582D" w:rsidTr="00B835C0">
              <w:tc>
                <w:tcPr>
                  <w:tcW w:w="3095" w:type="dxa"/>
                </w:tcPr>
                <w:p w:rsidR="00B835C0" w:rsidRPr="008E780B" w:rsidRDefault="00B835C0">
                  <w:pPr>
                    <w:rPr>
                      <w:b/>
                      <w:i/>
                      <w:lang w:val="fr-CA"/>
                    </w:rPr>
                  </w:pPr>
                </w:p>
              </w:tc>
              <w:tc>
                <w:tcPr>
                  <w:tcW w:w="3449" w:type="dxa"/>
                </w:tcPr>
                <w:p w:rsidR="00B835C0" w:rsidRPr="008E780B" w:rsidRDefault="00B835C0">
                  <w:pPr>
                    <w:rPr>
                      <w:b/>
                      <w:i/>
                      <w:lang w:val="fr-CA"/>
                    </w:rPr>
                  </w:pPr>
                </w:p>
              </w:tc>
              <w:tc>
                <w:tcPr>
                  <w:tcW w:w="2806" w:type="dxa"/>
                </w:tcPr>
                <w:p w:rsidR="00B835C0" w:rsidRPr="008E780B" w:rsidRDefault="00B835C0">
                  <w:pPr>
                    <w:rPr>
                      <w:b/>
                      <w:i/>
                      <w:lang w:val="fr-CA"/>
                    </w:rPr>
                  </w:pPr>
                </w:p>
              </w:tc>
            </w:tr>
            <w:tr w:rsidR="00B835C0" w:rsidRPr="004B582D" w:rsidTr="00B835C0">
              <w:tc>
                <w:tcPr>
                  <w:tcW w:w="3095" w:type="dxa"/>
                </w:tcPr>
                <w:p w:rsidR="00B835C0" w:rsidRPr="008E780B" w:rsidRDefault="00B835C0">
                  <w:pPr>
                    <w:rPr>
                      <w:b/>
                      <w:i/>
                      <w:lang w:val="fr-CA"/>
                    </w:rPr>
                  </w:pPr>
                </w:p>
              </w:tc>
              <w:tc>
                <w:tcPr>
                  <w:tcW w:w="3449" w:type="dxa"/>
                </w:tcPr>
                <w:p w:rsidR="00B835C0" w:rsidRPr="008E780B" w:rsidRDefault="00B835C0">
                  <w:pPr>
                    <w:rPr>
                      <w:b/>
                      <w:i/>
                      <w:lang w:val="fr-CA"/>
                    </w:rPr>
                  </w:pPr>
                </w:p>
              </w:tc>
              <w:tc>
                <w:tcPr>
                  <w:tcW w:w="2806" w:type="dxa"/>
                </w:tcPr>
                <w:p w:rsidR="00B835C0" w:rsidRPr="008E780B" w:rsidRDefault="00B835C0">
                  <w:pPr>
                    <w:rPr>
                      <w:b/>
                      <w:i/>
                      <w:lang w:val="fr-CA"/>
                    </w:rPr>
                  </w:pPr>
                </w:p>
              </w:tc>
            </w:tr>
            <w:tr w:rsidR="00B835C0" w:rsidRPr="004B582D" w:rsidTr="00B835C0">
              <w:tc>
                <w:tcPr>
                  <w:tcW w:w="3095" w:type="dxa"/>
                </w:tcPr>
                <w:p w:rsidR="00B835C0" w:rsidRPr="008E780B" w:rsidRDefault="00B835C0">
                  <w:pPr>
                    <w:rPr>
                      <w:b/>
                      <w:i/>
                      <w:lang w:val="fr-CA"/>
                    </w:rPr>
                  </w:pPr>
                </w:p>
              </w:tc>
              <w:tc>
                <w:tcPr>
                  <w:tcW w:w="3449" w:type="dxa"/>
                </w:tcPr>
                <w:p w:rsidR="00B835C0" w:rsidRPr="008E780B" w:rsidRDefault="00B835C0">
                  <w:pPr>
                    <w:rPr>
                      <w:b/>
                      <w:i/>
                      <w:lang w:val="fr-CA"/>
                    </w:rPr>
                  </w:pPr>
                </w:p>
              </w:tc>
              <w:tc>
                <w:tcPr>
                  <w:tcW w:w="2806" w:type="dxa"/>
                </w:tcPr>
                <w:p w:rsidR="00B835C0" w:rsidRPr="008E780B" w:rsidRDefault="00B835C0">
                  <w:pPr>
                    <w:rPr>
                      <w:b/>
                      <w:i/>
                      <w:lang w:val="fr-CA"/>
                    </w:rPr>
                  </w:pPr>
                </w:p>
              </w:tc>
            </w:tr>
            <w:tr w:rsidR="00B835C0" w:rsidRPr="004B582D" w:rsidTr="00B835C0">
              <w:tc>
                <w:tcPr>
                  <w:tcW w:w="3095" w:type="dxa"/>
                </w:tcPr>
                <w:p w:rsidR="00B835C0" w:rsidRPr="008E780B" w:rsidRDefault="00B835C0">
                  <w:pPr>
                    <w:rPr>
                      <w:b/>
                      <w:i/>
                      <w:lang w:val="fr-CA"/>
                    </w:rPr>
                  </w:pPr>
                </w:p>
              </w:tc>
              <w:tc>
                <w:tcPr>
                  <w:tcW w:w="3449" w:type="dxa"/>
                </w:tcPr>
                <w:p w:rsidR="00B835C0" w:rsidRPr="008E780B" w:rsidRDefault="00B835C0">
                  <w:pPr>
                    <w:rPr>
                      <w:b/>
                      <w:i/>
                      <w:lang w:val="fr-CA"/>
                    </w:rPr>
                  </w:pPr>
                </w:p>
              </w:tc>
              <w:tc>
                <w:tcPr>
                  <w:tcW w:w="2806" w:type="dxa"/>
                </w:tcPr>
                <w:p w:rsidR="00B835C0" w:rsidRPr="008E780B" w:rsidRDefault="00B835C0">
                  <w:pPr>
                    <w:rPr>
                      <w:b/>
                      <w:i/>
                      <w:lang w:val="fr-CA"/>
                    </w:rPr>
                  </w:pPr>
                </w:p>
              </w:tc>
            </w:tr>
            <w:tr w:rsidR="00B835C0" w:rsidRPr="004B582D" w:rsidTr="00B835C0">
              <w:tc>
                <w:tcPr>
                  <w:tcW w:w="3095" w:type="dxa"/>
                </w:tcPr>
                <w:p w:rsidR="00B835C0" w:rsidRPr="008E780B" w:rsidRDefault="00B835C0">
                  <w:pPr>
                    <w:rPr>
                      <w:b/>
                      <w:i/>
                      <w:lang w:val="fr-CA"/>
                    </w:rPr>
                  </w:pPr>
                </w:p>
              </w:tc>
              <w:tc>
                <w:tcPr>
                  <w:tcW w:w="3449" w:type="dxa"/>
                </w:tcPr>
                <w:p w:rsidR="00B835C0" w:rsidRPr="008E780B" w:rsidRDefault="00B835C0">
                  <w:pPr>
                    <w:rPr>
                      <w:b/>
                      <w:i/>
                      <w:lang w:val="fr-CA"/>
                    </w:rPr>
                  </w:pPr>
                </w:p>
              </w:tc>
              <w:tc>
                <w:tcPr>
                  <w:tcW w:w="2806" w:type="dxa"/>
                </w:tcPr>
                <w:p w:rsidR="00B835C0" w:rsidRPr="008E780B" w:rsidRDefault="00B835C0">
                  <w:pPr>
                    <w:rPr>
                      <w:b/>
                      <w:i/>
                      <w:lang w:val="fr-CA"/>
                    </w:rPr>
                  </w:pPr>
                </w:p>
              </w:tc>
            </w:tr>
            <w:tr w:rsidR="002662E7" w:rsidRPr="004B582D" w:rsidTr="00B835C0">
              <w:tc>
                <w:tcPr>
                  <w:tcW w:w="3095" w:type="dxa"/>
                </w:tcPr>
                <w:p w:rsidR="002662E7" w:rsidRPr="008E780B" w:rsidRDefault="002662E7">
                  <w:pPr>
                    <w:rPr>
                      <w:b/>
                      <w:i/>
                      <w:lang w:val="fr-CA"/>
                    </w:rPr>
                  </w:pPr>
                </w:p>
              </w:tc>
              <w:tc>
                <w:tcPr>
                  <w:tcW w:w="3449" w:type="dxa"/>
                </w:tcPr>
                <w:p w:rsidR="002662E7" w:rsidRPr="008E780B" w:rsidRDefault="002662E7">
                  <w:pPr>
                    <w:rPr>
                      <w:b/>
                      <w:i/>
                      <w:lang w:val="fr-CA"/>
                    </w:rPr>
                  </w:pPr>
                </w:p>
              </w:tc>
              <w:tc>
                <w:tcPr>
                  <w:tcW w:w="2806" w:type="dxa"/>
                </w:tcPr>
                <w:p w:rsidR="002662E7" w:rsidRPr="008E780B" w:rsidRDefault="002662E7">
                  <w:pPr>
                    <w:rPr>
                      <w:b/>
                      <w:i/>
                      <w:lang w:val="fr-CA"/>
                    </w:rPr>
                  </w:pPr>
                </w:p>
              </w:tc>
            </w:tr>
            <w:tr w:rsidR="002662E7" w:rsidRPr="004B582D" w:rsidTr="00B835C0">
              <w:tc>
                <w:tcPr>
                  <w:tcW w:w="3095" w:type="dxa"/>
                </w:tcPr>
                <w:p w:rsidR="002662E7" w:rsidRPr="008E780B" w:rsidRDefault="002662E7">
                  <w:pPr>
                    <w:rPr>
                      <w:b/>
                      <w:i/>
                      <w:lang w:val="fr-CA"/>
                    </w:rPr>
                  </w:pPr>
                </w:p>
              </w:tc>
              <w:tc>
                <w:tcPr>
                  <w:tcW w:w="3449" w:type="dxa"/>
                </w:tcPr>
                <w:p w:rsidR="002662E7" w:rsidRPr="008E780B" w:rsidRDefault="002662E7">
                  <w:pPr>
                    <w:rPr>
                      <w:b/>
                      <w:i/>
                      <w:lang w:val="fr-CA"/>
                    </w:rPr>
                  </w:pPr>
                </w:p>
              </w:tc>
              <w:tc>
                <w:tcPr>
                  <w:tcW w:w="2806" w:type="dxa"/>
                </w:tcPr>
                <w:p w:rsidR="002662E7" w:rsidRPr="008E780B" w:rsidRDefault="002662E7">
                  <w:pPr>
                    <w:rPr>
                      <w:b/>
                      <w:i/>
                      <w:lang w:val="fr-CA"/>
                    </w:rPr>
                  </w:pPr>
                </w:p>
              </w:tc>
            </w:tr>
          </w:tbl>
          <w:p w:rsidR="00000940" w:rsidRPr="008E780B" w:rsidRDefault="00000940">
            <w:pPr>
              <w:rPr>
                <w:i/>
                <w:lang w:val="fr-CA"/>
              </w:rPr>
            </w:pPr>
          </w:p>
          <w:p w:rsidR="002662E7" w:rsidRPr="008E780B" w:rsidRDefault="002662E7">
            <w:pPr>
              <w:rPr>
                <w:i/>
                <w:lang w:val="fr-CA"/>
              </w:rPr>
            </w:pPr>
          </w:p>
          <w:p w:rsidR="002662E7" w:rsidRPr="008E780B" w:rsidRDefault="00B01A20">
            <w:pPr>
              <w:rPr>
                <w:lang w:val="fr-CA"/>
              </w:rPr>
            </w:pPr>
            <w:r w:rsidRPr="008E780B">
              <w:rPr>
                <w:lang w:val="fr-CA"/>
              </w:rPr>
              <w:t>Veuillez fournir</w:t>
            </w:r>
            <w:r w:rsidR="008F72EF" w:rsidRPr="008E780B">
              <w:rPr>
                <w:lang w:val="fr-CA"/>
              </w:rPr>
              <w:t xml:space="preserve"> </w:t>
            </w:r>
            <w:r w:rsidR="00120FE1" w:rsidRPr="008E780B">
              <w:rPr>
                <w:lang w:val="fr-CA"/>
              </w:rPr>
              <w:t>toute information complémentaire concernant votre projet qui devrait être portée à notre attention</w:t>
            </w:r>
            <w:r w:rsidR="008F72EF" w:rsidRPr="008E780B">
              <w:rPr>
                <w:lang w:val="fr-CA"/>
              </w:rPr>
              <w:t xml:space="preserve">. </w:t>
            </w:r>
          </w:p>
          <w:p w:rsidR="009A7E91" w:rsidRPr="008E780B" w:rsidRDefault="009A7E91">
            <w:pPr>
              <w:rPr>
                <w:lang w:val="fr-CA"/>
              </w:rPr>
            </w:pPr>
          </w:p>
          <w:p w:rsidR="009A7E91" w:rsidRPr="008E780B" w:rsidRDefault="009A7E91">
            <w:pPr>
              <w:rPr>
                <w:lang w:val="fr-CA"/>
              </w:rPr>
            </w:pPr>
          </w:p>
          <w:p w:rsidR="009A7E91" w:rsidRPr="008E780B" w:rsidRDefault="009A7E91">
            <w:pPr>
              <w:rPr>
                <w:lang w:val="fr-CA"/>
              </w:rPr>
            </w:pPr>
          </w:p>
          <w:p w:rsidR="009A7E91" w:rsidRPr="008E780B" w:rsidRDefault="009A7E91">
            <w:pPr>
              <w:rPr>
                <w:lang w:val="fr-CA"/>
              </w:rPr>
            </w:pPr>
          </w:p>
          <w:p w:rsidR="009A7E91" w:rsidRPr="008E780B" w:rsidRDefault="009A7E91">
            <w:pPr>
              <w:rPr>
                <w:lang w:val="fr-CA"/>
              </w:rPr>
            </w:pPr>
          </w:p>
          <w:p w:rsidR="009A7E91" w:rsidRPr="008E780B" w:rsidRDefault="009A7E91">
            <w:pPr>
              <w:rPr>
                <w:lang w:val="fr-CA"/>
              </w:rPr>
            </w:pPr>
          </w:p>
          <w:p w:rsidR="009A7E91" w:rsidRPr="008E780B" w:rsidRDefault="009A7E91">
            <w:pPr>
              <w:rPr>
                <w:lang w:val="fr-CA"/>
              </w:rPr>
            </w:pPr>
          </w:p>
          <w:p w:rsidR="002662E7" w:rsidRPr="008E780B" w:rsidRDefault="002662E7">
            <w:pPr>
              <w:rPr>
                <w:i/>
                <w:lang w:val="fr-CA"/>
              </w:rPr>
            </w:pPr>
          </w:p>
        </w:tc>
      </w:tr>
    </w:tbl>
    <w:p w:rsidR="002662E7" w:rsidRPr="008E780B" w:rsidRDefault="002662E7">
      <w:pPr>
        <w:rPr>
          <w:lang w:val="fr-CA"/>
        </w:rPr>
      </w:pPr>
    </w:p>
    <w:p w:rsidR="00FC2FAB" w:rsidRPr="008E780B" w:rsidRDefault="002662E7">
      <w:pPr>
        <w:rPr>
          <w:lang w:val="fr-CA"/>
        </w:rPr>
      </w:pPr>
      <w:r w:rsidRPr="008E780B">
        <w:rPr>
          <w:lang w:val="fr-CA"/>
        </w:rPr>
        <w:br w:type="page"/>
      </w:r>
    </w:p>
    <w:tbl>
      <w:tblPr>
        <w:tblStyle w:val="LightList-Accent3"/>
        <w:tblW w:w="0" w:type="auto"/>
        <w:tblLook w:val="04A0" w:firstRow="1" w:lastRow="0" w:firstColumn="1" w:lastColumn="0" w:noHBand="0" w:noVBand="1"/>
      </w:tblPr>
      <w:tblGrid>
        <w:gridCol w:w="4788"/>
        <w:gridCol w:w="4788"/>
      </w:tblGrid>
      <w:tr w:rsidR="0004029E" w:rsidRPr="004B582D" w:rsidTr="005E2BAB">
        <w:trPr>
          <w:cnfStyle w:val="100000000000" w:firstRow="1" w:lastRow="0" w:firstColumn="0" w:lastColumn="0" w:oddVBand="0" w:evenVBand="0" w:oddHBand="0"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9576" w:type="dxa"/>
            <w:gridSpan w:val="2"/>
            <w:tcBorders>
              <w:bottom w:val="single" w:sz="8" w:space="0" w:color="9BBB59" w:themeColor="accent3"/>
            </w:tcBorders>
            <w:vAlign w:val="bottom"/>
          </w:tcPr>
          <w:p w:rsidR="0004029E" w:rsidRPr="008E780B" w:rsidRDefault="0044454F" w:rsidP="0004029E">
            <w:pPr>
              <w:numPr>
                <w:ilvl w:val="0"/>
                <w:numId w:val="13"/>
              </w:numPr>
              <w:contextualSpacing/>
              <w:rPr>
                <w:lang w:val="fr-CA"/>
              </w:rPr>
            </w:pPr>
            <w:r w:rsidRPr="008E780B">
              <w:rPr>
                <w:sz w:val="24"/>
                <w:lang w:val="fr-CA"/>
              </w:rPr>
              <w:lastRenderedPageBreak/>
              <w:t>Prévisions budgétaires</w:t>
            </w:r>
          </w:p>
          <w:p w:rsidR="00C11CA7" w:rsidRPr="008E780B" w:rsidRDefault="0044454F" w:rsidP="00C11CA7">
            <w:pPr>
              <w:ind w:left="720"/>
              <w:contextualSpacing/>
              <w:rPr>
                <w:b w:val="0"/>
                <w:i/>
                <w:lang w:val="fr-CA"/>
              </w:rPr>
            </w:pPr>
            <w:r w:rsidRPr="008E780B">
              <w:rPr>
                <w:b w:val="0"/>
                <w:i/>
                <w:lang w:val="fr-CA"/>
              </w:rPr>
              <w:t>Si vous avez besoin de plus de place pour les dépenses</w:t>
            </w:r>
            <w:r w:rsidR="00C11CA7" w:rsidRPr="008E780B">
              <w:rPr>
                <w:b w:val="0"/>
                <w:i/>
                <w:lang w:val="fr-CA"/>
              </w:rPr>
              <w:t xml:space="preserve">, </w:t>
            </w:r>
            <w:r w:rsidRPr="008E780B">
              <w:rPr>
                <w:b w:val="0"/>
                <w:i/>
                <w:lang w:val="fr-CA"/>
              </w:rPr>
              <w:t>ajoutez des rangées à la main</w:t>
            </w:r>
            <w:r w:rsidR="00C11CA7" w:rsidRPr="008E780B">
              <w:rPr>
                <w:b w:val="0"/>
                <w:i/>
                <w:lang w:val="fr-CA"/>
              </w:rPr>
              <w:t xml:space="preserve"> </w:t>
            </w:r>
            <w:r w:rsidRPr="008E780B">
              <w:rPr>
                <w:i/>
                <w:lang w:val="fr-CA"/>
              </w:rPr>
              <w:t>à ce tableau ou joignez votre b</w:t>
            </w:r>
            <w:r w:rsidR="00C11CA7" w:rsidRPr="008E780B">
              <w:rPr>
                <w:i/>
                <w:lang w:val="fr-CA"/>
              </w:rPr>
              <w:t xml:space="preserve">udget </w:t>
            </w:r>
            <w:r w:rsidRPr="008E780B">
              <w:rPr>
                <w:i/>
                <w:lang w:val="fr-CA"/>
              </w:rPr>
              <w:t>intégral à votre demande</w:t>
            </w:r>
            <w:r w:rsidR="00FC2FAB" w:rsidRPr="008E780B">
              <w:rPr>
                <w:i/>
                <w:lang w:val="fr-CA"/>
              </w:rPr>
              <w:t xml:space="preserve">. </w:t>
            </w:r>
            <w:bookmarkStart w:id="12" w:name="_Hlk9858725"/>
            <w:r w:rsidR="00235370" w:rsidRPr="00235370">
              <w:rPr>
                <w:i/>
                <w:lang w:val="fr-CA"/>
              </w:rPr>
              <w:t>Consultez la question 12</w:t>
            </w:r>
            <w:r w:rsidR="00B36470" w:rsidRPr="00235370">
              <w:rPr>
                <w:i/>
                <w:lang w:val="fr-CA"/>
              </w:rPr>
              <w:t xml:space="preserve"> de la section </w:t>
            </w:r>
            <w:r w:rsidR="00FC2FAB" w:rsidRPr="00235370">
              <w:rPr>
                <w:i/>
                <w:lang w:val="fr-CA"/>
              </w:rPr>
              <w:t>D</w:t>
            </w:r>
            <w:r w:rsidR="00B36470" w:rsidRPr="00235370">
              <w:rPr>
                <w:i/>
                <w:lang w:val="fr-CA"/>
              </w:rPr>
              <w:t xml:space="preserve"> pour vos activités</w:t>
            </w:r>
            <w:r w:rsidR="00FC2FAB" w:rsidRPr="00235370">
              <w:rPr>
                <w:i/>
                <w:lang w:val="fr-CA"/>
              </w:rPr>
              <w:t xml:space="preserve">.  </w:t>
            </w:r>
            <w:bookmarkEnd w:id="12"/>
          </w:p>
        </w:tc>
      </w:tr>
      <w:tr w:rsidR="0004029E" w:rsidRPr="004B582D" w:rsidTr="005E2BAB">
        <w:trPr>
          <w:cnfStyle w:val="000000100000" w:firstRow="0" w:lastRow="0" w:firstColumn="0" w:lastColumn="0" w:oddVBand="0" w:evenVBand="0" w:oddHBand="1" w:evenHBand="0"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4788" w:type="dxa"/>
            <w:tcBorders>
              <w:right w:val="single" w:sz="8" w:space="0" w:color="9BBB59" w:themeColor="accent3"/>
            </w:tcBorders>
            <w:vAlign w:val="bottom"/>
          </w:tcPr>
          <w:p w:rsidR="0004029E" w:rsidRPr="008E780B" w:rsidRDefault="0004029E" w:rsidP="0004029E">
            <w:pPr>
              <w:contextualSpacing/>
              <w:jc w:val="center"/>
              <w:rPr>
                <w:lang w:val="fr-CA"/>
              </w:rPr>
            </w:pPr>
          </w:p>
          <w:p w:rsidR="0004029E" w:rsidRPr="008E780B" w:rsidRDefault="00B36470" w:rsidP="0004029E">
            <w:pPr>
              <w:contextualSpacing/>
              <w:jc w:val="center"/>
              <w:rPr>
                <w:lang w:val="fr-CA"/>
              </w:rPr>
            </w:pPr>
            <w:r w:rsidRPr="008E780B">
              <w:rPr>
                <w:lang w:val="fr-CA"/>
              </w:rPr>
              <w:t>Dépenses prévues</w:t>
            </w:r>
          </w:p>
          <w:p w:rsidR="0004029E" w:rsidRPr="008E780B" w:rsidRDefault="0004029E" w:rsidP="0004029E">
            <w:pPr>
              <w:contextualSpacing/>
              <w:jc w:val="center"/>
              <w:rPr>
                <w:i/>
                <w:sz w:val="24"/>
                <w:lang w:val="fr-CA"/>
              </w:rPr>
            </w:pPr>
            <w:r w:rsidRPr="008E780B">
              <w:rPr>
                <w:i/>
                <w:lang w:val="fr-CA"/>
              </w:rPr>
              <w:t>(</w:t>
            </w:r>
            <w:r w:rsidR="00B36470" w:rsidRPr="008E780B">
              <w:rPr>
                <w:lang w:val="fr-CA"/>
              </w:rPr>
              <w:t>Énoncez chaque dépense admissible individuellement et précisez la quantité au besoin.</w:t>
            </w:r>
            <w:r w:rsidRPr="008E780B">
              <w:rPr>
                <w:i/>
                <w:lang w:val="fr-CA"/>
              </w:rPr>
              <w:t>)</w:t>
            </w:r>
          </w:p>
        </w:tc>
        <w:tc>
          <w:tcPr>
            <w:tcW w:w="4788" w:type="dxa"/>
            <w:tcBorders>
              <w:left w:val="single" w:sz="8" w:space="0" w:color="9BBB59" w:themeColor="accent3"/>
            </w:tcBorders>
            <w:vAlign w:val="bottom"/>
          </w:tcPr>
          <w:p w:rsidR="0004029E" w:rsidRPr="008E780B" w:rsidRDefault="00B36470" w:rsidP="0004029E">
            <w:pPr>
              <w:contextualSpacing/>
              <w:jc w:val="center"/>
              <w:cnfStyle w:val="000000100000" w:firstRow="0" w:lastRow="0" w:firstColumn="0" w:lastColumn="0" w:oddVBand="0" w:evenVBand="0" w:oddHBand="1" w:evenHBand="0" w:firstRowFirstColumn="0" w:firstRowLastColumn="0" w:lastRowFirstColumn="0" w:lastRowLastColumn="0"/>
              <w:rPr>
                <w:b/>
                <w:lang w:val="fr-CA"/>
              </w:rPr>
            </w:pPr>
            <w:r w:rsidRPr="008E780B">
              <w:rPr>
                <w:b/>
                <w:lang w:val="fr-CA"/>
              </w:rPr>
              <w:t>Coût estimatif</w:t>
            </w:r>
            <w:r w:rsidR="0004029E" w:rsidRPr="008E780B">
              <w:rPr>
                <w:b/>
                <w:lang w:val="fr-CA"/>
              </w:rPr>
              <w:t xml:space="preserve"> ($)</w:t>
            </w:r>
          </w:p>
          <w:p w:rsidR="0004029E" w:rsidRPr="008E780B" w:rsidRDefault="0004029E" w:rsidP="0004029E">
            <w:pPr>
              <w:contextualSpacing/>
              <w:jc w:val="center"/>
              <w:cnfStyle w:val="000000100000" w:firstRow="0" w:lastRow="0" w:firstColumn="0" w:lastColumn="0" w:oddVBand="0" w:evenVBand="0" w:oddHBand="1" w:evenHBand="0" w:firstRowFirstColumn="0" w:firstRowLastColumn="0" w:lastRowFirstColumn="0" w:lastRowLastColumn="0"/>
              <w:rPr>
                <w:i/>
                <w:lang w:val="fr-CA"/>
              </w:rPr>
            </w:pPr>
            <w:r w:rsidRPr="008E780B">
              <w:rPr>
                <w:i/>
                <w:lang w:val="fr-CA"/>
              </w:rPr>
              <w:t>(</w:t>
            </w:r>
            <w:r w:rsidR="00B36470" w:rsidRPr="008E780B">
              <w:rPr>
                <w:i/>
                <w:lang w:val="fr-CA"/>
              </w:rPr>
              <w:t>Indiquez le coût prévu de chaque dépense.</w:t>
            </w:r>
            <w:r w:rsidRPr="008E780B">
              <w:rPr>
                <w:i/>
                <w:lang w:val="fr-CA"/>
              </w:rPr>
              <w:t>)</w:t>
            </w:r>
          </w:p>
          <w:p w:rsidR="0004029E" w:rsidRPr="008E780B" w:rsidRDefault="0004029E" w:rsidP="0004029E">
            <w:pPr>
              <w:contextualSpacing/>
              <w:jc w:val="center"/>
              <w:cnfStyle w:val="000000100000" w:firstRow="0" w:lastRow="0" w:firstColumn="0" w:lastColumn="0" w:oddVBand="0" w:evenVBand="0" w:oddHBand="1" w:evenHBand="0" w:firstRowFirstColumn="0" w:firstRowLastColumn="0" w:lastRowFirstColumn="0" w:lastRowLastColumn="0"/>
              <w:rPr>
                <w:b/>
                <w:lang w:val="fr-CA"/>
              </w:rPr>
            </w:pPr>
          </w:p>
        </w:tc>
      </w:tr>
      <w:tr w:rsidR="0004029E" w:rsidRPr="004B582D" w:rsidTr="005E2BAB">
        <w:trPr>
          <w:trHeight w:val="520"/>
        </w:trPr>
        <w:sdt>
          <w:sdtPr>
            <w:rPr>
              <w:lang w:val="fr-CA"/>
            </w:rPr>
            <w:id w:val="-470053116"/>
          </w:sdtPr>
          <w:sdtEndPr/>
          <w:sdtContent>
            <w:tc>
              <w:tcPr>
                <w:cnfStyle w:val="001000000000" w:firstRow="0" w:lastRow="0" w:firstColumn="1" w:lastColumn="0" w:oddVBand="0" w:evenVBand="0" w:oddHBand="0" w:evenHBand="0" w:firstRowFirstColumn="0" w:firstRowLastColumn="0" w:lastRowFirstColumn="0" w:lastRowLastColumn="0"/>
                <w:tcW w:w="4788" w:type="dxa"/>
                <w:tcBorders>
                  <w:top w:val="single" w:sz="8" w:space="0" w:color="9BBB59" w:themeColor="accent3"/>
                  <w:bottom w:val="single" w:sz="8" w:space="0" w:color="9BBB59" w:themeColor="accent3"/>
                  <w:right w:val="single" w:sz="8" w:space="0" w:color="9BBB59" w:themeColor="accent3"/>
                </w:tcBorders>
              </w:tcPr>
              <w:p w:rsidR="0004029E" w:rsidRPr="008E780B" w:rsidRDefault="006F7E96" w:rsidP="0004029E">
                <w:pPr>
                  <w:ind w:left="720"/>
                  <w:contextualSpacing/>
                  <w:rPr>
                    <w:lang w:val="fr-CA"/>
                  </w:rPr>
                </w:pPr>
                <w:r w:rsidRPr="008E780B">
                  <w:rPr>
                    <w:color w:val="808080"/>
                    <w:lang w:val="fr-CA"/>
                  </w:rPr>
                  <w:t>Cliquez ici pour saisir le texte.</w:t>
                </w:r>
              </w:p>
            </w:tc>
          </w:sdtContent>
        </w:sdt>
        <w:sdt>
          <w:sdtPr>
            <w:rPr>
              <w:lang w:val="fr-CA"/>
            </w:rPr>
            <w:id w:val="-185204726"/>
          </w:sdtPr>
          <w:sdtEndPr/>
          <w:sdtContent>
            <w:tc>
              <w:tcPr>
                <w:tcW w:w="4788" w:type="dxa"/>
                <w:tcBorders>
                  <w:top w:val="single" w:sz="8" w:space="0" w:color="9BBB59" w:themeColor="accent3"/>
                  <w:left w:val="single" w:sz="8" w:space="0" w:color="9BBB59" w:themeColor="accent3"/>
                  <w:bottom w:val="single" w:sz="8" w:space="0" w:color="9BBB59" w:themeColor="accent3"/>
                </w:tcBorders>
              </w:tcPr>
              <w:p w:rsidR="0004029E" w:rsidRPr="008E780B" w:rsidRDefault="006F7E96" w:rsidP="0004029E">
                <w:pPr>
                  <w:ind w:left="720"/>
                  <w:contextualSpacing/>
                  <w:cnfStyle w:val="000000000000" w:firstRow="0" w:lastRow="0" w:firstColumn="0" w:lastColumn="0" w:oddVBand="0" w:evenVBand="0" w:oddHBand="0" w:evenHBand="0" w:firstRowFirstColumn="0" w:firstRowLastColumn="0" w:lastRowFirstColumn="0" w:lastRowLastColumn="0"/>
                  <w:rPr>
                    <w:lang w:val="fr-CA"/>
                  </w:rPr>
                </w:pPr>
                <w:r w:rsidRPr="008E780B">
                  <w:rPr>
                    <w:color w:val="808080"/>
                    <w:lang w:val="fr-CA"/>
                  </w:rPr>
                  <w:t>Cliquez ici pour saisir le texte.</w:t>
                </w:r>
              </w:p>
            </w:tc>
          </w:sdtContent>
        </w:sdt>
      </w:tr>
      <w:tr w:rsidR="0004029E" w:rsidRPr="004B582D" w:rsidTr="005E2BAB">
        <w:trPr>
          <w:cnfStyle w:val="000000100000" w:firstRow="0" w:lastRow="0" w:firstColumn="0" w:lastColumn="0" w:oddVBand="0" w:evenVBand="0" w:oddHBand="1" w:evenHBand="0" w:firstRowFirstColumn="0" w:firstRowLastColumn="0" w:lastRowFirstColumn="0" w:lastRowLastColumn="0"/>
          <w:trHeight w:val="520"/>
        </w:trPr>
        <w:sdt>
          <w:sdtPr>
            <w:rPr>
              <w:lang w:val="fr-CA"/>
            </w:rPr>
            <w:id w:val="-158312373"/>
          </w:sdtPr>
          <w:sdtEndPr/>
          <w:sdtContent>
            <w:tc>
              <w:tcPr>
                <w:cnfStyle w:val="001000000000" w:firstRow="0" w:lastRow="0" w:firstColumn="1" w:lastColumn="0" w:oddVBand="0" w:evenVBand="0" w:oddHBand="0" w:evenHBand="0" w:firstRowFirstColumn="0" w:firstRowLastColumn="0" w:lastRowFirstColumn="0" w:lastRowLastColumn="0"/>
                <w:tcW w:w="4788" w:type="dxa"/>
                <w:tcBorders>
                  <w:right w:val="single" w:sz="8" w:space="0" w:color="9BBB59" w:themeColor="accent3"/>
                </w:tcBorders>
              </w:tcPr>
              <w:p w:rsidR="0004029E" w:rsidRPr="008E780B" w:rsidRDefault="006F7E96" w:rsidP="0004029E">
                <w:pPr>
                  <w:ind w:left="720"/>
                  <w:contextualSpacing/>
                  <w:rPr>
                    <w:lang w:val="fr-CA"/>
                  </w:rPr>
                </w:pPr>
                <w:r w:rsidRPr="008E780B">
                  <w:rPr>
                    <w:color w:val="808080"/>
                    <w:lang w:val="fr-CA"/>
                  </w:rPr>
                  <w:t>Cliquez ici pour saisir le texte.</w:t>
                </w:r>
              </w:p>
            </w:tc>
          </w:sdtContent>
        </w:sdt>
        <w:sdt>
          <w:sdtPr>
            <w:rPr>
              <w:lang w:val="fr-CA"/>
            </w:rPr>
            <w:id w:val="-1432809509"/>
          </w:sdtPr>
          <w:sdtEndPr/>
          <w:sdtContent>
            <w:tc>
              <w:tcPr>
                <w:tcW w:w="4788" w:type="dxa"/>
                <w:tcBorders>
                  <w:left w:val="single" w:sz="8" w:space="0" w:color="9BBB59" w:themeColor="accent3"/>
                </w:tcBorders>
              </w:tcPr>
              <w:p w:rsidR="0004029E" w:rsidRPr="008E780B" w:rsidRDefault="006F7E96" w:rsidP="0004029E">
                <w:pPr>
                  <w:ind w:left="720"/>
                  <w:contextualSpacing/>
                  <w:cnfStyle w:val="000000100000" w:firstRow="0" w:lastRow="0" w:firstColumn="0" w:lastColumn="0" w:oddVBand="0" w:evenVBand="0" w:oddHBand="1" w:evenHBand="0" w:firstRowFirstColumn="0" w:firstRowLastColumn="0" w:lastRowFirstColumn="0" w:lastRowLastColumn="0"/>
                  <w:rPr>
                    <w:lang w:val="fr-CA"/>
                  </w:rPr>
                </w:pPr>
                <w:r w:rsidRPr="008E780B">
                  <w:rPr>
                    <w:color w:val="808080"/>
                    <w:lang w:val="fr-CA"/>
                  </w:rPr>
                  <w:t>Cliquez ici pour saisir le texte.</w:t>
                </w:r>
              </w:p>
            </w:tc>
          </w:sdtContent>
        </w:sdt>
      </w:tr>
      <w:tr w:rsidR="0004029E" w:rsidRPr="004B582D" w:rsidTr="005E2BAB">
        <w:trPr>
          <w:trHeight w:val="520"/>
        </w:trPr>
        <w:sdt>
          <w:sdtPr>
            <w:rPr>
              <w:lang w:val="fr-CA"/>
            </w:rPr>
            <w:id w:val="-2062852410"/>
          </w:sdtPr>
          <w:sdtEndPr/>
          <w:sdtContent>
            <w:tc>
              <w:tcPr>
                <w:cnfStyle w:val="001000000000" w:firstRow="0" w:lastRow="0" w:firstColumn="1" w:lastColumn="0" w:oddVBand="0" w:evenVBand="0" w:oddHBand="0" w:evenHBand="0" w:firstRowFirstColumn="0" w:firstRowLastColumn="0" w:lastRowFirstColumn="0" w:lastRowLastColumn="0"/>
                <w:tcW w:w="4788" w:type="dxa"/>
                <w:tcBorders>
                  <w:top w:val="single" w:sz="8" w:space="0" w:color="9BBB59" w:themeColor="accent3"/>
                  <w:bottom w:val="single" w:sz="8" w:space="0" w:color="9BBB59" w:themeColor="accent3"/>
                  <w:right w:val="single" w:sz="8" w:space="0" w:color="9BBB59" w:themeColor="accent3"/>
                </w:tcBorders>
              </w:tcPr>
              <w:p w:rsidR="0004029E" w:rsidRPr="008E780B" w:rsidRDefault="006F7E96" w:rsidP="0004029E">
                <w:pPr>
                  <w:ind w:left="720"/>
                  <w:contextualSpacing/>
                  <w:rPr>
                    <w:lang w:val="fr-CA"/>
                  </w:rPr>
                </w:pPr>
                <w:r w:rsidRPr="008E780B">
                  <w:rPr>
                    <w:color w:val="808080"/>
                    <w:lang w:val="fr-CA"/>
                  </w:rPr>
                  <w:t>Cliquez ici pour saisir le texte.</w:t>
                </w:r>
              </w:p>
            </w:tc>
          </w:sdtContent>
        </w:sdt>
        <w:sdt>
          <w:sdtPr>
            <w:rPr>
              <w:lang w:val="fr-CA"/>
            </w:rPr>
            <w:id w:val="-1707400101"/>
          </w:sdtPr>
          <w:sdtEndPr/>
          <w:sdtContent>
            <w:tc>
              <w:tcPr>
                <w:tcW w:w="4788" w:type="dxa"/>
                <w:tcBorders>
                  <w:top w:val="single" w:sz="8" w:space="0" w:color="9BBB59" w:themeColor="accent3"/>
                  <w:left w:val="single" w:sz="8" w:space="0" w:color="9BBB59" w:themeColor="accent3"/>
                  <w:bottom w:val="single" w:sz="8" w:space="0" w:color="9BBB59" w:themeColor="accent3"/>
                </w:tcBorders>
              </w:tcPr>
              <w:p w:rsidR="0004029E" w:rsidRPr="008E780B" w:rsidRDefault="006F7E96" w:rsidP="0004029E">
                <w:pPr>
                  <w:ind w:left="720"/>
                  <w:contextualSpacing/>
                  <w:cnfStyle w:val="000000000000" w:firstRow="0" w:lastRow="0" w:firstColumn="0" w:lastColumn="0" w:oddVBand="0" w:evenVBand="0" w:oddHBand="0" w:evenHBand="0" w:firstRowFirstColumn="0" w:firstRowLastColumn="0" w:lastRowFirstColumn="0" w:lastRowLastColumn="0"/>
                  <w:rPr>
                    <w:lang w:val="fr-CA"/>
                  </w:rPr>
                </w:pPr>
                <w:r w:rsidRPr="008E780B">
                  <w:rPr>
                    <w:color w:val="808080"/>
                    <w:lang w:val="fr-CA"/>
                  </w:rPr>
                  <w:t>Cliquez ici pour saisir le texte.</w:t>
                </w:r>
              </w:p>
            </w:tc>
          </w:sdtContent>
        </w:sdt>
      </w:tr>
      <w:tr w:rsidR="0004029E" w:rsidRPr="004B582D" w:rsidTr="005E2BAB">
        <w:trPr>
          <w:cnfStyle w:val="000000100000" w:firstRow="0" w:lastRow="0" w:firstColumn="0" w:lastColumn="0" w:oddVBand="0" w:evenVBand="0" w:oddHBand="1" w:evenHBand="0" w:firstRowFirstColumn="0" w:firstRowLastColumn="0" w:lastRowFirstColumn="0" w:lastRowLastColumn="0"/>
          <w:trHeight w:val="520"/>
        </w:trPr>
        <w:sdt>
          <w:sdtPr>
            <w:rPr>
              <w:lang w:val="fr-CA"/>
            </w:rPr>
            <w:id w:val="388075298"/>
          </w:sdtPr>
          <w:sdtEndPr/>
          <w:sdtContent>
            <w:tc>
              <w:tcPr>
                <w:cnfStyle w:val="001000000000" w:firstRow="0" w:lastRow="0" w:firstColumn="1" w:lastColumn="0" w:oddVBand="0" w:evenVBand="0" w:oddHBand="0" w:evenHBand="0" w:firstRowFirstColumn="0" w:firstRowLastColumn="0" w:lastRowFirstColumn="0" w:lastRowLastColumn="0"/>
                <w:tcW w:w="4788" w:type="dxa"/>
                <w:tcBorders>
                  <w:right w:val="single" w:sz="8" w:space="0" w:color="9BBB59" w:themeColor="accent3"/>
                </w:tcBorders>
              </w:tcPr>
              <w:p w:rsidR="0004029E" w:rsidRPr="008E780B" w:rsidRDefault="006F7E96" w:rsidP="0004029E">
                <w:pPr>
                  <w:ind w:left="720"/>
                  <w:contextualSpacing/>
                  <w:rPr>
                    <w:lang w:val="fr-CA"/>
                  </w:rPr>
                </w:pPr>
                <w:r w:rsidRPr="008E780B">
                  <w:rPr>
                    <w:color w:val="808080"/>
                    <w:lang w:val="fr-CA"/>
                  </w:rPr>
                  <w:t>Cliquez ici pour saisir le texte.</w:t>
                </w:r>
              </w:p>
            </w:tc>
          </w:sdtContent>
        </w:sdt>
        <w:sdt>
          <w:sdtPr>
            <w:rPr>
              <w:lang w:val="fr-CA"/>
            </w:rPr>
            <w:id w:val="-106968829"/>
          </w:sdtPr>
          <w:sdtEndPr/>
          <w:sdtContent>
            <w:tc>
              <w:tcPr>
                <w:tcW w:w="4788" w:type="dxa"/>
                <w:tcBorders>
                  <w:left w:val="single" w:sz="8" w:space="0" w:color="9BBB59" w:themeColor="accent3"/>
                </w:tcBorders>
              </w:tcPr>
              <w:p w:rsidR="0004029E" w:rsidRPr="008E780B" w:rsidRDefault="006F7E96" w:rsidP="0004029E">
                <w:pPr>
                  <w:ind w:left="720"/>
                  <w:contextualSpacing/>
                  <w:cnfStyle w:val="000000100000" w:firstRow="0" w:lastRow="0" w:firstColumn="0" w:lastColumn="0" w:oddVBand="0" w:evenVBand="0" w:oddHBand="1" w:evenHBand="0" w:firstRowFirstColumn="0" w:firstRowLastColumn="0" w:lastRowFirstColumn="0" w:lastRowLastColumn="0"/>
                  <w:rPr>
                    <w:lang w:val="fr-CA"/>
                  </w:rPr>
                </w:pPr>
                <w:r w:rsidRPr="008E780B">
                  <w:rPr>
                    <w:color w:val="808080"/>
                    <w:lang w:val="fr-CA"/>
                  </w:rPr>
                  <w:t>Cliquez ici pour saisir le texte.</w:t>
                </w:r>
              </w:p>
            </w:tc>
          </w:sdtContent>
        </w:sdt>
      </w:tr>
      <w:tr w:rsidR="0004029E" w:rsidRPr="004B582D" w:rsidTr="005E2BAB">
        <w:trPr>
          <w:trHeight w:val="520"/>
        </w:trPr>
        <w:sdt>
          <w:sdtPr>
            <w:rPr>
              <w:lang w:val="fr-CA"/>
            </w:rPr>
            <w:id w:val="1878114105"/>
          </w:sdtPr>
          <w:sdtEndPr/>
          <w:sdtContent>
            <w:tc>
              <w:tcPr>
                <w:cnfStyle w:val="001000000000" w:firstRow="0" w:lastRow="0" w:firstColumn="1" w:lastColumn="0" w:oddVBand="0" w:evenVBand="0" w:oddHBand="0" w:evenHBand="0" w:firstRowFirstColumn="0" w:firstRowLastColumn="0" w:lastRowFirstColumn="0" w:lastRowLastColumn="0"/>
                <w:tcW w:w="4788" w:type="dxa"/>
                <w:tcBorders>
                  <w:top w:val="single" w:sz="8" w:space="0" w:color="9BBB59" w:themeColor="accent3"/>
                  <w:bottom w:val="single" w:sz="8" w:space="0" w:color="9BBB59" w:themeColor="accent3"/>
                  <w:right w:val="single" w:sz="8" w:space="0" w:color="9BBB59" w:themeColor="accent3"/>
                </w:tcBorders>
              </w:tcPr>
              <w:p w:rsidR="0004029E" w:rsidRPr="008E780B" w:rsidRDefault="006F7E96" w:rsidP="0004029E">
                <w:pPr>
                  <w:ind w:left="720"/>
                  <w:rPr>
                    <w:lang w:val="fr-CA"/>
                  </w:rPr>
                </w:pPr>
                <w:r w:rsidRPr="008E780B">
                  <w:rPr>
                    <w:color w:val="808080"/>
                    <w:lang w:val="fr-CA"/>
                  </w:rPr>
                  <w:t>Cliquez ici pour saisir le texte.</w:t>
                </w:r>
              </w:p>
            </w:tc>
          </w:sdtContent>
        </w:sdt>
        <w:sdt>
          <w:sdtPr>
            <w:rPr>
              <w:lang w:val="fr-CA"/>
            </w:rPr>
            <w:id w:val="-269093188"/>
          </w:sdtPr>
          <w:sdtEndPr/>
          <w:sdtContent>
            <w:tc>
              <w:tcPr>
                <w:tcW w:w="4788" w:type="dxa"/>
                <w:tcBorders>
                  <w:top w:val="single" w:sz="8" w:space="0" w:color="9BBB59" w:themeColor="accent3"/>
                  <w:left w:val="single" w:sz="8" w:space="0" w:color="9BBB59" w:themeColor="accent3"/>
                  <w:bottom w:val="single" w:sz="8" w:space="0" w:color="9BBB59" w:themeColor="accent3"/>
                </w:tcBorders>
              </w:tcPr>
              <w:p w:rsidR="0004029E" w:rsidRPr="008E780B" w:rsidRDefault="006F7E96" w:rsidP="0004029E">
                <w:pPr>
                  <w:ind w:left="720"/>
                  <w:contextualSpacing/>
                  <w:cnfStyle w:val="000000000000" w:firstRow="0" w:lastRow="0" w:firstColumn="0" w:lastColumn="0" w:oddVBand="0" w:evenVBand="0" w:oddHBand="0" w:evenHBand="0" w:firstRowFirstColumn="0" w:firstRowLastColumn="0" w:lastRowFirstColumn="0" w:lastRowLastColumn="0"/>
                  <w:rPr>
                    <w:lang w:val="fr-CA"/>
                  </w:rPr>
                </w:pPr>
                <w:r w:rsidRPr="008E780B">
                  <w:rPr>
                    <w:color w:val="808080"/>
                    <w:lang w:val="fr-CA"/>
                  </w:rPr>
                  <w:t>Cliquez ici pour saisir le texte.</w:t>
                </w:r>
              </w:p>
            </w:tc>
          </w:sdtContent>
        </w:sdt>
      </w:tr>
      <w:tr w:rsidR="0004029E" w:rsidRPr="004B582D" w:rsidTr="005E2BAB">
        <w:trPr>
          <w:cnfStyle w:val="000000100000" w:firstRow="0" w:lastRow="0" w:firstColumn="0" w:lastColumn="0" w:oddVBand="0" w:evenVBand="0" w:oddHBand="1" w:evenHBand="0" w:firstRowFirstColumn="0" w:firstRowLastColumn="0" w:lastRowFirstColumn="0" w:lastRowLastColumn="0"/>
          <w:trHeight w:val="520"/>
        </w:trPr>
        <w:sdt>
          <w:sdtPr>
            <w:rPr>
              <w:lang w:val="fr-CA"/>
            </w:rPr>
            <w:id w:val="1276453879"/>
          </w:sdtPr>
          <w:sdtEndPr/>
          <w:sdtContent>
            <w:tc>
              <w:tcPr>
                <w:cnfStyle w:val="001000000000" w:firstRow="0" w:lastRow="0" w:firstColumn="1" w:lastColumn="0" w:oddVBand="0" w:evenVBand="0" w:oddHBand="0" w:evenHBand="0" w:firstRowFirstColumn="0" w:firstRowLastColumn="0" w:lastRowFirstColumn="0" w:lastRowLastColumn="0"/>
                <w:tcW w:w="4788" w:type="dxa"/>
                <w:tcBorders>
                  <w:right w:val="single" w:sz="8" w:space="0" w:color="9BBB59" w:themeColor="accent3"/>
                </w:tcBorders>
              </w:tcPr>
              <w:p w:rsidR="0004029E" w:rsidRPr="008E780B" w:rsidRDefault="006F7E96" w:rsidP="0004029E">
                <w:pPr>
                  <w:ind w:left="720"/>
                  <w:contextualSpacing/>
                  <w:rPr>
                    <w:lang w:val="fr-CA"/>
                  </w:rPr>
                </w:pPr>
                <w:r w:rsidRPr="008E780B">
                  <w:rPr>
                    <w:color w:val="808080"/>
                    <w:lang w:val="fr-CA"/>
                  </w:rPr>
                  <w:t>Cliquez ici pour saisir le texte.</w:t>
                </w:r>
              </w:p>
            </w:tc>
          </w:sdtContent>
        </w:sdt>
        <w:sdt>
          <w:sdtPr>
            <w:rPr>
              <w:lang w:val="fr-CA"/>
            </w:rPr>
            <w:id w:val="162596488"/>
          </w:sdtPr>
          <w:sdtEndPr/>
          <w:sdtContent>
            <w:tc>
              <w:tcPr>
                <w:tcW w:w="4788" w:type="dxa"/>
                <w:tcBorders>
                  <w:left w:val="single" w:sz="8" w:space="0" w:color="9BBB59" w:themeColor="accent3"/>
                </w:tcBorders>
              </w:tcPr>
              <w:p w:rsidR="0004029E" w:rsidRPr="008E780B" w:rsidRDefault="006F7E96" w:rsidP="0004029E">
                <w:pPr>
                  <w:ind w:left="720"/>
                  <w:contextualSpacing/>
                  <w:cnfStyle w:val="000000100000" w:firstRow="0" w:lastRow="0" w:firstColumn="0" w:lastColumn="0" w:oddVBand="0" w:evenVBand="0" w:oddHBand="1" w:evenHBand="0" w:firstRowFirstColumn="0" w:firstRowLastColumn="0" w:lastRowFirstColumn="0" w:lastRowLastColumn="0"/>
                  <w:rPr>
                    <w:lang w:val="fr-CA"/>
                  </w:rPr>
                </w:pPr>
                <w:r w:rsidRPr="008E780B">
                  <w:rPr>
                    <w:color w:val="808080"/>
                    <w:lang w:val="fr-CA"/>
                  </w:rPr>
                  <w:t>Cliquez ici pour saisir le texte.</w:t>
                </w:r>
              </w:p>
            </w:tc>
          </w:sdtContent>
        </w:sdt>
      </w:tr>
      <w:tr w:rsidR="0004029E" w:rsidRPr="004B582D" w:rsidTr="005E2BAB">
        <w:trPr>
          <w:trHeight w:val="520"/>
        </w:trPr>
        <w:sdt>
          <w:sdtPr>
            <w:rPr>
              <w:lang w:val="fr-CA"/>
            </w:rPr>
            <w:id w:val="211391742"/>
          </w:sdtPr>
          <w:sdtEndPr/>
          <w:sdtContent>
            <w:tc>
              <w:tcPr>
                <w:cnfStyle w:val="001000000000" w:firstRow="0" w:lastRow="0" w:firstColumn="1" w:lastColumn="0" w:oddVBand="0" w:evenVBand="0" w:oddHBand="0" w:evenHBand="0" w:firstRowFirstColumn="0" w:firstRowLastColumn="0" w:lastRowFirstColumn="0" w:lastRowLastColumn="0"/>
                <w:tcW w:w="4788" w:type="dxa"/>
                <w:tcBorders>
                  <w:top w:val="single" w:sz="8" w:space="0" w:color="9BBB59" w:themeColor="accent3"/>
                  <w:bottom w:val="single" w:sz="8" w:space="0" w:color="9BBB59" w:themeColor="accent3"/>
                  <w:right w:val="single" w:sz="8" w:space="0" w:color="9BBB59" w:themeColor="accent3"/>
                </w:tcBorders>
              </w:tcPr>
              <w:p w:rsidR="0004029E" w:rsidRPr="008E780B" w:rsidRDefault="006F7E96" w:rsidP="0004029E">
                <w:pPr>
                  <w:ind w:left="720"/>
                  <w:contextualSpacing/>
                  <w:rPr>
                    <w:lang w:val="fr-CA"/>
                  </w:rPr>
                </w:pPr>
                <w:r w:rsidRPr="008E780B">
                  <w:rPr>
                    <w:color w:val="808080"/>
                    <w:lang w:val="fr-CA"/>
                  </w:rPr>
                  <w:t>Cliquez ici pour saisir le texte.</w:t>
                </w:r>
              </w:p>
            </w:tc>
          </w:sdtContent>
        </w:sdt>
        <w:sdt>
          <w:sdtPr>
            <w:rPr>
              <w:lang w:val="fr-CA"/>
            </w:rPr>
            <w:id w:val="-566027423"/>
          </w:sdtPr>
          <w:sdtEndPr/>
          <w:sdtContent>
            <w:tc>
              <w:tcPr>
                <w:tcW w:w="4788" w:type="dxa"/>
                <w:tcBorders>
                  <w:top w:val="single" w:sz="8" w:space="0" w:color="9BBB59" w:themeColor="accent3"/>
                  <w:left w:val="single" w:sz="8" w:space="0" w:color="9BBB59" w:themeColor="accent3"/>
                  <w:bottom w:val="single" w:sz="8" w:space="0" w:color="9BBB59" w:themeColor="accent3"/>
                </w:tcBorders>
              </w:tcPr>
              <w:p w:rsidR="0004029E" w:rsidRPr="008E780B" w:rsidRDefault="006F7E96" w:rsidP="0004029E">
                <w:pPr>
                  <w:ind w:left="720"/>
                  <w:contextualSpacing/>
                  <w:cnfStyle w:val="000000000000" w:firstRow="0" w:lastRow="0" w:firstColumn="0" w:lastColumn="0" w:oddVBand="0" w:evenVBand="0" w:oddHBand="0" w:evenHBand="0" w:firstRowFirstColumn="0" w:firstRowLastColumn="0" w:lastRowFirstColumn="0" w:lastRowLastColumn="0"/>
                  <w:rPr>
                    <w:lang w:val="fr-CA"/>
                  </w:rPr>
                </w:pPr>
                <w:r w:rsidRPr="008E780B">
                  <w:rPr>
                    <w:color w:val="808080"/>
                    <w:lang w:val="fr-CA"/>
                  </w:rPr>
                  <w:t>Cliquez ici pour saisir le texte.</w:t>
                </w:r>
              </w:p>
            </w:tc>
          </w:sdtContent>
        </w:sdt>
      </w:tr>
      <w:tr w:rsidR="0004029E" w:rsidRPr="004B582D" w:rsidTr="005E2BAB">
        <w:trPr>
          <w:cnfStyle w:val="000000100000" w:firstRow="0" w:lastRow="0" w:firstColumn="0" w:lastColumn="0" w:oddVBand="0" w:evenVBand="0" w:oddHBand="1" w:evenHBand="0" w:firstRowFirstColumn="0" w:firstRowLastColumn="0" w:lastRowFirstColumn="0" w:lastRowLastColumn="0"/>
          <w:trHeight w:val="520"/>
        </w:trPr>
        <w:sdt>
          <w:sdtPr>
            <w:rPr>
              <w:lang w:val="fr-CA"/>
            </w:rPr>
            <w:id w:val="748314180"/>
          </w:sdtPr>
          <w:sdtEndPr/>
          <w:sdtContent>
            <w:tc>
              <w:tcPr>
                <w:cnfStyle w:val="001000000000" w:firstRow="0" w:lastRow="0" w:firstColumn="1" w:lastColumn="0" w:oddVBand="0" w:evenVBand="0" w:oddHBand="0" w:evenHBand="0" w:firstRowFirstColumn="0" w:firstRowLastColumn="0" w:lastRowFirstColumn="0" w:lastRowLastColumn="0"/>
                <w:tcW w:w="4788" w:type="dxa"/>
                <w:tcBorders>
                  <w:right w:val="single" w:sz="8" w:space="0" w:color="9BBB59" w:themeColor="accent3"/>
                </w:tcBorders>
              </w:tcPr>
              <w:p w:rsidR="0004029E" w:rsidRPr="008E780B" w:rsidRDefault="006F7E96" w:rsidP="0004029E">
                <w:pPr>
                  <w:ind w:left="720"/>
                  <w:contextualSpacing/>
                  <w:rPr>
                    <w:lang w:val="fr-CA"/>
                  </w:rPr>
                </w:pPr>
                <w:r w:rsidRPr="008E780B">
                  <w:rPr>
                    <w:color w:val="808080"/>
                    <w:lang w:val="fr-CA"/>
                  </w:rPr>
                  <w:t>Cliquez ici pour saisir le texte.</w:t>
                </w:r>
              </w:p>
            </w:tc>
          </w:sdtContent>
        </w:sdt>
        <w:sdt>
          <w:sdtPr>
            <w:rPr>
              <w:lang w:val="fr-CA"/>
            </w:rPr>
            <w:id w:val="-1288038725"/>
          </w:sdtPr>
          <w:sdtEndPr/>
          <w:sdtContent>
            <w:tc>
              <w:tcPr>
                <w:tcW w:w="4788" w:type="dxa"/>
                <w:tcBorders>
                  <w:left w:val="single" w:sz="8" w:space="0" w:color="9BBB59" w:themeColor="accent3"/>
                </w:tcBorders>
              </w:tcPr>
              <w:p w:rsidR="0004029E" w:rsidRPr="008E780B" w:rsidRDefault="006F7E96" w:rsidP="0004029E">
                <w:pPr>
                  <w:ind w:left="720"/>
                  <w:contextualSpacing/>
                  <w:cnfStyle w:val="000000100000" w:firstRow="0" w:lastRow="0" w:firstColumn="0" w:lastColumn="0" w:oddVBand="0" w:evenVBand="0" w:oddHBand="1" w:evenHBand="0" w:firstRowFirstColumn="0" w:firstRowLastColumn="0" w:lastRowFirstColumn="0" w:lastRowLastColumn="0"/>
                  <w:rPr>
                    <w:lang w:val="fr-CA"/>
                  </w:rPr>
                </w:pPr>
                <w:r w:rsidRPr="008E780B">
                  <w:rPr>
                    <w:color w:val="808080"/>
                    <w:lang w:val="fr-CA"/>
                  </w:rPr>
                  <w:t>Cliquez ici pour saisir le texte.</w:t>
                </w:r>
              </w:p>
            </w:tc>
          </w:sdtContent>
        </w:sdt>
      </w:tr>
      <w:tr w:rsidR="0004029E" w:rsidRPr="004B582D" w:rsidTr="005E2BAB">
        <w:trPr>
          <w:trHeight w:val="520"/>
        </w:trPr>
        <w:sdt>
          <w:sdtPr>
            <w:rPr>
              <w:lang w:val="fr-CA"/>
            </w:rPr>
            <w:id w:val="-1633321861"/>
          </w:sdtPr>
          <w:sdtEndPr/>
          <w:sdtContent>
            <w:tc>
              <w:tcPr>
                <w:cnfStyle w:val="001000000000" w:firstRow="0" w:lastRow="0" w:firstColumn="1" w:lastColumn="0" w:oddVBand="0" w:evenVBand="0" w:oddHBand="0" w:evenHBand="0" w:firstRowFirstColumn="0" w:firstRowLastColumn="0" w:lastRowFirstColumn="0" w:lastRowLastColumn="0"/>
                <w:tcW w:w="4788" w:type="dxa"/>
                <w:tcBorders>
                  <w:top w:val="single" w:sz="8" w:space="0" w:color="9BBB59" w:themeColor="accent3"/>
                  <w:bottom w:val="single" w:sz="8" w:space="0" w:color="9BBB59" w:themeColor="accent3"/>
                  <w:right w:val="single" w:sz="8" w:space="0" w:color="9BBB59" w:themeColor="accent3"/>
                </w:tcBorders>
              </w:tcPr>
              <w:p w:rsidR="0004029E" w:rsidRPr="008E780B" w:rsidRDefault="006F7E96" w:rsidP="0004029E">
                <w:pPr>
                  <w:ind w:left="720"/>
                  <w:contextualSpacing/>
                  <w:rPr>
                    <w:lang w:val="fr-CA"/>
                  </w:rPr>
                </w:pPr>
                <w:r w:rsidRPr="008E780B">
                  <w:rPr>
                    <w:color w:val="808080"/>
                    <w:lang w:val="fr-CA"/>
                  </w:rPr>
                  <w:t>Cliquez ici pour saisir le texte.</w:t>
                </w:r>
              </w:p>
            </w:tc>
          </w:sdtContent>
        </w:sdt>
        <w:sdt>
          <w:sdtPr>
            <w:rPr>
              <w:lang w:val="fr-CA"/>
            </w:rPr>
            <w:id w:val="1184247296"/>
          </w:sdtPr>
          <w:sdtEndPr/>
          <w:sdtContent>
            <w:tc>
              <w:tcPr>
                <w:tcW w:w="4788" w:type="dxa"/>
                <w:tcBorders>
                  <w:top w:val="single" w:sz="8" w:space="0" w:color="9BBB59" w:themeColor="accent3"/>
                  <w:left w:val="single" w:sz="8" w:space="0" w:color="9BBB59" w:themeColor="accent3"/>
                  <w:bottom w:val="single" w:sz="8" w:space="0" w:color="9BBB59" w:themeColor="accent3"/>
                </w:tcBorders>
              </w:tcPr>
              <w:p w:rsidR="0004029E" w:rsidRPr="008E780B" w:rsidRDefault="006F7E96" w:rsidP="0004029E">
                <w:pPr>
                  <w:ind w:left="720"/>
                  <w:contextualSpacing/>
                  <w:cnfStyle w:val="000000000000" w:firstRow="0" w:lastRow="0" w:firstColumn="0" w:lastColumn="0" w:oddVBand="0" w:evenVBand="0" w:oddHBand="0" w:evenHBand="0" w:firstRowFirstColumn="0" w:firstRowLastColumn="0" w:lastRowFirstColumn="0" w:lastRowLastColumn="0"/>
                  <w:rPr>
                    <w:lang w:val="fr-CA"/>
                  </w:rPr>
                </w:pPr>
                <w:r w:rsidRPr="008E780B">
                  <w:rPr>
                    <w:color w:val="808080"/>
                    <w:lang w:val="fr-CA"/>
                  </w:rPr>
                  <w:t>Cliquez ici pour saisir le texte.</w:t>
                </w:r>
              </w:p>
            </w:tc>
          </w:sdtContent>
        </w:sdt>
      </w:tr>
      <w:tr w:rsidR="0004029E" w:rsidRPr="004B582D" w:rsidTr="005E2BAB">
        <w:trPr>
          <w:cnfStyle w:val="000000100000" w:firstRow="0" w:lastRow="0" w:firstColumn="0" w:lastColumn="0" w:oddVBand="0" w:evenVBand="0" w:oddHBand="1" w:evenHBand="0" w:firstRowFirstColumn="0" w:firstRowLastColumn="0" w:lastRowFirstColumn="0" w:lastRowLastColumn="0"/>
          <w:trHeight w:val="520"/>
        </w:trPr>
        <w:sdt>
          <w:sdtPr>
            <w:rPr>
              <w:lang w:val="fr-CA"/>
            </w:rPr>
            <w:id w:val="-765456416"/>
          </w:sdtPr>
          <w:sdtEndPr/>
          <w:sdtContent>
            <w:tc>
              <w:tcPr>
                <w:cnfStyle w:val="001000000000" w:firstRow="0" w:lastRow="0" w:firstColumn="1" w:lastColumn="0" w:oddVBand="0" w:evenVBand="0" w:oddHBand="0" w:evenHBand="0" w:firstRowFirstColumn="0" w:firstRowLastColumn="0" w:lastRowFirstColumn="0" w:lastRowLastColumn="0"/>
                <w:tcW w:w="4788" w:type="dxa"/>
                <w:tcBorders>
                  <w:right w:val="single" w:sz="8" w:space="0" w:color="9BBB59" w:themeColor="accent3"/>
                </w:tcBorders>
              </w:tcPr>
              <w:p w:rsidR="0004029E" w:rsidRPr="008E780B" w:rsidRDefault="006F7E96" w:rsidP="0004029E">
                <w:pPr>
                  <w:ind w:left="720"/>
                  <w:contextualSpacing/>
                  <w:rPr>
                    <w:lang w:val="fr-CA"/>
                  </w:rPr>
                </w:pPr>
                <w:r w:rsidRPr="008E780B">
                  <w:rPr>
                    <w:color w:val="808080"/>
                    <w:lang w:val="fr-CA"/>
                  </w:rPr>
                  <w:t>Cliquez ici pour saisir le texte.</w:t>
                </w:r>
              </w:p>
            </w:tc>
          </w:sdtContent>
        </w:sdt>
        <w:sdt>
          <w:sdtPr>
            <w:rPr>
              <w:lang w:val="fr-CA"/>
            </w:rPr>
            <w:id w:val="251556515"/>
          </w:sdtPr>
          <w:sdtEndPr/>
          <w:sdtContent>
            <w:tc>
              <w:tcPr>
                <w:tcW w:w="4788" w:type="dxa"/>
                <w:tcBorders>
                  <w:left w:val="single" w:sz="8" w:space="0" w:color="9BBB59" w:themeColor="accent3"/>
                </w:tcBorders>
              </w:tcPr>
              <w:p w:rsidR="0004029E" w:rsidRPr="008E780B" w:rsidRDefault="006F7E96" w:rsidP="0004029E">
                <w:pPr>
                  <w:ind w:left="720"/>
                  <w:contextualSpacing/>
                  <w:cnfStyle w:val="000000100000" w:firstRow="0" w:lastRow="0" w:firstColumn="0" w:lastColumn="0" w:oddVBand="0" w:evenVBand="0" w:oddHBand="1" w:evenHBand="0" w:firstRowFirstColumn="0" w:firstRowLastColumn="0" w:lastRowFirstColumn="0" w:lastRowLastColumn="0"/>
                  <w:rPr>
                    <w:lang w:val="fr-CA"/>
                  </w:rPr>
                </w:pPr>
                <w:r w:rsidRPr="008E780B">
                  <w:rPr>
                    <w:color w:val="808080"/>
                    <w:lang w:val="fr-CA"/>
                  </w:rPr>
                  <w:t>Cliquez ici pour saisir le texte.</w:t>
                </w:r>
              </w:p>
            </w:tc>
          </w:sdtContent>
        </w:sdt>
      </w:tr>
      <w:tr w:rsidR="0004029E" w:rsidRPr="004B582D" w:rsidTr="005E2BAB">
        <w:trPr>
          <w:trHeight w:val="520"/>
        </w:trPr>
        <w:tc>
          <w:tcPr>
            <w:cnfStyle w:val="001000000000" w:firstRow="0" w:lastRow="0" w:firstColumn="1" w:lastColumn="0" w:oddVBand="0" w:evenVBand="0" w:oddHBand="0" w:evenHBand="0" w:firstRowFirstColumn="0" w:firstRowLastColumn="0" w:lastRowFirstColumn="0" w:lastRowLastColumn="0"/>
            <w:tcW w:w="4788" w:type="dxa"/>
            <w:tcBorders>
              <w:right w:val="single" w:sz="8" w:space="0" w:color="9BBB59" w:themeColor="accent3"/>
            </w:tcBorders>
            <w:shd w:val="clear" w:color="auto" w:fill="D6E3BC" w:themeFill="accent3" w:themeFillTint="66"/>
            <w:vAlign w:val="bottom"/>
          </w:tcPr>
          <w:p w:rsidR="0004029E" w:rsidRPr="008E780B" w:rsidRDefault="0004029E" w:rsidP="0004029E">
            <w:pPr>
              <w:ind w:left="720"/>
              <w:contextualSpacing/>
              <w:jc w:val="right"/>
              <w:rPr>
                <w:lang w:val="fr-CA"/>
              </w:rPr>
            </w:pPr>
            <w:r w:rsidRPr="008E780B">
              <w:rPr>
                <w:lang w:val="fr-CA"/>
              </w:rPr>
              <w:t xml:space="preserve">TOTAL </w:t>
            </w:r>
          </w:p>
        </w:tc>
        <w:sdt>
          <w:sdtPr>
            <w:rPr>
              <w:lang w:val="fr-CA"/>
            </w:rPr>
            <w:id w:val="-677730901"/>
          </w:sdtPr>
          <w:sdtEndPr/>
          <w:sdtContent>
            <w:tc>
              <w:tcPr>
                <w:tcW w:w="4788" w:type="dxa"/>
                <w:tcBorders>
                  <w:left w:val="single" w:sz="8" w:space="0" w:color="9BBB59" w:themeColor="accent3"/>
                </w:tcBorders>
                <w:shd w:val="clear" w:color="auto" w:fill="D6E3BC" w:themeFill="accent3" w:themeFillTint="66"/>
              </w:tcPr>
              <w:p w:rsidR="0004029E" w:rsidRPr="008E780B" w:rsidRDefault="006F7E96" w:rsidP="0004029E">
                <w:pPr>
                  <w:ind w:left="720"/>
                  <w:contextualSpacing/>
                  <w:cnfStyle w:val="000000000000" w:firstRow="0" w:lastRow="0" w:firstColumn="0" w:lastColumn="0" w:oddVBand="0" w:evenVBand="0" w:oddHBand="0" w:evenHBand="0" w:firstRowFirstColumn="0" w:firstRowLastColumn="0" w:lastRowFirstColumn="0" w:lastRowLastColumn="0"/>
                  <w:rPr>
                    <w:lang w:val="fr-CA"/>
                  </w:rPr>
                </w:pPr>
                <w:r w:rsidRPr="008E780B">
                  <w:rPr>
                    <w:b/>
                    <w:color w:val="808080"/>
                    <w:lang w:val="fr-CA"/>
                  </w:rPr>
                  <w:t>Cliquez ici pour saisir le texte.</w:t>
                </w:r>
              </w:p>
            </w:tc>
          </w:sdtContent>
        </w:sdt>
      </w:tr>
    </w:tbl>
    <w:p w:rsidR="00587E90" w:rsidRPr="008E780B" w:rsidRDefault="00587E90">
      <w:pPr>
        <w:rPr>
          <w:lang w:val="fr-CA"/>
        </w:rPr>
      </w:pPr>
    </w:p>
    <w:p w:rsidR="002662E7" w:rsidRPr="008E780B" w:rsidRDefault="002662E7">
      <w:pPr>
        <w:rPr>
          <w:lang w:val="fr-CA"/>
        </w:rPr>
      </w:pPr>
    </w:p>
    <w:p w:rsidR="002662E7" w:rsidRPr="008E780B" w:rsidRDefault="002662E7">
      <w:pPr>
        <w:rPr>
          <w:lang w:val="fr-CA"/>
        </w:rPr>
      </w:pPr>
    </w:p>
    <w:p w:rsidR="002662E7" w:rsidRPr="008E780B" w:rsidRDefault="002662E7">
      <w:pPr>
        <w:rPr>
          <w:lang w:val="fr-CA"/>
        </w:rPr>
      </w:pPr>
    </w:p>
    <w:p w:rsidR="002662E7" w:rsidRPr="008E780B" w:rsidRDefault="002662E7">
      <w:pPr>
        <w:rPr>
          <w:lang w:val="fr-CA"/>
        </w:rPr>
      </w:pPr>
    </w:p>
    <w:p w:rsidR="002662E7" w:rsidRPr="008E780B" w:rsidRDefault="002662E7">
      <w:pPr>
        <w:rPr>
          <w:lang w:val="fr-CA"/>
        </w:rPr>
      </w:pPr>
    </w:p>
    <w:tbl>
      <w:tblPr>
        <w:tblStyle w:val="LightList-Accent6"/>
        <w:tblW w:w="0" w:type="auto"/>
        <w:tblBorders>
          <w:insideH w:val="single" w:sz="8" w:space="0" w:color="F79646" w:themeColor="accent6"/>
          <w:insideV w:val="single" w:sz="8" w:space="0" w:color="F79646" w:themeColor="accent6"/>
        </w:tblBorders>
        <w:tblLook w:val="04A0" w:firstRow="1" w:lastRow="0" w:firstColumn="1" w:lastColumn="0" w:noHBand="0" w:noVBand="1"/>
      </w:tblPr>
      <w:tblGrid>
        <w:gridCol w:w="9576"/>
      </w:tblGrid>
      <w:tr w:rsidR="0004029E" w:rsidRPr="004B582D" w:rsidTr="005E2B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04029E" w:rsidRPr="008E780B" w:rsidRDefault="0004029E" w:rsidP="0004029E">
            <w:pPr>
              <w:numPr>
                <w:ilvl w:val="0"/>
                <w:numId w:val="6"/>
              </w:numPr>
              <w:spacing w:before="120"/>
              <w:contextualSpacing/>
              <w:rPr>
                <w:b w:val="0"/>
                <w:i/>
                <w:lang w:val="fr-CA"/>
              </w:rPr>
            </w:pPr>
            <w:r w:rsidRPr="008E780B">
              <w:rPr>
                <w:lang w:val="fr-CA"/>
              </w:rPr>
              <w:t xml:space="preserve">Signatures </w:t>
            </w:r>
          </w:p>
          <w:p w:rsidR="0004029E" w:rsidRPr="008E780B" w:rsidRDefault="00B36470" w:rsidP="00172EEB">
            <w:pPr>
              <w:spacing w:before="120"/>
              <w:ind w:left="720"/>
              <w:contextualSpacing/>
              <w:rPr>
                <w:b w:val="0"/>
                <w:i/>
                <w:lang w:val="fr-CA"/>
              </w:rPr>
            </w:pPr>
            <w:r w:rsidRPr="008E780B">
              <w:rPr>
                <w:b w:val="0"/>
                <w:i/>
                <w:lang w:val="fr-CA"/>
              </w:rPr>
              <w:t>Le</w:t>
            </w:r>
            <w:r w:rsidR="00172EEB" w:rsidRPr="008E780B">
              <w:rPr>
                <w:b w:val="0"/>
                <w:i/>
                <w:lang w:val="fr-CA"/>
              </w:rPr>
              <w:t xml:space="preserve"> </w:t>
            </w:r>
            <w:r w:rsidR="00C91821" w:rsidRPr="008E780B">
              <w:rPr>
                <w:b w:val="0"/>
                <w:i/>
                <w:lang w:val="fr-CA"/>
              </w:rPr>
              <w:t>demandeur</w:t>
            </w:r>
            <w:r w:rsidRPr="008E780B">
              <w:rPr>
                <w:b w:val="0"/>
                <w:i/>
                <w:lang w:val="fr-CA"/>
              </w:rPr>
              <w:t xml:space="preserve"> principal</w:t>
            </w:r>
            <w:r w:rsidR="00172EEB" w:rsidRPr="008E780B">
              <w:rPr>
                <w:b w:val="0"/>
                <w:i/>
                <w:lang w:val="fr-CA"/>
              </w:rPr>
              <w:t>/</w:t>
            </w:r>
            <w:r w:rsidRPr="008E780B">
              <w:rPr>
                <w:b w:val="0"/>
                <w:i/>
                <w:lang w:val="fr-CA"/>
              </w:rPr>
              <w:t>chargé de projet</w:t>
            </w:r>
            <w:r w:rsidR="0004029E" w:rsidRPr="008E780B">
              <w:rPr>
                <w:b w:val="0"/>
                <w:i/>
                <w:lang w:val="fr-CA"/>
              </w:rPr>
              <w:t xml:space="preserve"> </w:t>
            </w:r>
            <w:r w:rsidRPr="008E780B">
              <w:rPr>
                <w:b w:val="0"/>
                <w:i/>
                <w:lang w:val="fr-CA"/>
              </w:rPr>
              <w:t>doit signer la demande</w:t>
            </w:r>
            <w:r w:rsidR="0004029E" w:rsidRPr="008E780B">
              <w:rPr>
                <w:b w:val="0"/>
                <w:i/>
                <w:lang w:val="fr-CA"/>
              </w:rPr>
              <w:t xml:space="preserve">. </w:t>
            </w:r>
          </w:p>
        </w:tc>
      </w:tr>
      <w:tr w:rsidR="00172EEB" w:rsidRPr="004B582D" w:rsidTr="005E2B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172EEB" w:rsidRPr="008E780B" w:rsidRDefault="00172EEB" w:rsidP="0004029E">
            <w:pPr>
              <w:spacing w:before="120"/>
              <w:rPr>
                <w:b w:val="0"/>
                <w:lang w:val="fr-CA"/>
              </w:rPr>
            </w:pPr>
          </w:p>
          <w:p w:rsidR="00172EEB" w:rsidRPr="008E780B" w:rsidRDefault="00172EEB" w:rsidP="0004029E">
            <w:pPr>
              <w:spacing w:before="120"/>
              <w:rPr>
                <w:lang w:val="fr-CA"/>
              </w:rPr>
            </w:pPr>
            <w:r w:rsidRPr="008E780B">
              <w:rPr>
                <w:lang w:val="fr-CA"/>
              </w:rPr>
              <w:t>______________________________________________</w:t>
            </w:r>
          </w:p>
          <w:p w:rsidR="00172EEB" w:rsidRPr="008E780B" w:rsidRDefault="00B36470" w:rsidP="0004029E">
            <w:pPr>
              <w:spacing w:before="120"/>
              <w:rPr>
                <w:lang w:val="fr-CA"/>
              </w:rPr>
            </w:pPr>
            <w:r w:rsidRPr="008E780B">
              <w:rPr>
                <w:lang w:val="fr-CA"/>
              </w:rPr>
              <w:t>Chargé de projet</w:t>
            </w:r>
            <w:r w:rsidR="00172EEB" w:rsidRPr="008E780B">
              <w:rPr>
                <w:lang w:val="fr-CA"/>
              </w:rPr>
              <w:t>/</w:t>
            </w:r>
            <w:r w:rsidR="00C91821" w:rsidRPr="008E780B">
              <w:rPr>
                <w:lang w:val="fr-CA"/>
              </w:rPr>
              <w:t>Demandeur</w:t>
            </w:r>
            <w:r w:rsidRPr="008E780B">
              <w:rPr>
                <w:lang w:val="fr-CA"/>
              </w:rPr>
              <w:t xml:space="preserve"> principal</w:t>
            </w:r>
          </w:p>
          <w:p w:rsidR="00172EEB" w:rsidRPr="008E780B" w:rsidRDefault="00B36470" w:rsidP="0004029E">
            <w:pPr>
              <w:spacing w:before="120"/>
              <w:rPr>
                <w:lang w:val="fr-CA"/>
              </w:rPr>
            </w:pPr>
            <w:r w:rsidRPr="008E780B">
              <w:rPr>
                <w:b w:val="0"/>
                <w:lang w:val="fr-CA"/>
              </w:rPr>
              <w:t>Nom en caractères d’imprimerie</w:t>
            </w:r>
            <w:r w:rsidR="00C91821" w:rsidRPr="008E780B">
              <w:rPr>
                <w:b w:val="0"/>
                <w:lang w:val="fr-CA"/>
              </w:rPr>
              <w:t> :</w:t>
            </w:r>
            <w:r w:rsidR="00172EEB" w:rsidRPr="008E780B">
              <w:rPr>
                <w:lang w:val="fr-CA"/>
              </w:rPr>
              <w:t xml:space="preserve"> ____________________________________</w:t>
            </w:r>
          </w:p>
          <w:p w:rsidR="00172EEB" w:rsidRPr="008E780B" w:rsidRDefault="00B36470" w:rsidP="0004029E">
            <w:pPr>
              <w:spacing w:before="120"/>
              <w:rPr>
                <w:lang w:val="fr-CA"/>
              </w:rPr>
            </w:pPr>
            <w:r w:rsidRPr="008E780B">
              <w:rPr>
                <w:lang w:val="fr-CA"/>
              </w:rPr>
              <w:t>Nom de l’entité</w:t>
            </w:r>
            <w:r w:rsidR="00C91821" w:rsidRPr="008E780B">
              <w:rPr>
                <w:lang w:val="fr-CA"/>
              </w:rPr>
              <w:t> :</w:t>
            </w:r>
            <w:r w:rsidR="00172EEB" w:rsidRPr="008E780B">
              <w:rPr>
                <w:lang w:val="fr-CA"/>
              </w:rPr>
              <w:t xml:space="preserve"> _____________________________</w:t>
            </w:r>
          </w:p>
          <w:p w:rsidR="00172EEB" w:rsidRPr="008E780B" w:rsidRDefault="00172EEB" w:rsidP="0004029E">
            <w:pPr>
              <w:spacing w:before="120"/>
              <w:rPr>
                <w:lang w:val="fr-CA"/>
              </w:rPr>
            </w:pPr>
            <w:r w:rsidRPr="008E780B">
              <w:rPr>
                <w:lang w:val="fr-CA"/>
              </w:rPr>
              <w:t>Tit</w:t>
            </w:r>
            <w:r w:rsidR="00B36470" w:rsidRPr="008E780B">
              <w:rPr>
                <w:lang w:val="fr-CA"/>
              </w:rPr>
              <w:t>r</w:t>
            </w:r>
            <w:r w:rsidRPr="008E780B">
              <w:rPr>
                <w:lang w:val="fr-CA"/>
              </w:rPr>
              <w:t>e</w:t>
            </w:r>
            <w:r w:rsidR="00C91821" w:rsidRPr="008E780B">
              <w:rPr>
                <w:lang w:val="fr-CA"/>
              </w:rPr>
              <w:t> :</w:t>
            </w:r>
            <w:r w:rsidRPr="008E780B">
              <w:rPr>
                <w:lang w:val="fr-CA"/>
              </w:rPr>
              <w:t xml:space="preserve"> </w:t>
            </w:r>
          </w:p>
          <w:p w:rsidR="00172EEB" w:rsidRPr="008E780B" w:rsidRDefault="00172EEB" w:rsidP="0004029E">
            <w:pPr>
              <w:spacing w:before="120"/>
              <w:rPr>
                <w:b w:val="0"/>
                <w:bCs w:val="0"/>
                <w:lang w:val="fr-CA"/>
              </w:rPr>
            </w:pPr>
            <w:r w:rsidRPr="008E780B">
              <w:rPr>
                <w:b w:val="0"/>
                <w:lang w:val="fr-CA"/>
              </w:rPr>
              <w:t>Date</w:t>
            </w:r>
            <w:r w:rsidR="00C91821" w:rsidRPr="008E780B">
              <w:rPr>
                <w:b w:val="0"/>
                <w:lang w:val="fr-CA"/>
              </w:rPr>
              <w:t> :</w:t>
            </w:r>
            <w:r w:rsidRPr="008E780B">
              <w:rPr>
                <w:b w:val="0"/>
                <w:lang w:val="fr-CA"/>
              </w:rPr>
              <w:t xml:space="preserve"> </w:t>
            </w:r>
            <w:sdt>
              <w:sdtPr>
                <w:rPr>
                  <w:lang w:val="fr-CA"/>
                </w:rPr>
                <w:id w:val="-2060773151"/>
                <w:date>
                  <w:dateFormat w:val="M/d/yyyy"/>
                  <w:lid w:val="en-US"/>
                  <w:storeMappedDataAs w:val="dateTime"/>
                  <w:calendar w:val="gregorian"/>
                </w:date>
              </w:sdtPr>
              <w:sdtEndPr/>
              <w:sdtContent>
                <w:r w:rsidR="00582D88" w:rsidRPr="008E780B">
                  <w:rPr>
                    <w:lang w:val="fr-CA"/>
                  </w:rPr>
                  <w:t>Cliquez ici pour saisir une date.</w:t>
                </w:r>
              </w:sdtContent>
            </w:sdt>
          </w:p>
        </w:tc>
      </w:tr>
    </w:tbl>
    <w:p w:rsidR="00F823BD" w:rsidRPr="008E780B" w:rsidRDefault="00F823BD" w:rsidP="00F91CF6">
      <w:pPr>
        <w:pStyle w:val="Heading1"/>
        <w:rPr>
          <w:lang w:val="fr-CA"/>
        </w:rPr>
      </w:pPr>
    </w:p>
    <w:p w:rsidR="00F823BD" w:rsidRPr="008E780B" w:rsidRDefault="00F823BD">
      <w:pPr>
        <w:rPr>
          <w:rFonts w:asciiTheme="majorHAnsi" w:eastAsiaTheme="majorEastAsia" w:hAnsiTheme="majorHAnsi" w:cstheme="majorBidi"/>
          <w:b/>
          <w:bCs/>
          <w:color w:val="365F91" w:themeColor="accent1" w:themeShade="BF"/>
          <w:sz w:val="28"/>
          <w:szCs w:val="28"/>
          <w:lang w:val="fr-CA"/>
        </w:rPr>
      </w:pPr>
      <w:r w:rsidRPr="008E780B">
        <w:rPr>
          <w:lang w:val="fr-CA"/>
        </w:rPr>
        <w:br w:type="page"/>
      </w:r>
    </w:p>
    <w:p w:rsidR="007A05AF" w:rsidRPr="008E780B" w:rsidRDefault="00D86567" w:rsidP="00F91CF6">
      <w:pPr>
        <w:pStyle w:val="Heading1"/>
        <w:rPr>
          <w:lang w:val="fr-CA"/>
        </w:rPr>
      </w:pPr>
      <w:r w:rsidRPr="008E780B">
        <w:rPr>
          <w:lang w:val="fr-CA"/>
        </w:rPr>
        <w:lastRenderedPageBreak/>
        <w:t xml:space="preserve">MISE EN </w:t>
      </w:r>
      <w:r w:rsidR="00864A21" w:rsidRPr="008E780B">
        <w:rPr>
          <w:lang w:val="fr-CA"/>
        </w:rPr>
        <w:t>CONTEXTE DE LA DEMANDE ET TERMINOLOGIE UTILE</w:t>
      </w:r>
      <w:r w:rsidR="00533020" w:rsidRPr="008E780B">
        <w:rPr>
          <w:lang w:val="fr-CA"/>
        </w:rPr>
        <w:t xml:space="preserve"> </w:t>
      </w:r>
    </w:p>
    <w:p w:rsidR="00533020" w:rsidRPr="008E780B" w:rsidRDefault="00864A21" w:rsidP="00533020">
      <w:pPr>
        <w:pStyle w:val="Heading2"/>
        <w:rPr>
          <w:lang w:val="fr-CA"/>
        </w:rPr>
      </w:pPr>
      <w:bookmarkStart w:id="13" w:name="_Toc515360895"/>
      <w:bookmarkStart w:id="14" w:name="_Toc517076857"/>
      <w:r w:rsidRPr="008E780B">
        <w:rPr>
          <w:lang w:val="fr-CA"/>
        </w:rPr>
        <w:t>Termes clés</w:t>
      </w:r>
      <w:bookmarkEnd w:id="13"/>
      <w:bookmarkEnd w:id="14"/>
    </w:p>
    <w:p w:rsidR="00864A21" w:rsidRPr="008E780B" w:rsidRDefault="00864A21" w:rsidP="00864A21">
      <w:pPr>
        <w:rPr>
          <w:lang w:val="fr-CA"/>
        </w:rPr>
      </w:pPr>
      <w:r w:rsidRPr="008E780B">
        <w:rPr>
          <w:b/>
          <w:lang w:val="fr-CA"/>
        </w:rPr>
        <w:t>Santé publique –</w:t>
      </w:r>
      <w:r w:rsidRPr="008E780B">
        <w:rPr>
          <w:lang w:val="fr-CA"/>
        </w:rPr>
        <w:t xml:space="preserve"> Efforts organisés de la société pour surveiller et prévenir les blessures et les maladies</w:t>
      </w:r>
      <w:r w:rsidR="007E1B3F">
        <w:rPr>
          <w:lang w:val="fr-CA"/>
        </w:rPr>
        <w:t>,</w:t>
      </w:r>
      <w:r w:rsidRPr="008E780B">
        <w:rPr>
          <w:lang w:val="fr-CA"/>
        </w:rPr>
        <w:t xml:space="preserve"> et promouvoir et protéger la santé afin que moins de gens soient malades ou se blessent et que plus de gens vivent en santé.</w:t>
      </w:r>
    </w:p>
    <w:p w:rsidR="00864A21" w:rsidRPr="008E780B" w:rsidRDefault="00864A21" w:rsidP="00864A21">
      <w:pPr>
        <w:rPr>
          <w:lang w:val="fr-CA"/>
        </w:rPr>
      </w:pPr>
      <w:r w:rsidRPr="008E780B">
        <w:rPr>
          <w:b/>
          <w:lang w:val="fr-CA"/>
        </w:rPr>
        <w:t>Promotion de la santé –</w:t>
      </w:r>
      <w:r w:rsidRPr="008E780B">
        <w:rPr>
          <w:lang w:val="fr-CA"/>
        </w:rPr>
        <w:t xml:space="preserve"> Mesures qui aident les personnes à exercer un meilleur contrôle sur leur état de santé et à améliorer ce dernier.</w:t>
      </w:r>
      <w:r w:rsidRPr="008E780B">
        <w:rPr>
          <w:vertAlign w:val="superscript"/>
          <w:lang w:val="fr-CA"/>
        </w:rPr>
        <w:t>7</w:t>
      </w:r>
    </w:p>
    <w:p w:rsidR="00864A21" w:rsidRPr="008E780B" w:rsidRDefault="00864A21" w:rsidP="00864A21">
      <w:pPr>
        <w:rPr>
          <w:shd w:val="clear" w:color="auto" w:fill="FFFFFF"/>
          <w:lang w:val="fr-CA"/>
        </w:rPr>
      </w:pPr>
      <w:r w:rsidRPr="008E780B">
        <w:rPr>
          <w:b/>
          <w:lang w:val="fr-CA"/>
        </w:rPr>
        <w:t>Déterminants sociaux de la santé –</w:t>
      </w:r>
      <w:r w:rsidRPr="008E780B">
        <w:rPr>
          <w:lang w:val="fr-CA"/>
        </w:rPr>
        <w:t xml:space="preserve"> Circonstances, entre autres de nature sociale, économique et environnementale, dans lesquelles les individus naissent, grandissent, vivent, travaillent, vieillissent qui ont une incidence sur leur santé et leur mieux-être.</w:t>
      </w:r>
      <w:r w:rsidRPr="008E780B">
        <w:rPr>
          <w:shd w:val="clear" w:color="auto" w:fill="FFFFFF"/>
          <w:lang w:val="fr-CA"/>
        </w:rPr>
        <w:t xml:space="preserve"> Ces circonstances dépendent de la répartition du pouvoir, de l’argent et des ressources.</w:t>
      </w:r>
    </w:p>
    <w:p w:rsidR="00864A21" w:rsidRPr="008E780B" w:rsidRDefault="00864A21" w:rsidP="00864A21">
      <w:pPr>
        <w:rPr>
          <w:lang w:val="fr-CA"/>
        </w:rPr>
      </w:pPr>
      <w:r w:rsidRPr="008E780B">
        <w:rPr>
          <w:b/>
          <w:lang w:val="fr-CA"/>
        </w:rPr>
        <w:t>Inégalités en santé –</w:t>
      </w:r>
      <w:r w:rsidRPr="008E780B">
        <w:rPr>
          <w:lang w:val="fr-CA"/>
        </w:rPr>
        <w:t xml:space="preserve"> Écarts en santé évitables au sein de la population qui résultent d’une répartition inéquitable des ressources et des possibilités.</w:t>
      </w:r>
    </w:p>
    <w:p w:rsidR="00864A21" w:rsidRPr="008E780B" w:rsidRDefault="00864A21" w:rsidP="00864A21">
      <w:pPr>
        <w:rPr>
          <w:lang w:val="fr-CA"/>
        </w:rPr>
      </w:pPr>
      <w:r w:rsidRPr="008E780B">
        <w:rPr>
          <w:b/>
          <w:lang w:val="fr-CA"/>
        </w:rPr>
        <w:t xml:space="preserve">Santé de la population – </w:t>
      </w:r>
      <w:r w:rsidRPr="008E780B">
        <w:rPr>
          <w:color w:val="222222"/>
          <w:shd w:val="clear" w:color="auto" w:fill="FFFFFF"/>
          <w:lang w:val="fr-CA"/>
        </w:rPr>
        <w:t>Résultats en matière de santé chez un groupe d’individus, y compris la répartition de ces résultats au sein du groupe. Il s’agit d’une approche qui vise à améliorer l’état de santé d’une population entière.</w:t>
      </w:r>
    </w:p>
    <w:p w:rsidR="00864A21" w:rsidRPr="008E780B" w:rsidRDefault="00864A21" w:rsidP="00864A21">
      <w:pPr>
        <w:rPr>
          <w:lang w:val="fr-CA"/>
        </w:rPr>
      </w:pPr>
      <w:r w:rsidRPr="008E780B">
        <w:rPr>
          <w:b/>
          <w:lang w:val="fr-CA"/>
        </w:rPr>
        <w:t>Équité en santé –</w:t>
      </w:r>
      <w:r w:rsidRPr="008E780B">
        <w:rPr>
          <w:lang w:val="fr-CA"/>
        </w:rPr>
        <w:t xml:space="preserve"> Approche qui donne aux personnes, groupes et collectivités les mêmes chances d’atteindre leur plein potentiel sur le plan de la santé, et qui prévient les traitements préjudiciables découlant de facteurs sociaux, économiques ou environnementaux.</w:t>
      </w:r>
      <w:r w:rsidRPr="008E780B">
        <w:rPr>
          <w:vertAlign w:val="superscript"/>
          <w:lang w:val="fr-CA"/>
        </w:rPr>
        <w:t>8</w:t>
      </w:r>
    </w:p>
    <w:p w:rsidR="00533020" w:rsidRPr="008E780B" w:rsidRDefault="00864A21" w:rsidP="00864A21">
      <w:pPr>
        <w:rPr>
          <w:lang w:val="fr-CA"/>
        </w:rPr>
      </w:pPr>
      <w:r w:rsidRPr="008E780B">
        <w:rPr>
          <w:b/>
          <w:lang w:val="fr-CA"/>
        </w:rPr>
        <w:t xml:space="preserve">Prévention primaire – </w:t>
      </w:r>
      <w:r w:rsidRPr="008E780B">
        <w:rPr>
          <w:lang w:val="fr-CA"/>
        </w:rPr>
        <w:t>Ensemble des moyens mis en œuvre pour empêcher l’apparition d’un trouble, d’une maladie ou d’une blessure.</w:t>
      </w:r>
    </w:p>
    <w:p w:rsidR="00A2334E" w:rsidRDefault="00A2334E" w:rsidP="00533020">
      <w:pPr>
        <w:pStyle w:val="Heading2"/>
        <w:spacing w:before="0"/>
        <w:rPr>
          <w:rFonts w:asciiTheme="minorHAnsi" w:eastAsiaTheme="minorHAnsi" w:hAnsiTheme="minorHAnsi" w:cstheme="minorBidi"/>
          <w:b w:val="0"/>
          <w:bCs w:val="0"/>
          <w:color w:val="auto"/>
          <w:sz w:val="22"/>
          <w:szCs w:val="22"/>
          <w:lang w:val="fr-CA"/>
        </w:rPr>
      </w:pPr>
    </w:p>
    <w:p w:rsidR="00A2334E" w:rsidRDefault="00A2334E">
      <w:pPr>
        <w:rPr>
          <w:lang w:val="fr-CA"/>
        </w:rPr>
      </w:pPr>
      <w:r>
        <w:rPr>
          <w:b/>
          <w:bCs/>
          <w:lang w:val="fr-CA"/>
        </w:rPr>
        <w:br w:type="page"/>
      </w:r>
    </w:p>
    <w:p w:rsidR="00533020" w:rsidRPr="008E780B" w:rsidRDefault="00D86567" w:rsidP="00533020">
      <w:pPr>
        <w:pStyle w:val="Heading2"/>
        <w:spacing w:before="0"/>
        <w:rPr>
          <w:lang w:val="fr-CA"/>
        </w:rPr>
      </w:pPr>
      <w:r w:rsidRPr="008E780B">
        <w:rPr>
          <w:lang w:val="fr-CA"/>
        </w:rPr>
        <w:lastRenderedPageBreak/>
        <w:t>Introduction</w:t>
      </w:r>
    </w:p>
    <w:p w:rsidR="00533020" w:rsidRPr="008E780B" w:rsidRDefault="00533020" w:rsidP="00533020">
      <w:pPr>
        <w:spacing w:after="0"/>
        <w:rPr>
          <w:lang w:val="fr-CA"/>
        </w:rPr>
      </w:pPr>
    </w:p>
    <w:p w:rsidR="00533020" w:rsidRPr="008E780B" w:rsidRDefault="00864A21" w:rsidP="00533020">
      <w:pPr>
        <w:spacing w:after="0"/>
        <w:rPr>
          <w:lang w:val="fr-CA"/>
        </w:rPr>
      </w:pPr>
      <w:r w:rsidRPr="008E780B">
        <w:rPr>
          <w:lang w:val="fr-CA"/>
        </w:rPr>
        <w:t xml:space="preserve">Le Bureau du médecin hygiéniste en chef (BMHC) fait la promotion de la santé, mène des activités de prévention et assure la protection de la santé des Insulaires afin que moins de gens soient malades ou se blessent et que plus de gens vivent en santé. En </w:t>
      </w:r>
      <w:r w:rsidRPr="008E780B">
        <w:rPr>
          <w:b/>
          <w:lang w:val="fr-CA"/>
        </w:rPr>
        <w:t>santé publique</w:t>
      </w:r>
      <w:r w:rsidRPr="008E780B">
        <w:rPr>
          <w:lang w:val="fr-CA"/>
        </w:rPr>
        <w:t>, on privilégie les mesures les plus avantageuses pour le plus grand nombre de personnes. La promotion de la santé, elle, correspond aux mesures prises pour aider les personnes à exercer un meilleur contrôle sur leur état de santé et à améliorer ce dernier</w:t>
      </w:r>
      <w:r w:rsidRPr="008E780B">
        <w:rPr>
          <w:vertAlign w:val="superscript"/>
          <w:lang w:val="fr-CA"/>
        </w:rPr>
        <w:t>7</w:t>
      </w:r>
      <w:r w:rsidRPr="008E780B">
        <w:rPr>
          <w:lang w:val="fr-CA"/>
        </w:rPr>
        <w:t xml:space="preserve">. Elle va au-delà du comportement individuel pour couvrir une vaste gamme d’interventions sociales et environnementales. L’Unité de promotion de la santé du BMHC a le mandat de promouvoir les politiques et processus qui renforcent les compétences et </w:t>
      </w:r>
      <w:r w:rsidR="007E1B3F">
        <w:rPr>
          <w:lang w:val="fr-CA"/>
        </w:rPr>
        <w:t xml:space="preserve">les </w:t>
      </w:r>
      <w:r w:rsidRPr="008E780B">
        <w:rPr>
          <w:lang w:val="fr-CA"/>
        </w:rPr>
        <w:t>capacités des personnes</w:t>
      </w:r>
      <w:r w:rsidR="007E1B3F">
        <w:rPr>
          <w:lang w:val="fr-CA"/>
        </w:rPr>
        <w:t>,</w:t>
      </w:r>
      <w:r w:rsidRPr="008E780B">
        <w:rPr>
          <w:lang w:val="fr-CA"/>
        </w:rPr>
        <w:t xml:space="preserve"> tout en améliorant leurs circonstances sociales, environnementales et économiques – qu’on appelle les </w:t>
      </w:r>
      <w:r w:rsidRPr="008E780B">
        <w:rPr>
          <w:b/>
          <w:lang w:val="fr-CA"/>
        </w:rPr>
        <w:t>déterminants sociaux de la santé ou DSS</w:t>
      </w:r>
      <w:r w:rsidRPr="008E780B">
        <w:rPr>
          <w:lang w:val="fr-CA"/>
        </w:rPr>
        <w:t> – qui favorisent une population en santé et résiliente</w:t>
      </w:r>
      <w:r w:rsidR="00533020" w:rsidRPr="008E780B">
        <w:rPr>
          <w:lang w:val="fr-CA"/>
        </w:rPr>
        <w:t xml:space="preserve">. </w:t>
      </w:r>
    </w:p>
    <w:p w:rsidR="00533020" w:rsidRPr="008E780B" w:rsidRDefault="00C75B7E" w:rsidP="00533020">
      <w:pPr>
        <w:spacing w:before="120" w:after="0"/>
        <w:rPr>
          <w:lang w:val="fr-CA"/>
        </w:rPr>
      </w:pPr>
      <w:r w:rsidRPr="008E780B">
        <w:rPr>
          <w:noProof/>
        </w:rPr>
        <mc:AlternateContent>
          <mc:Choice Requires="wps">
            <w:drawing>
              <wp:anchor distT="0" distB="0" distL="114300" distR="114300" simplePos="0" relativeHeight="251659264" behindDoc="0" locked="0" layoutInCell="0" allowOverlap="1">
                <wp:simplePos x="0" y="0"/>
                <wp:positionH relativeFrom="margin">
                  <wp:posOffset>3726180</wp:posOffset>
                </wp:positionH>
                <wp:positionV relativeFrom="margin">
                  <wp:posOffset>-29210</wp:posOffset>
                </wp:positionV>
                <wp:extent cx="2436495" cy="2590165"/>
                <wp:effectExtent l="0" t="0" r="1905" b="0"/>
                <wp:wrapSquare wrapText="bothSides"/>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2436495" cy="2590165"/>
                        </a:xfrm>
                        <a:prstGeom prst="bracketPair">
                          <a:avLst>
                            <a:gd name="adj" fmla="val 8051"/>
                          </a:avLst>
                        </a:prstGeom>
                        <a:solidFill>
                          <a:srgbClr val="4F81BD">
                            <a:alpha val="85000"/>
                          </a:srgbClr>
                        </a:solidFill>
                        <a:ln w="9525" cap="flat" cmpd="sng" algn="ctr">
                          <a:solidFill>
                            <a:srgbClr val="4F81BD">
                              <a:shade val="95000"/>
                              <a:satMod val="105000"/>
                            </a:srgbClr>
                          </a:solidFill>
                          <a:prstDash val="solid"/>
                          <a:headEnd/>
                          <a:tailEnd/>
                        </a:ln>
                        <a:effectLst/>
                        <a:extLst/>
                      </wps:spPr>
                      <wps:txbx>
                        <w:txbxContent>
                          <w:p w:rsidR="002825A1" w:rsidRPr="00864A21" w:rsidRDefault="002825A1" w:rsidP="00864A21">
                            <w:pPr>
                              <w:jc w:val="center"/>
                              <w:rPr>
                                <w:b/>
                                <w:color w:val="FFFFFF" w:themeColor="background1"/>
                                <w:sz w:val="20"/>
                                <w:szCs w:val="20"/>
                                <w:lang w:val="fr-CA"/>
                              </w:rPr>
                            </w:pPr>
                            <w:r w:rsidRPr="00864A21">
                              <w:rPr>
                                <w:b/>
                                <w:color w:val="FFFFFF" w:themeColor="background1"/>
                                <w:sz w:val="20"/>
                                <w:lang w:val="fr-CA"/>
                              </w:rPr>
                              <w:t>DÉTERMINANTS SOCIAUX DE LA SANTÉ</w:t>
                            </w:r>
                          </w:p>
                          <w:p w:rsidR="002825A1" w:rsidRPr="00864A21" w:rsidRDefault="002825A1" w:rsidP="00864A21">
                            <w:pPr>
                              <w:spacing w:after="0" w:line="240" w:lineRule="auto"/>
                              <w:jc w:val="center"/>
                              <w:rPr>
                                <w:color w:val="FFFFFF" w:themeColor="background1"/>
                                <w:sz w:val="20"/>
                                <w:szCs w:val="20"/>
                                <w:lang w:val="fr-CA"/>
                              </w:rPr>
                            </w:pPr>
                            <w:r w:rsidRPr="00864A21">
                              <w:rPr>
                                <w:color w:val="FFFFFF" w:themeColor="background1"/>
                                <w:sz w:val="20"/>
                                <w:lang w:val="fr-CA"/>
                              </w:rPr>
                              <w:t>Revenu et statut social</w:t>
                            </w:r>
                          </w:p>
                          <w:p w:rsidR="002825A1" w:rsidRPr="00864A21" w:rsidRDefault="002825A1" w:rsidP="00864A21">
                            <w:pPr>
                              <w:spacing w:after="0" w:line="240" w:lineRule="auto"/>
                              <w:jc w:val="center"/>
                              <w:rPr>
                                <w:color w:val="FFFFFF" w:themeColor="background1"/>
                                <w:sz w:val="20"/>
                                <w:szCs w:val="20"/>
                                <w:lang w:val="fr-CA"/>
                              </w:rPr>
                            </w:pPr>
                            <w:r w:rsidRPr="00864A21">
                              <w:rPr>
                                <w:color w:val="FFFFFF" w:themeColor="background1"/>
                                <w:sz w:val="20"/>
                                <w:lang w:val="fr-CA"/>
                              </w:rPr>
                              <w:t>Réseaux de soutien social</w:t>
                            </w:r>
                          </w:p>
                          <w:p w:rsidR="002825A1" w:rsidRPr="00864A21" w:rsidRDefault="002825A1" w:rsidP="00864A21">
                            <w:pPr>
                              <w:spacing w:after="0" w:line="240" w:lineRule="auto"/>
                              <w:jc w:val="center"/>
                              <w:rPr>
                                <w:color w:val="FFFFFF" w:themeColor="background1"/>
                                <w:sz w:val="20"/>
                                <w:szCs w:val="20"/>
                                <w:lang w:val="fr-CA"/>
                              </w:rPr>
                            </w:pPr>
                            <w:r w:rsidRPr="00864A21">
                              <w:rPr>
                                <w:color w:val="FFFFFF" w:themeColor="background1"/>
                                <w:sz w:val="20"/>
                                <w:lang w:val="fr-CA"/>
                              </w:rPr>
                              <w:t>Conditions d’emploi</w:t>
                            </w:r>
                          </w:p>
                          <w:p w:rsidR="002825A1" w:rsidRPr="00864A21" w:rsidRDefault="002825A1" w:rsidP="00864A21">
                            <w:pPr>
                              <w:spacing w:after="0" w:line="240" w:lineRule="auto"/>
                              <w:jc w:val="center"/>
                              <w:rPr>
                                <w:color w:val="FFFFFF" w:themeColor="background1"/>
                                <w:sz w:val="20"/>
                                <w:szCs w:val="20"/>
                                <w:lang w:val="fr-CA"/>
                              </w:rPr>
                            </w:pPr>
                            <w:r w:rsidRPr="00864A21">
                              <w:rPr>
                                <w:color w:val="FFFFFF" w:themeColor="background1"/>
                                <w:sz w:val="20"/>
                                <w:lang w:val="fr-CA"/>
                              </w:rPr>
                              <w:t>Milieu physique</w:t>
                            </w:r>
                          </w:p>
                          <w:p w:rsidR="002825A1" w:rsidRPr="00864A21" w:rsidRDefault="002825A1" w:rsidP="00864A21">
                            <w:pPr>
                              <w:spacing w:after="0" w:line="240" w:lineRule="auto"/>
                              <w:jc w:val="center"/>
                              <w:rPr>
                                <w:color w:val="FFFFFF" w:themeColor="background1"/>
                                <w:sz w:val="20"/>
                                <w:szCs w:val="20"/>
                                <w:lang w:val="fr-CA"/>
                              </w:rPr>
                            </w:pPr>
                            <w:r w:rsidRPr="00864A21">
                              <w:rPr>
                                <w:color w:val="FFFFFF" w:themeColor="background1"/>
                                <w:sz w:val="20"/>
                                <w:lang w:val="fr-CA"/>
                              </w:rPr>
                              <w:t>Éducation et alphabétisation</w:t>
                            </w:r>
                          </w:p>
                          <w:p w:rsidR="002825A1" w:rsidRPr="00864A21" w:rsidRDefault="002825A1" w:rsidP="00864A21">
                            <w:pPr>
                              <w:spacing w:after="0" w:line="240" w:lineRule="auto"/>
                              <w:jc w:val="center"/>
                              <w:rPr>
                                <w:color w:val="FFFFFF" w:themeColor="background1"/>
                                <w:sz w:val="20"/>
                                <w:szCs w:val="20"/>
                                <w:lang w:val="fr-CA"/>
                              </w:rPr>
                            </w:pPr>
                            <w:r w:rsidRPr="00864A21">
                              <w:rPr>
                                <w:color w:val="FFFFFF" w:themeColor="background1"/>
                                <w:sz w:val="20"/>
                                <w:lang w:val="fr-CA"/>
                              </w:rPr>
                              <w:t>Pratiques personnelles en santé et facultés d’adaptation</w:t>
                            </w:r>
                          </w:p>
                          <w:p w:rsidR="002825A1" w:rsidRPr="00864A21" w:rsidRDefault="002825A1" w:rsidP="00864A21">
                            <w:pPr>
                              <w:spacing w:after="0" w:line="240" w:lineRule="auto"/>
                              <w:jc w:val="center"/>
                              <w:rPr>
                                <w:color w:val="FFFFFF" w:themeColor="background1"/>
                                <w:sz w:val="20"/>
                                <w:szCs w:val="20"/>
                                <w:lang w:val="fr-CA"/>
                              </w:rPr>
                            </w:pPr>
                            <w:r w:rsidRPr="00864A21">
                              <w:rPr>
                                <w:color w:val="FFFFFF" w:themeColor="background1"/>
                                <w:sz w:val="20"/>
                                <w:lang w:val="fr-CA"/>
                              </w:rPr>
                              <w:t>Biologie et patrimoine génétique</w:t>
                            </w:r>
                          </w:p>
                          <w:p w:rsidR="002825A1" w:rsidRPr="00864A21" w:rsidRDefault="002825A1" w:rsidP="00864A21">
                            <w:pPr>
                              <w:spacing w:after="0" w:line="240" w:lineRule="auto"/>
                              <w:jc w:val="center"/>
                              <w:rPr>
                                <w:color w:val="FFFFFF" w:themeColor="background1"/>
                                <w:sz w:val="20"/>
                                <w:szCs w:val="20"/>
                                <w:lang w:val="fr-CA"/>
                              </w:rPr>
                            </w:pPr>
                            <w:r w:rsidRPr="00864A21">
                              <w:rPr>
                                <w:color w:val="FFFFFF" w:themeColor="background1"/>
                                <w:sz w:val="20"/>
                                <w:lang w:val="fr-CA"/>
                              </w:rPr>
                              <w:t>Développement sain des enfants</w:t>
                            </w:r>
                          </w:p>
                          <w:p w:rsidR="002825A1" w:rsidRPr="00864A21" w:rsidRDefault="002825A1" w:rsidP="00864A21">
                            <w:pPr>
                              <w:spacing w:after="0" w:line="240" w:lineRule="auto"/>
                              <w:jc w:val="center"/>
                              <w:rPr>
                                <w:color w:val="FFFFFF" w:themeColor="background1"/>
                                <w:sz w:val="20"/>
                                <w:szCs w:val="20"/>
                                <w:lang w:val="fr-CA"/>
                              </w:rPr>
                            </w:pPr>
                            <w:r w:rsidRPr="00864A21">
                              <w:rPr>
                                <w:color w:val="FFFFFF" w:themeColor="background1"/>
                                <w:sz w:val="20"/>
                                <w:lang w:val="fr-CA"/>
                              </w:rPr>
                              <w:t>Environnement social</w:t>
                            </w:r>
                          </w:p>
                          <w:p w:rsidR="002825A1" w:rsidRPr="00864A21" w:rsidRDefault="002825A1" w:rsidP="00864A21">
                            <w:pPr>
                              <w:spacing w:after="0" w:line="240" w:lineRule="auto"/>
                              <w:jc w:val="center"/>
                              <w:rPr>
                                <w:color w:val="FFFFFF" w:themeColor="background1"/>
                                <w:sz w:val="20"/>
                                <w:szCs w:val="20"/>
                                <w:lang w:val="fr-CA"/>
                              </w:rPr>
                            </w:pPr>
                            <w:r w:rsidRPr="00864A21">
                              <w:rPr>
                                <w:color w:val="FFFFFF" w:themeColor="background1"/>
                                <w:sz w:val="20"/>
                                <w:lang w:val="fr-CA"/>
                              </w:rPr>
                              <w:t>Services de santé</w:t>
                            </w:r>
                          </w:p>
                          <w:p w:rsidR="002825A1" w:rsidRPr="00864A21" w:rsidRDefault="002825A1" w:rsidP="00864A21">
                            <w:pPr>
                              <w:spacing w:after="0" w:line="240" w:lineRule="auto"/>
                              <w:jc w:val="center"/>
                              <w:rPr>
                                <w:color w:val="FFFFFF" w:themeColor="background1"/>
                                <w:sz w:val="20"/>
                                <w:szCs w:val="20"/>
                                <w:lang w:val="fr-CA"/>
                              </w:rPr>
                            </w:pPr>
                            <w:r w:rsidRPr="00864A21">
                              <w:rPr>
                                <w:color w:val="FFFFFF" w:themeColor="background1"/>
                                <w:sz w:val="20"/>
                                <w:lang w:val="fr-CA"/>
                              </w:rPr>
                              <w:t>Sexe</w:t>
                            </w:r>
                          </w:p>
                          <w:p w:rsidR="002825A1" w:rsidRPr="000C6C18" w:rsidRDefault="002825A1" w:rsidP="00864A21">
                            <w:pPr>
                              <w:spacing w:after="0" w:line="240" w:lineRule="auto"/>
                              <w:jc w:val="center"/>
                              <w:rPr>
                                <w:i/>
                                <w:iCs/>
                                <w:color w:val="FFFFFF" w:themeColor="background1"/>
                                <w:sz w:val="24"/>
                              </w:rPr>
                            </w:pPr>
                            <w:r w:rsidRPr="00095521">
                              <w:rPr>
                                <w:color w:val="FFFFFF" w:themeColor="background1"/>
                                <w:sz w:val="20"/>
                              </w:rPr>
                              <w:t>Culture</w:t>
                            </w:r>
                          </w:p>
                          <w:p w:rsidR="002825A1" w:rsidRPr="000C6C18" w:rsidRDefault="002825A1" w:rsidP="00533020">
                            <w:pPr>
                              <w:spacing w:after="0"/>
                              <w:jc w:val="center"/>
                              <w:rPr>
                                <w:i/>
                                <w:iCs/>
                                <w:color w:val="FFFFFF" w:themeColor="background1"/>
                                <w:sz w:val="24"/>
                              </w:rPr>
                            </w:pPr>
                          </w:p>
                        </w:txbxContent>
                      </wps:txbx>
                      <wps:bodyPr rot="0" vert="horz" wrap="square" lIns="45720" tIns="45720" rIns="4572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293.4pt;margin-top:-2.3pt;width:191.85pt;height:203.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" o:allowincell="f" adj="1739" filled="t" fillcolor="#4f81bd" strokecolor="#4a7ebb">
                <v:fill opacity="55769f"/>
                <v:textbox style="mso-fit-shape-to-text:t" inset="3.6pt,,3.6pt">
                  <w:txbxContent>
                    <w:p w:rsidR="002825A1" w:rsidRPr="00864A21" w:rsidRDefault="002825A1" w:rsidP="00864A21">
                      <w:pPr>
                        <w:jc w:val="center"/>
                        <w:rPr>
                          <w:b/>
                          <w:color w:val="FFFFFF" w:themeColor="background1"/>
                          <w:sz w:val="20"/>
                          <w:szCs w:val="20"/>
                          <w:lang w:val="fr-CA"/>
                        </w:rPr>
                      </w:pPr>
                      <w:r w:rsidRPr="00864A21">
                        <w:rPr>
                          <w:b/>
                          <w:color w:val="FFFFFF" w:themeColor="background1"/>
                          <w:sz w:val="20"/>
                          <w:lang w:val="fr-CA"/>
                        </w:rPr>
                        <w:t>DÉTERMINANTS SOCIAUX DE LA SANTÉ</w:t>
                      </w:r>
                    </w:p>
                    <w:p w:rsidR="002825A1" w:rsidRPr="00864A21" w:rsidRDefault="002825A1" w:rsidP="00864A21">
                      <w:pPr>
                        <w:spacing w:after="0" w:line="240" w:lineRule="auto"/>
                        <w:jc w:val="center"/>
                        <w:rPr>
                          <w:color w:val="FFFFFF" w:themeColor="background1"/>
                          <w:sz w:val="20"/>
                          <w:szCs w:val="20"/>
                          <w:lang w:val="fr-CA"/>
                        </w:rPr>
                      </w:pPr>
                      <w:r w:rsidRPr="00864A21">
                        <w:rPr>
                          <w:color w:val="FFFFFF" w:themeColor="background1"/>
                          <w:sz w:val="20"/>
                          <w:lang w:val="fr-CA"/>
                        </w:rPr>
                        <w:t>Revenu et statut social</w:t>
                      </w:r>
                    </w:p>
                    <w:p w:rsidR="002825A1" w:rsidRPr="00864A21" w:rsidRDefault="002825A1" w:rsidP="00864A21">
                      <w:pPr>
                        <w:spacing w:after="0" w:line="240" w:lineRule="auto"/>
                        <w:jc w:val="center"/>
                        <w:rPr>
                          <w:color w:val="FFFFFF" w:themeColor="background1"/>
                          <w:sz w:val="20"/>
                          <w:szCs w:val="20"/>
                          <w:lang w:val="fr-CA"/>
                        </w:rPr>
                      </w:pPr>
                      <w:r w:rsidRPr="00864A21">
                        <w:rPr>
                          <w:color w:val="FFFFFF" w:themeColor="background1"/>
                          <w:sz w:val="20"/>
                          <w:lang w:val="fr-CA"/>
                        </w:rPr>
                        <w:t>Réseaux de soutien social</w:t>
                      </w:r>
                    </w:p>
                    <w:p w:rsidR="002825A1" w:rsidRPr="00864A21" w:rsidRDefault="002825A1" w:rsidP="00864A21">
                      <w:pPr>
                        <w:spacing w:after="0" w:line="240" w:lineRule="auto"/>
                        <w:jc w:val="center"/>
                        <w:rPr>
                          <w:color w:val="FFFFFF" w:themeColor="background1"/>
                          <w:sz w:val="20"/>
                          <w:szCs w:val="20"/>
                          <w:lang w:val="fr-CA"/>
                        </w:rPr>
                      </w:pPr>
                      <w:r w:rsidRPr="00864A21">
                        <w:rPr>
                          <w:color w:val="FFFFFF" w:themeColor="background1"/>
                          <w:sz w:val="20"/>
                          <w:lang w:val="fr-CA"/>
                        </w:rPr>
                        <w:t>Conditions d’emploi</w:t>
                      </w:r>
                    </w:p>
                    <w:p w:rsidR="002825A1" w:rsidRPr="00864A21" w:rsidRDefault="002825A1" w:rsidP="00864A21">
                      <w:pPr>
                        <w:spacing w:after="0" w:line="240" w:lineRule="auto"/>
                        <w:jc w:val="center"/>
                        <w:rPr>
                          <w:color w:val="FFFFFF" w:themeColor="background1"/>
                          <w:sz w:val="20"/>
                          <w:szCs w:val="20"/>
                          <w:lang w:val="fr-CA"/>
                        </w:rPr>
                      </w:pPr>
                      <w:r w:rsidRPr="00864A21">
                        <w:rPr>
                          <w:color w:val="FFFFFF" w:themeColor="background1"/>
                          <w:sz w:val="20"/>
                          <w:lang w:val="fr-CA"/>
                        </w:rPr>
                        <w:t>Milieu physique</w:t>
                      </w:r>
                    </w:p>
                    <w:p w:rsidR="002825A1" w:rsidRPr="00864A21" w:rsidRDefault="002825A1" w:rsidP="00864A21">
                      <w:pPr>
                        <w:spacing w:after="0" w:line="240" w:lineRule="auto"/>
                        <w:jc w:val="center"/>
                        <w:rPr>
                          <w:color w:val="FFFFFF" w:themeColor="background1"/>
                          <w:sz w:val="20"/>
                          <w:szCs w:val="20"/>
                          <w:lang w:val="fr-CA"/>
                        </w:rPr>
                      </w:pPr>
                      <w:r w:rsidRPr="00864A21">
                        <w:rPr>
                          <w:color w:val="FFFFFF" w:themeColor="background1"/>
                          <w:sz w:val="20"/>
                          <w:lang w:val="fr-CA"/>
                        </w:rPr>
                        <w:t>Éducation et alphabétisation</w:t>
                      </w:r>
                    </w:p>
                    <w:p w:rsidR="002825A1" w:rsidRPr="00864A21" w:rsidRDefault="002825A1" w:rsidP="00864A21">
                      <w:pPr>
                        <w:spacing w:after="0" w:line="240" w:lineRule="auto"/>
                        <w:jc w:val="center"/>
                        <w:rPr>
                          <w:color w:val="FFFFFF" w:themeColor="background1"/>
                          <w:sz w:val="20"/>
                          <w:szCs w:val="20"/>
                          <w:lang w:val="fr-CA"/>
                        </w:rPr>
                      </w:pPr>
                      <w:r w:rsidRPr="00864A21">
                        <w:rPr>
                          <w:color w:val="FFFFFF" w:themeColor="background1"/>
                          <w:sz w:val="20"/>
                          <w:lang w:val="fr-CA"/>
                        </w:rPr>
                        <w:t>Pratiques personnelles en santé et facultés d’adaptation</w:t>
                      </w:r>
                    </w:p>
                    <w:p w:rsidR="002825A1" w:rsidRPr="00864A21" w:rsidRDefault="002825A1" w:rsidP="00864A21">
                      <w:pPr>
                        <w:spacing w:after="0" w:line="240" w:lineRule="auto"/>
                        <w:jc w:val="center"/>
                        <w:rPr>
                          <w:color w:val="FFFFFF" w:themeColor="background1"/>
                          <w:sz w:val="20"/>
                          <w:szCs w:val="20"/>
                          <w:lang w:val="fr-CA"/>
                        </w:rPr>
                      </w:pPr>
                      <w:r w:rsidRPr="00864A21">
                        <w:rPr>
                          <w:color w:val="FFFFFF" w:themeColor="background1"/>
                          <w:sz w:val="20"/>
                          <w:lang w:val="fr-CA"/>
                        </w:rPr>
                        <w:t>Biologie et patrimoine génétique</w:t>
                      </w:r>
                    </w:p>
                    <w:p w:rsidR="002825A1" w:rsidRPr="00864A21" w:rsidRDefault="002825A1" w:rsidP="00864A21">
                      <w:pPr>
                        <w:spacing w:after="0" w:line="240" w:lineRule="auto"/>
                        <w:jc w:val="center"/>
                        <w:rPr>
                          <w:color w:val="FFFFFF" w:themeColor="background1"/>
                          <w:sz w:val="20"/>
                          <w:szCs w:val="20"/>
                          <w:lang w:val="fr-CA"/>
                        </w:rPr>
                      </w:pPr>
                      <w:r w:rsidRPr="00864A21">
                        <w:rPr>
                          <w:color w:val="FFFFFF" w:themeColor="background1"/>
                          <w:sz w:val="20"/>
                          <w:lang w:val="fr-CA"/>
                        </w:rPr>
                        <w:t>Développement sain des enfants</w:t>
                      </w:r>
                    </w:p>
                    <w:p w:rsidR="002825A1" w:rsidRPr="00864A21" w:rsidRDefault="002825A1" w:rsidP="00864A21">
                      <w:pPr>
                        <w:spacing w:after="0" w:line="240" w:lineRule="auto"/>
                        <w:jc w:val="center"/>
                        <w:rPr>
                          <w:color w:val="FFFFFF" w:themeColor="background1"/>
                          <w:sz w:val="20"/>
                          <w:szCs w:val="20"/>
                          <w:lang w:val="fr-CA"/>
                        </w:rPr>
                      </w:pPr>
                      <w:r w:rsidRPr="00864A21">
                        <w:rPr>
                          <w:color w:val="FFFFFF" w:themeColor="background1"/>
                          <w:sz w:val="20"/>
                          <w:lang w:val="fr-CA"/>
                        </w:rPr>
                        <w:t>Environnement social</w:t>
                      </w:r>
                    </w:p>
                    <w:p w:rsidR="002825A1" w:rsidRPr="00864A21" w:rsidRDefault="002825A1" w:rsidP="00864A21">
                      <w:pPr>
                        <w:spacing w:after="0" w:line="240" w:lineRule="auto"/>
                        <w:jc w:val="center"/>
                        <w:rPr>
                          <w:color w:val="FFFFFF" w:themeColor="background1"/>
                          <w:sz w:val="20"/>
                          <w:szCs w:val="20"/>
                          <w:lang w:val="fr-CA"/>
                        </w:rPr>
                      </w:pPr>
                      <w:r w:rsidRPr="00864A21">
                        <w:rPr>
                          <w:color w:val="FFFFFF" w:themeColor="background1"/>
                          <w:sz w:val="20"/>
                          <w:lang w:val="fr-CA"/>
                        </w:rPr>
                        <w:t>Services de santé</w:t>
                      </w:r>
                    </w:p>
                    <w:p w:rsidR="002825A1" w:rsidRPr="00864A21" w:rsidRDefault="002825A1" w:rsidP="00864A21">
                      <w:pPr>
                        <w:spacing w:after="0" w:line="240" w:lineRule="auto"/>
                        <w:jc w:val="center"/>
                        <w:rPr>
                          <w:color w:val="FFFFFF" w:themeColor="background1"/>
                          <w:sz w:val="20"/>
                          <w:szCs w:val="20"/>
                          <w:lang w:val="fr-CA"/>
                        </w:rPr>
                      </w:pPr>
                      <w:r w:rsidRPr="00864A21">
                        <w:rPr>
                          <w:color w:val="FFFFFF" w:themeColor="background1"/>
                          <w:sz w:val="20"/>
                          <w:lang w:val="fr-CA"/>
                        </w:rPr>
                        <w:t>Sexe</w:t>
                      </w:r>
                    </w:p>
                    <w:p w:rsidR="002825A1" w:rsidRPr="000C6C18" w:rsidRDefault="002825A1" w:rsidP="00864A21">
                      <w:pPr>
                        <w:spacing w:after="0" w:line="240" w:lineRule="auto"/>
                        <w:jc w:val="center"/>
                        <w:rPr>
                          <w:i/>
                          <w:iCs/>
                          <w:color w:val="FFFFFF" w:themeColor="background1"/>
                          <w:sz w:val="24"/>
                        </w:rPr>
                      </w:pPr>
                      <w:r w:rsidRPr="00095521">
                        <w:rPr>
                          <w:color w:val="FFFFFF" w:themeColor="background1"/>
                          <w:sz w:val="20"/>
                        </w:rPr>
                        <w:t>Culture</w:t>
                      </w:r>
                    </w:p>
                    <w:p w:rsidR="002825A1" w:rsidRPr="000C6C18" w:rsidRDefault="002825A1" w:rsidP="00533020">
                      <w:pPr>
                        <w:spacing w:after="0"/>
                        <w:jc w:val="center"/>
                        <w:rPr>
                          <w:i/>
                          <w:iCs/>
                          <w:color w:val="FFFFFF" w:themeColor="background1"/>
                          <w:sz w:val="24"/>
                        </w:rPr>
                      </w:pPr>
                    </w:p>
                  </w:txbxContent>
                </v:textbox>
                <w10:wrap type="square" anchorx="margin" anchory="margin"/>
              </v:shape>
            </w:pict>
          </mc:Fallback>
        </mc:AlternateContent>
      </w:r>
      <w:r w:rsidR="00864A21" w:rsidRPr="008E780B">
        <w:rPr>
          <w:lang w:val="fr-CA"/>
        </w:rPr>
        <w:t xml:space="preserve">Les DSS influent sur le milieu, les ressources, les compétences et les occasions dont les personnes ont besoin pour être en santé, et leur répartition inéquitable au sein de la population entraîne des écarts entre ses différents groupes. C’est ce qu’on appelle les </w:t>
      </w:r>
      <w:r w:rsidR="00864A21" w:rsidRPr="008E780B">
        <w:rPr>
          <w:b/>
          <w:lang w:val="fr-CA"/>
        </w:rPr>
        <w:t>inégalités en santé</w:t>
      </w:r>
      <w:r w:rsidR="00864A21" w:rsidRPr="008E780B">
        <w:rPr>
          <w:lang w:val="fr-CA"/>
        </w:rPr>
        <w:t xml:space="preserve"> : des écarts évitables, car ils résultent d’une répartition inéquitable des ressources et des occasions. En adoptant l’approche de la </w:t>
      </w:r>
      <w:r w:rsidR="00864A21" w:rsidRPr="008E780B">
        <w:rPr>
          <w:b/>
          <w:lang w:val="fr-CA"/>
        </w:rPr>
        <w:t>santé de la population</w:t>
      </w:r>
      <w:r w:rsidR="00864A21" w:rsidRPr="008E780B">
        <w:rPr>
          <w:lang w:val="fr-CA"/>
        </w:rPr>
        <w:t>, le BMHC et son unité de promotion de la santé visent à améliorer la santé et le mieux-être de tous et à réduire les inégalités en santé entre les différents groupes d’Insulaires. Pour adopter une telle approche, on peut devoir s’assurer qu’une intervention est accessible à tous ou l’adapter à un groupe précis pour remédier aux inégalités en santé qui le touchent</w:t>
      </w:r>
      <w:r w:rsidR="00533020" w:rsidRPr="008E780B">
        <w:rPr>
          <w:lang w:val="fr-CA"/>
        </w:rPr>
        <w:t xml:space="preserve">. </w:t>
      </w:r>
    </w:p>
    <w:p w:rsidR="00533020" w:rsidRPr="008E780B" w:rsidRDefault="00D86567" w:rsidP="00533020">
      <w:pPr>
        <w:spacing w:before="120" w:after="0"/>
        <w:rPr>
          <w:lang w:val="fr-CA"/>
        </w:rPr>
      </w:pPr>
      <w:r w:rsidRPr="008E780B">
        <w:rPr>
          <w:lang w:val="fr-CA"/>
        </w:rPr>
        <w:t xml:space="preserve">Les mesures de promotion de la santé prises par le BMHC sont régies par les cinq </w:t>
      </w:r>
      <w:r w:rsidR="007E1B3F">
        <w:rPr>
          <w:lang w:val="fr-CA"/>
        </w:rPr>
        <w:t>principes</w:t>
      </w:r>
      <w:r w:rsidRPr="008E780B">
        <w:rPr>
          <w:lang w:val="fr-CA"/>
        </w:rPr>
        <w:t xml:space="preserve"> de la</w:t>
      </w:r>
      <w:r w:rsidRPr="008E780B">
        <w:rPr>
          <w:i/>
          <w:lang w:val="fr-CA"/>
        </w:rPr>
        <w:t xml:space="preserve"> </w:t>
      </w:r>
      <w:r w:rsidRPr="008E780B">
        <w:rPr>
          <w:b/>
          <w:i/>
          <w:lang w:val="fr-CA"/>
        </w:rPr>
        <w:t>Charte d’Ottawa sur la promotion de la santé</w:t>
      </w:r>
      <w:r w:rsidRPr="008E780B">
        <w:rPr>
          <w:lang w:val="fr-CA"/>
        </w:rPr>
        <w:t>, un document de portée internationale : acquérir des aptitudes individuelles, créer des milieux favorables, établir une politique publique saine, réorienter les services de santé et renforcer l’action communautaire</w:t>
      </w:r>
      <w:r w:rsidRPr="008E780B">
        <w:rPr>
          <w:vertAlign w:val="superscript"/>
          <w:lang w:val="fr-CA"/>
        </w:rPr>
        <w:t>3</w:t>
      </w:r>
      <w:r w:rsidRPr="008E780B">
        <w:rPr>
          <w:lang w:val="fr-CA"/>
        </w:rPr>
        <w:t xml:space="preserve">. Les mesures de promotion de la santé peuvent remédier à une inégalité ou à un écart dans les DSS ou promouvoir et optimiser les forces ou ressources existantes qui favorisent la santé et le mieux-être de la collectivité. </w:t>
      </w:r>
      <w:r w:rsidR="007E1B3F">
        <w:rPr>
          <w:lang w:val="fr-CA"/>
        </w:rPr>
        <w:t>P</w:t>
      </w:r>
      <w:r w:rsidRPr="008E780B">
        <w:rPr>
          <w:lang w:val="fr-CA"/>
        </w:rPr>
        <w:t>our soutenir de telles mesures, il est essentiel que les personnes, les collectivités, les organisations, les entreprises et les gouvernements y participent et collaborent entre eux. Ces mesures visent l’</w:t>
      </w:r>
      <w:r w:rsidRPr="008E780B">
        <w:rPr>
          <w:b/>
          <w:lang w:val="fr-CA"/>
        </w:rPr>
        <w:t>équité en santé</w:t>
      </w:r>
      <w:r w:rsidRPr="008E780B">
        <w:rPr>
          <w:lang w:val="fr-CA"/>
        </w:rPr>
        <w:t xml:space="preserve">, soit une approche qui </w:t>
      </w:r>
      <w:r w:rsidRPr="008E780B">
        <w:rPr>
          <w:lang w:val="fr-CA"/>
        </w:rPr>
        <w:lastRenderedPageBreak/>
        <w:t>donne aux personnes, groupes et collectivités les mêmes chances d’atteindre leur plein potentiel sur le plan de la santé, et qui prévient les traitements préjudiciables découlant de facteurs sociaux, économiques ou environnementaux</w:t>
      </w:r>
      <w:r w:rsidRPr="008E780B">
        <w:rPr>
          <w:vertAlign w:val="superscript"/>
          <w:lang w:val="fr-CA"/>
        </w:rPr>
        <w:t>8</w:t>
      </w:r>
      <w:r w:rsidRPr="008E780B">
        <w:rPr>
          <w:lang w:val="fr-CA"/>
        </w:rPr>
        <w:t xml:space="preserve">. Nous espérons que le </w:t>
      </w:r>
      <w:r w:rsidRPr="008E780B">
        <w:rPr>
          <w:i/>
          <w:lang w:val="fr-CA"/>
        </w:rPr>
        <w:t>Programme de subventions pour le mieux-être</w:t>
      </w:r>
      <w:r w:rsidRPr="008E780B">
        <w:rPr>
          <w:lang w:val="fr-CA"/>
        </w:rPr>
        <w:t xml:space="preserve"> sera le moteur d’une partie de ces efforts</w:t>
      </w:r>
      <w:r w:rsidR="00533020" w:rsidRPr="008E780B">
        <w:rPr>
          <w:lang w:val="fr-CA"/>
        </w:rPr>
        <w:t>.</w:t>
      </w:r>
    </w:p>
    <w:p w:rsidR="00533020" w:rsidRPr="008E780B" w:rsidRDefault="00533020" w:rsidP="00533020">
      <w:pPr>
        <w:pStyle w:val="Heading2"/>
        <w:rPr>
          <w:lang w:val="fr-CA"/>
        </w:rPr>
      </w:pPr>
      <w:bookmarkStart w:id="15" w:name="_Toc515360897"/>
      <w:r w:rsidRPr="008E780B">
        <w:rPr>
          <w:lang w:val="fr-CA"/>
        </w:rPr>
        <w:t>Context</w:t>
      </w:r>
      <w:bookmarkEnd w:id="15"/>
      <w:r w:rsidR="00D86567" w:rsidRPr="008E780B">
        <w:rPr>
          <w:lang w:val="fr-CA"/>
        </w:rPr>
        <w:t>e</w:t>
      </w:r>
      <w:r w:rsidRPr="008E780B">
        <w:rPr>
          <w:lang w:val="fr-CA"/>
        </w:rPr>
        <w:t xml:space="preserve"> </w:t>
      </w:r>
    </w:p>
    <w:p w:rsidR="00533020" w:rsidRPr="008E780B" w:rsidRDefault="00FD77E0" w:rsidP="00533020">
      <w:pPr>
        <w:spacing w:after="0"/>
        <w:rPr>
          <w:lang w:val="fr-CA"/>
        </w:rPr>
      </w:pPr>
      <w:r w:rsidRPr="008E780B">
        <w:rPr>
          <w:lang w:val="fr-CA"/>
        </w:rPr>
        <w:t>La majorité des ressources allouées à la santé et au mieux-être à l’Île-du-Prince-Édouard sont consacrées au traitement des maladies. Bien qu’il soit important d’offrir des soins de grande qualité, beaucoup de maladies chroniques sont évitables puisqu’elles sont liées à quatre facteurs de risque comportementaux : une mauvaise alimentation, le manque d’exercice, le tabagisme et une consommation excessive d’alcool</w:t>
      </w:r>
      <w:r w:rsidRPr="008E780B">
        <w:rPr>
          <w:vertAlign w:val="superscript"/>
          <w:lang w:val="fr-CA"/>
        </w:rPr>
        <w:t>1</w:t>
      </w:r>
      <w:r w:rsidRPr="008E780B">
        <w:rPr>
          <w:lang w:val="fr-CA"/>
        </w:rPr>
        <w:t>. Ces facteurs de risque sont associés à quatre gr</w:t>
      </w:r>
      <w:r w:rsidR="007E1B3F">
        <w:rPr>
          <w:lang w:val="fr-CA"/>
        </w:rPr>
        <w:t>ou</w:t>
      </w:r>
      <w:r w:rsidRPr="008E780B">
        <w:rPr>
          <w:lang w:val="fr-CA"/>
        </w:rPr>
        <w:t>pes de maladies chroniques : les maladies cardiovasculaires, le cancer, les maladies pulmonaires chroniques et le diabète. La santé mentale influe aussi sur ces maladies. En plus d’être un obstacle de taille à la viabilité du système de santé de l’Île, le fardeau que ces maladies représentent empêche les Insulaires d’atteindre leur plein potentiel sur les plans de la santé, du mieux-être et de la productivité</w:t>
      </w:r>
      <w:r w:rsidR="00533020" w:rsidRPr="008E780B">
        <w:rPr>
          <w:lang w:val="fr-CA"/>
        </w:rPr>
        <w:t xml:space="preserve">. </w:t>
      </w:r>
    </w:p>
    <w:p w:rsidR="00533020" w:rsidRPr="008E780B" w:rsidRDefault="00FD77E0" w:rsidP="00533020">
      <w:pPr>
        <w:spacing w:before="120" w:after="0"/>
        <w:rPr>
          <w:lang w:val="fr-CA"/>
        </w:rPr>
      </w:pPr>
      <w:r w:rsidRPr="008E780B">
        <w:rPr>
          <w:lang w:val="fr-CA"/>
        </w:rPr>
        <w:t xml:space="preserve">En janvier 2015, le ministère de la Santé et du Mieux-être lançait la </w:t>
      </w:r>
      <w:r w:rsidRPr="008E780B">
        <w:rPr>
          <w:i/>
          <w:lang w:val="fr-CA"/>
        </w:rPr>
        <w:t>Stratégie de mieux-être</w:t>
      </w:r>
      <w:r w:rsidRPr="008E780B">
        <w:rPr>
          <w:vertAlign w:val="superscript"/>
          <w:lang w:val="fr-CA"/>
        </w:rPr>
        <w:t>2</w:t>
      </w:r>
      <w:r w:rsidRPr="008E780B">
        <w:rPr>
          <w:lang w:val="fr-CA"/>
        </w:rPr>
        <w:t>, axée sur cinq grands piliers : alimentation saine, activité physique et réduction de la sédentarité, abandon du tabac, consommation responsable d’alcool et santé mentale. L’Unité de promotion de la santé du BMHC est responsable des mesures prévues dans cette stratégie</w:t>
      </w:r>
      <w:r w:rsidR="00533020" w:rsidRPr="008E780B">
        <w:rPr>
          <w:lang w:val="fr-CA"/>
        </w:rPr>
        <w:t xml:space="preserve">. </w:t>
      </w:r>
    </w:p>
    <w:p w:rsidR="00533020" w:rsidRPr="008E780B" w:rsidRDefault="00C75B7E" w:rsidP="00533020">
      <w:pPr>
        <w:spacing w:before="120" w:after="0"/>
        <w:rPr>
          <w:lang w:val="fr-CA"/>
        </w:rPr>
      </w:pPr>
      <w:r w:rsidRPr="008E780B">
        <w:rPr>
          <w:noProof/>
        </w:rPr>
        <mc:AlternateContent>
          <mc:Choice Requires="wps">
            <w:drawing>
              <wp:anchor distT="0" distB="0" distL="114300" distR="114300" simplePos="0" relativeHeight="251660288" behindDoc="0" locked="0" layoutInCell="0" allowOverlap="1">
                <wp:simplePos x="0" y="0"/>
                <wp:positionH relativeFrom="margin">
                  <wp:posOffset>3620770</wp:posOffset>
                </wp:positionH>
                <wp:positionV relativeFrom="margin">
                  <wp:posOffset>-229235</wp:posOffset>
                </wp:positionV>
                <wp:extent cx="2686050" cy="6115050"/>
                <wp:effectExtent l="0" t="0" r="19050" b="19050"/>
                <wp:wrapSquare wrapText="bothSides"/>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0" cy="6115050"/>
                        </a:xfrm>
                        <a:prstGeom prst="bracketPair">
                          <a:avLst>
                            <a:gd name="adj" fmla="val 8051"/>
                          </a:avLst>
                        </a:prstGeom>
                        <a:solidFill>
                          <a:srgbClr val="4F81BD">
                            <a:alpha val="85000"/>
                          </a:srgbClr>
                        </a:solidFill>
                        <a:ln w="9525" cap="flat" cmpd="sng" algn="ctr">
                          <a:solidFill>
                            <a:srgbClr val="4F81BD">
                              <a:shade val="95000"/>
                              <a:satMod val="105000"/>
                            </a:srgbClr>
                          </a:solidFill>
                          <a:prstDash val="solid"/>
                          <a:headEnd/>
                          <a:tailEnd/>
                        </a:ln>
                        <a:effectLst/>
                        <a:extLst/>
                      </wps:spPr>
                      <wps:txbx>
                        <w:txbxContent>
                          <w:p w:rsidR="002825A1" w:rsidRPr="00FD77E0" w:rsidRDefault="002825A1" w:rsidP="00FD77E0">
                            <w:pPr>
                              <w:spacing w:before="120" w:after="0"/>
                              <w:jc w:val="center"/>
                              <w:rPr>
                                <w:b/>
                                <w:color w:val="FFFFFF" w:themeColor="background1"/>
                                <w:lang w:val="fr-CA"/>
                              </w:rPr>
                            </w:pPr>
                            <w:r w:rsidRPr="00FD77E0">
                              <w:rPr>
                                <w:b/>
                                <w:color w:val="FFFFFF" w:themeColor="background1"/>
                                <w:lang w:val="fr-CA"/>
                              </w:rPr>
                              <w:t xml:space="preserve">* Degrés de prévention </w:t>
                            </w:r>
                            <w:r w:rsidRPr="00FD77E0">
                              <w:rPr>
                                <w:b/>
                                <w:color w:val="FFFFFF" w:themeColor="background1"/>
                                <w:lang w:val="fr-CA"/>
                              </w:rPr>
                              <w:br/>
                              <w:t>en promotion de la santé</w:t>
                            </w:r>
                          </w:p>
                          <w:p w:rsidR="002825A1" w:rsidRPr="00FD77E0" w:rsidRDefault="002825A1" w:rsidP="00FD77E0">
                            <w:pPr>
                              <w:spacing w:before="120" w:after="0"/>
                              <w:rPr>
                                <w:color w:val="FFFFFF" w:themeColor="background1"/>
                                <w:lang w:val="fr-CA"/>
                              </w:rPr>
                            </w:pPr>
                            <w:r w:rsidRPr="00FD77E0">
                              <w:rPr>
                                <w:b/>
                                <w:color w:val="FFFFFF" w:themeColor="background1"/>
                                <w:lang w:val="fr-CA"/>
                              </w:rPr>
                              <w:t xml:space="preserve">Prévention primaire – </w:t>
                            </w:r>
                            <w:r w:rsidRPr="00FD77E0">
                              <w:rPr>
                                <w:color w:val="FFFFFF" w:themeColor="background1"/>
                                <w:lang w:val="fr-CA"/>
                              </w:rPr>
                              <w:t>Ensemble des moyens mis en œuvre pour empêcher l’apparition d’un trouble, d’une maladie ou d’une blessure</w:t>
                            </w:r>
                            <w:r w:rsidRPr="00FD77E0">
                              <w:rPr>
                                <w:b/>
                                <w:color w:val="FFFFFF" w:themeColor="background1"/>
                                <w:lang w:val="fr-CA"/>
                              </w:rPr>
                              <w:t>.</w:t>
                            </w:r>
                          </w:p>
                          <w:p w:rsidR="002825A1" w:rsidRPr="00FD77E0" w:rsidRDefault="002825A1" w:rsidP="00FD77E0">
                            <w:pPr>
                              <w:spacing w:before="120" w:after="0"/>
                              <w:rPr>
                                <w:color w:val="FFFFFF" w:themeColor="background1"/>
                                <w:lang w:val="fr-CA"/>
                              </w:rPr>
                            </w:pPr>
                            <w:r w:rsidRPr="00FD77E0">
                              <w:rPr>
                                <w:b/>
                                <w:color w:val="FFFFFF" w:themeColor="background1"/>
                                <w:lang w:val="fr-CA"/>
                              </w:rPr>
                              <w:t xml:space="preserve">Prévention secondaire – </w:t>
                            </w:r>
                            <w:r w:rsidRPr="00FD77E0">
                              <w:rPr>
                                <w:color w:val="FFFFFF" w:themeColor="background1"/>
                                <w:lang w:val="fr-CA"/>
                              </w:rPr>
                              <w:t>Ensemble des moyens mis en œuvre pour détecter un trouble, une maladie ou une blessure</w:t>
                            </w:r>
                            <w:r w:rsidRPr="00FD77E0">
                              <w:rPr>
                                <w:b/>
                                <w:color w:val="FFFFFF" w:themeColor="background1"/>
                                <w:lang w:val="fr-CA"/>
                              </w:rPr>
                              <w:t xml:space="preserve"> </w:t>
                            </w:r>
                            <w:r w:rsidRPr="00FD77E0">
                              <w:rPr>
                                <w:color w:val="FFFFFF" w:themeColor="background1"/>
                                <w:lang w:val="fr-CA"/>
                              </w:rPr>
                              <w:t>assez tôt pour en réduire la gravité.</w:t>
                            </w:r>
                          </w:p>
                          <w:p w:rsidR="002825A1" w:rsidRPr="00FD77E0" w:rsidRDefault="002825A1" w:rsidP="00FD77E0">
                            <w:pPr>
                              <w:spacing w:before="120" w:after="0"/>
                              <w:rPr>
                                <w:color w:val="FFFFFF" w:themeColor="background1"/>
                                <w:lang w:val="fr-CA"/>
                              </w:rPr>
                            </w:pPr>
                            <w:r w:rsidRPr="00FD77E0">
                              <w:rPr>
                                <w:b/>
                                <w:color w:val="FFFFFF" w:themeColor="background1"/>
                                <w:lang w:val="fr-CA"/>
                              </w:rPr>
                              <w:t>Prévention tertiaire –</w:t>
                            </w:r>
                            <w:r w:rsidRPr="00FD77E0">
                              <w:rPr>
                                <w:color w:val="FFFFFF" w:themeColor="background1"/>
                                <w:lang w:val="fr-CA"/>
                              </w:rPr>
                              <w:t xml:space="preserve"> Ensemble des moyens mis en œuvre pour traiter un trouble, une maladie ou </w:t>
                            </w:r>
                            <w:r w:rsidR="006D1B57" w:rsidRPr="00FD77E0">
                              <w:rPr>
                                <w:color w:val="FFFFFF" w:themeColor="background1"/>
                                <w:lang w:val="fr-CA"/>
                              </w:rPr>
                              <w:t>une blessure existante</w:t>
                            </w:r>
                            <w:r w:rsidRPr="00FD77E0">
                              <w:rPr>
                                <w:color w:val="FFFFFF" w:themeColor="background1"/>
                                <w:lang w:val="fr-CA"/>
                              </w:rPr>
                              <w:t>.</w:t>
                            </w:r>
                          </w:p>
                          <w:p w:rsidR="002825A1" w:rsidRPr="00FD77E0" w:rsidRDefault="002825A1" w:rsidP="00FD77E0">
                            <w:pPr>
                              <w:spacing w:before="120" w:after="0"/>
                              <w:rPr>
                                <w:i/>
                                <w:color w:val="FFFFFF" w:themeColor="background1"/>
                                <w:lang w:val="fr-CA"/>
                              </w:rPr>
                            </w:pPr>
                            <w:r w:rsidRPr="00FD77E0">
                              <w:rPr>
                                <w:b/>
                                <w:i/>
                                <w:color w:val="FFFFFF" w:themeColor="background1"/>
                                <w:lang w:val="fr-CA"/>
                              </w:rPr>
                              <w:t xml:space="preserve">Exemple : </w:t>
                            </w:r>
                            <w:r w:rsidRPr="00FD77E0">
                              <w:rPr>
                                <w:i/>
                                <w:color w:val="FFFFFF" w:themeColor="background1"/>
                                <w:lang w:val="fr-CA"/>
                              </w:rPr>
                              <w:t xml:space="preserve">Une société industrielle déverse dans une rivière un contaminant qui provoque </w:t>
                            </w:r>
                            <w:r w:rsidR="00421F65">
                              <w:rPr>
                                <w:i/>
                                <w:color w:val="FFFFFF" w:themeColor="background1"/>
                                <w:lang w:val="fr-CA"/>
                              </w:rPr>
                              <w:t>des rougeurs</w:t>
                            </w:r>
                            <w:r w:rsidRPr="00FD77E0">
                              <w:rPr>
                                <w:i/>
                                <w:color w:val="FFFFFF" w:themeColor="background1"/>
                                <w:lang w:val="fr-CA"/>
                              </w:rPr>
                              <w:t xml:space="preserve"> chez les baigneurs.</w:t>
                            </w:r>
                          </w:p>
                          <w:p w:rsidR="002825A1" w:rsidRPr="00FD77E0" w:rsidRDefault="002825A1" w:rsidP="00FD77E0">
                            <w:pPr>
                              <w:spacing w:before="120" w:after="0"/>
                              <w:rPr>
                                <w:b/>
                                <w:i/>
                                <w:color w:val="FFFFFF" w:themeColor="background1"/>
                                <w:lang w:val="fr-CA"/>
                              </w:rPr>
                            </w:pPr>
                            <w:r w:rsidRPr="00FD77E0">
                              <w:rPr>
                                <w:i/>
                                <w:color w:val="FFFFFF" w:themeColor="background1"/>
                                <w:lang w:val="fr-CA"/>
                              </w:rPr>
                              <w:t xml:space="preserve">Mettre en œuvre une politique qui interdit de tels déversements de contaminants (et prévient ainsi les </w:t>
                            </w:r>
                            <w:r w:rsidR="00421F65">
                              <w:rPr>
                                <w:i/>
                                <w:color w:val="FFFFFF" w:themeColor="background1"/>
                                <w:lang w:val="fr-CA"/>
                              </w:rPr>
                              <w:t>rougeurs</w:t>
                            </w:r>
                            <w:r w:rsidRPr="00FD77E0">
                              <w:rPr>
                                <w:i/>
                                <w:color w:val="FFFFFF" w:themeColor="background1"/>
                                <w:lang w:val="fr-CA"/>
                              </w:rPr>
                              <w:t xml:space="preserve">) est un exemple de </w:t>
                            </w:r>
                            <w:r w:rsidRPr="00FD77E0">
                              <w:rPr>
                                <w:b/>
                                <w:i/>
                                <w:color w:val="FFFFFF" w:themeColor="background1"/>
                                <w:lang w:val="fr-CA"/>
                              </w:rPr>
                              <w:t>prévention</w:t>
                            </w:r>
                            <w:r w:rsidRPr="00FD77E0">
                              <w:rPr>
                                <w:i/>
                                <w:color w:val="FFFFFF" w:themeColor="background1"/>
                                <w:lang w:val="fr-CA"/>
                              </w:rPr>
                              <w:t> </w:t>
                            </w:r>
                            <w:r w:rsidRPr="00FD77E0">
                              <w:rPr>
                                <w:b/>
                                <w:i/>
                                <w:color w:val="FFFFFF" w:themeColor="background1"/>
                                <w:lang w:val="fr-CA"/>
                              </w:rPr>
                              <w:t>primaire</w:t>
                            </w:r>
                            <w:r w:rsidRPr="00FD77E0">
                              <w:rPr>
                                <w:i/>
                                <w:color w:val="FFFFFF" w:themeColor="background1"/>
                                <w:lang w:val="fr-CA"/>
                              </w:rPr>
                              <w:t xml:space="preserve">. Demander à un </w:t>
                            </w:r>
                            <w:r w:rsidR="006D1B57" w:rsidRPr="00FD77E0">
                              <w:rPr>
                                <w:i/>
                                <w:color w:val="FFFFFF" w:themeColor="background1"/>
                                <w:lang w:val="fr-CA"/>
                              </w:rPr>
                              <w:t>maître-nageur</w:t>
                            </w:r>
                            <w:r w:rsidRPr="00FD77E0">
                              <w:rPr>
                                <w:i/>
                                <w:color w:val="FFFFFF" w:themeColor="background1"/>
                                <w:lang w:val="fr-CA"/>
                              </w:rPr>
                              <w:t xml:space="preserve"> de surveiller les </w:t>
                            </w:r>
                            <w:r w:rsidR="00421F65">
                              <w:rPr>
                                <w:i/>
                                <w:color w:val="FFFFFF" w:themeColor="background1"/>
                                <w:lang w:val="fr-CA"/>
                              </w:rPr>
                              <w:t>rougeurs</w:t>
                            </w:r>
                            <w:r w:rsidRPr="00FD77E0">
                              <w:rPr>
                                <w:i/>
                                <w:color w:val="FFFFFF" w:themeColor="background1"/>
                                <w:lang w:val="fr-CA"/>
                              </w:rPr>
                              <w:t xml:space="preserve"> chez les baigneurs et de les traiter sur-le-champ est un exemple de </w:t>
                            </w:r>
                            <w:r w:rsidRPr="00FD77E0">
                              <w:rPr>
                                <w:b/>
                                <w:i/>
                                <w:color w:val="FFFFFF" w:themeColor="background1"/>
                                <w:lang w:val="fr-CA"/>
                              </w:rPr>
                              <w:t>prévention secondaire</w:t>
                            </w:r>
                            <w:r w:rsidRPr="00FD77E0">
                              <w:rPr>
                                <w:i/>
                                <w:color w:val="FFFFFF" w:themeColor="background1"/>
                                <w:lang w:val="fr-CA"/>
                              </w:rPr>
                              <w:t xml:space="preserve">. Créer un groupe de soutien pour aider les personnes à gérer </w:t>
                            </w:r>
                            <w:r w:rsidR="00421F65">
                              <w:rPr>
                                <w:i/>
                                <w:color w:val="FFFFFF" w:themeColor="background1"/>
                                <w:lang w:val="fr-CA"/>
                              </w:rPr>
                              <w:t>les rougeurs</w:t>
                            </w:r>
                            <w:r w:rsidRPr="00FD77E0">
                              <w:rPr>
                                <w:i/>
                                <w:color w:val="FFFFFF" w:themeColor="background1"/>
                                <w:lang w:val="fr-CA"/>
                              </w:rPr>
                              <w:t xml:space="preserve"> persistant</w:t>
                            </w:r>
                            <w:r w:rsidR="00421F65">
                              <w:rPr>
                                <w:i/>
                                <w:color w:val="FFFFFF" w:themeColor="background1"/>
                                <w:lang w:val="fr-CA"/>
                              </w:rPr>
                              <w:t>es</w:t>
                            </w:r>
                            <w:r w:rsidRPr="00FD77E0">
                              <w:rPr>
                                <w:i/>
                                <w:color w:val="FFFFFF" w:themeColor="background1"/>
                                <w:lang w:val="fr-CA"/>
                              </w:rPr>
                              <w:t xml:space="preserve"> est un exemple de </w:t>
                            </w:r>
                            <w:r w:rsidRPr="00FD77E0">
                              <w:rPr>
                                <w:b/>
                                <w:i/>
                                <w:color w:val="FFFFFF" w:themeColor="background1"/>
                                <w:lang w:val="fr-CA"/>
                              </w:rPr>
                              <w:t>prévention</w:t>
                            </w:r>
                            <w:r w:rsidRPr="00FD77E0">
                              <w:rPr>
                                <w:i/>
                                <w:color w:val="FFFFFF" w:themeColor="background1"/>
                                <w:lang w:val="fr-CA"/>
                              </w:rPr>
                              <w:t> </w:t>
                            </w:r>
                            <w:r w:rsidRPr="00FD77E0">
                              <w:rPr>
                                <w:b/>
                                <w:i/>
                                <w:color w:val="FFFFFF" w:themeColor="background1"/>
                                <w:lang w:val="fr-CA"/>
                              </w:rPr>
                              <w:t>tertiaire</w:t>
                            </w:r>
                            <w:r w:rsidRPr="00FD77E0">
                              <w:rPr>
                                <w:i/>
                                <w:color w:val="FFFFFF" w:themeColor="background1"/>
                                <w:lang w:val="fr-CA"/>
                              </w:rPr>
                              <w:t>.</w:t>
                            </w:r>
                            <w:r w:rsidRPr="00FD77E0">
                              <w:rPr>
                                <w:i/>
                                <w:color w:val="FFFFFF" w:themeColor="background1"/>
                                <w:vertAlign w:val="superscript"/>
                                <w:lang w:val="fr-CA"/>
                              </w:rPr>
                              <w:t>9</w:t>
                            </w:r>
                          </w:p>
                          <w:p w:rsidR="002825A1" w:rsidRPr="00FD77E0" w:rsidRDefault="002825A1" w:rsidP="00533020">
                            <w:pPr>
                              <w:spacing w:after="0"/>
                              <w:jc w:val="center"/>
                              <w:rPr>
                                <w:i/>
                                <w:iCs/>
                                <w:color w:val="7F7F7F" w:themeColor="text1" w:themeTint="80"/>
                                <w:sz w:val="24"/>
                                <w:lang w:val="fr-CA"/>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185" style="position:absolute;margin-left:285.1pt;margin-top:-18.05pt;width:211.5pt;height:48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" o:allowincell="f" adj="1739" filled="t" fillcolor="#4f81bd" strokecolor="#4a7ebb">
                <v:fill opacity="55769f"/>
                <v:textbox inset="3.6pt,,3.6pt">
                  <w:txbxContent>
                    <w:p w:rsidR="002825A1" w:rsidRPr="00FD77E0" w:rsidRDefault="002825A1" w:rsidP="00FD77E0">
                      <w:pPr>
                        <w:spacing w:before="120" w:after="0"/>
                        <w:jc w:val="center"/>
                        <w:rPr>
                          <w:b/>
                          <w:color w:val="FFFFFF" w:themeColor="background1"/>
                          <w:lang w:val="fr-CA"/>
                        </w:rPr>
                      </w:pPr>
                      <w:r w:rsidRPr="00FD77E0">
                        <w:rPr>
                          <w:b/>
                          <w:color w:val="FFFFFF" w:themeColor="background1"/>
                          <w:lang w:val="fr-CA"/>
                        </w:rPr>
                        <w:t xml:space="preserve">* Degrés de prévention </w:t>
                      </w:r>
                      <w:r w:rsidRPr="00FD77E0">
                        <w:rPr>
                          <w:b/>
                          <w:color w:val="FFFFFF" w:themeColor="background1"/>
                          <w:lang w:val="fr-CA"/>
                        </w:rPr>
                        <w:br/>
                        <w:t>en promotion de la santé</w:t>
                      </w:r>
                    </w:p>
                    <w:p w:rsidR="002825A1" w:rsidRPr="00FD77E0" w:rsidRDefault="002825A1" w:rsidP="00FD77E0">
                      <w:pPr>
                        <w:spacing w:before="120" w:after="0"/>
                        <w:rPr>
                          <w:color w:val="FFFFFF" w:themeColor="background1"/>
                          <w:lang w:val="fr-CA"/>
                        </w:rPr>
                      </w:pPr>
                      <w:r w:rsidRPr="00FD77E0">
                        <w:rPr>
                          <w:b/>
                          <w:color w:val="FFFFFF" w:themeColor="background1"/>
                          <w:lang w:val="fr-CA"/>
                        </w:rPr>
                        <w:t xml:space="preserve">Prévention primaire – </w:t>
                      </w:r>
                      <w:r w:rsidRPr="00FD77E0">
                        <w:rPr>
                          <w:color w:val="FFFFFF" w:themeColor="background1"/>
                          <w:lang w:val="fr-CA"/>
                        </w:rPr>
                        <w:t>Ensemble des moyens mis en œuvre pour empêcher l’apparition d’un trouble, d’une maladie ou d’une blessure</w:t>
                      </w:r>
                      <w:r w:rsidRPr="00FD77E0">
                        <w:rPr>
                          <w:b/>
                          <w:color w:val="FFFFFF" w:themeColor="background1"/>
                          <w:lang w:val="fr-CA"/>
                        </w:rPr>
                        <w:t>.</w:t>
                      </w:r>
                    </w:p>
                    <w:p w:rsidR="002825A1" w:rsidRPr="00FD77E0" w:rsidRDefault="002825A1" w:rsidP="00FD77E0">
                      <w:pPr>
                        <w:spacing w:before="120" w:after="0"/>
                        <w:rPr>
                          <w:color w:val="FFFFFF" w:themeColor="background1"/>
                          <w:lang w:val="fr-CA"/>
                        </w:rPr>
                      </w:pPr>
                      <w:r w:rsidRPr="00FD77E0">
                        <w:rPr>
                          <w:b/>
                          <w:color w:val="FFFFFF" w:themeColor="background1"/>
                          <w:lang w:val="fr-CA"/>
                        </w:rPr>
                        <w:t xml:space="preserve">Prévention secondaire – </w:t>
                      </w:r>
                      <w:r w:rsidRPr="00FD77E0">
                        <w:rPr>
                          <w:color w:val="FFFFFF" w:themeColor="background1"/>
                          <w:lang w:val="fr-CA"/>
                        </w:rPr>
                        <w:t>Ensemble des moyens mis en œuvre pour détecter un trouble, une maladie ou une blessure</w:t>
                      </w:r>
                      <w:r w:rsidRPr="00FD77E0">
                        <w:rPr>
                          <w:b/>
                          <w:color w:val="FFFFFF" w:themeColor="background1"/>
                          <w:lang w:val="fr-CA"/>
                        </w:rPr>
                        <w:t xml:space="preserve"> </w:t>
                      </w:r>
                      <w:r w:rsidRPr="00FD77E0">
                        <w:rPr>
                          <w:color w:val="FFFFFF" w:themeColor="background1"/>
                          <w:lang w:val="fr-CA"/>
                        </w:rPr>
                        <w:t>assez tôt pour en réduire la gravité.</w:t>
                      </w:r>
                    </w:p>
                    <w:p w:rsidR="002825A1" w:rsidRPr="00FD77E0" w:rsidRDefault="002825A1" w:rsidP="00FD77E0">
                      <w:pPr>
                        <w:spacing w:before="120" w:after="0"/>
                        <w:rPr>
                          <w:color w:val="FFFFFF" w:themeColor="background1"/>
                          <w:lang w:val="fr-CA"/>
                        </w:rPr>
                      </w:pPr>
                      <w:r w:rsidRPr="00FD77E0">
                        <w:rPr>
                          <w:b/>
                          <w:color w:val="FFFFFF" w:themeColor="background1"/>
                          <w:lang w:val="fr-CA"/>
                        </w:rPr>
                        <w:t>Prévention tertiaire –</w:t>
                      </w:r>
                      <w:r w:rsidRPr="00FD77E0">
                        <w:rPr>
                          <w:color w:val="FFFFFF" w:themeColor="background1"/>
                          <w:lang w:val="fr-CA"/>
                        </w:rPr>
                        <w:t xml:space="preserve"> Ensemble des moyens mis en œuvre pour traiter un trouble, une maladie ou </w:t>
                      </w:r>
                      <w:r w:rsidR="006D1B57" w:rsidRPr="00FD77E0">
                        <w:rPr>
                          <w:color w:val="FFFFFF" w:themeColor="background1"/>
                          <w:lang w:val="fr-CA"/>
                        </w:rPr>
                        <w:t>une blessure existante</w:t>
                      </w:r>
                      <w:r w:rsidRPr="00FD77E0">
                        <w:rPr>
                          <w:color w:val="FFFFFF" w:themeColor="background1"/>
                          <w:lang w:val="fr-CA"/>
                        </w:rPr>
                        <w:t>.</w:t>
                      </w:r>
                    </w:p>
                    <w:p w:rsidR="002825A1" w:rsidRPr="00FD77E0" w:rsidRDefault="002825A1" w:rsidP="00FD77E0">
                      <w:pPr>
                        <w:spacing w:before="120" w:after="0"/>
                        <w:rPr>
                          <w:i/>
                          <w:color w:val="FFFFFF" w:themeColor="background1"/>
                          <w:lang w:val="fr-CA"/>
                        </w:rPr>
                      </w:pPr>
                      <w:r w:rsidRPr="00FD77E0">
                        <w:rPr>
                          <w:b/>
                          <w:i/>
                          <w:color w:val="FFFFFF" w:themeColor="background1"/>
                          <w:lang w:val="fr-CA"/>
                        </w:rPr>
                        <w:t xml:space="preserve">Exemple : </w:t>
                      </w:r>
                      <w:r w:rsidRPr="00FD77E0">
                        <w:rPr>
                          <w:i/>
                          <w:color w:val="FFFFFF" w:themeColor="background1"/>
                          <w:lang w:val="fr-CA"/>
                        </w:rPr>
                        <w:t xml:space="preserve">Une société industrielle déverse dans une rivière un contaminant qui provoque </w:t>
                      </w:r>
                      <w:r w:rsidR="00421F65">
                        <w:rPr>
                          <w:i/>
                          <w:color w:val="FFFFFF" w:themeColor="background1"/>
                          <w:lang w:val="fr-CA"/>
                        </w:rPr>
                        <w:t>des rougeurs</w:t>
                      </w:r>
                      <w:r w:rsidRPr="00FD77E0">
                        <w:rPr>
                          <w:i/>
                          <w:color w:val="FFFFFF" w:themeColor="background1"/>
                          <w:lang w:val="fr-CA"/>
                        </w:rPr>
                        <w:t xml:space="preserve"> chez les baigneurs.</w:t>
                      </w:r>
                    </w:p>
                    <w:p w:rsidR="002825A1" w:rsidRPr="00FD77E0" w:rsidRDefault="002825A1" w:rsidP="00FD77E0">
                      <w:pPr>
                        <w:spacing w:before="120" w:after="0"/>
                        <w:rPr>
                          <w:b/>
                          <w:i/>
                          <w:color w:val="FFFFFF" w:themeColor="background1"/>
                          <w:lang w:val="fr-CA"/>
                        </w:rPr>
                      </w:pPr>
                      <w:r w:rsidRPr="00FD77E0">
                        <w:rPr>
                          <w:i/>
                          <w:color w:val="FFFFFF" w:themeColor="background1"/>
                          <w:lang w:val="fr-CA"/>
                        </w:rPr>
                        <w:t xml:space="preserve">Mettre en œuvre une politique qui interdit de tels déversements de contaminants (et prévient ainsi les </w:t>
                      </w:r>
                      <w:r w:rsidR="00421F65">
                        <w:rPr>
                          <w:i/>
                          <w:color w:val="FFFFFF" w:themeColor="background1"/>
                          <w:lang w:val="fr-CA"/>
                        </w:rPr>
                        <w:t>rougeurs</w:t>
                      </w:r>
                      <w:r w:rsidRPr="00FD77E0">
                        <w:rPr>
                          <w:i/>
                          <w:color w:val="FFFFFF" w:themeColor="background1"/>
                          <w:lang w:val="fr-CA"/>
                        </w:rPr>
                        <w:t xml:space="preserve">) est un exemple de </w:t>
                      </w:r>
                      <w:r w:rsidRPr="00FD77E0">
                        <w:rPr>
                          <w:b/>
                          <w:i/>
                          <w:color w:val="FFFFFF" w:themeColor="background1"/>
                          <w:lang w:val="fr-CA"/>
                        </w:rPr>
                        <w:t>prévention</w:t>
                      </w:r>
                      <w:r w:rsidRPr="00FD77E0">
                        <w:rPr>
                          <w:i/>
                          <w:color w:val="FFFFFF" w:themeColor="background1"/>
                          <w:lang w:val="fr-CA"/>
                        </w:rPr>
                        <w:t> </w:t>
                      </w:r>
                      <w:r w:rsidRPr="00FD77E0">
                        <w:rPr>
                          <w:b/>
                          <w:i/>
                          <w:color w:val="FFFFFF" w:themeColor="background1"/>
                          <w:lang w:val="fr-CA"/>
                        </w:rPr>
                        <w:t>primaire</w:t>
                      </w:r>
                      <w:r w:rsidRPr="00FD77E0">
                        <w:rPr>
                          <w:i/>
                          <w:color w:val="FFFFFF" w:themeColor="background1"/>
                          <w:lang w:val="fr-CA"/>
                        </w:rPr>
                        <w:t xml:space="preserve">. Demander à un </w:t>
                      </w:r>
                      <w:r w:rsidR="006D1B57" w:rsidRPr="00FD77E0">
                        <w:rPr>
                          <w:i/>
                          <w:color w:val="FFFFFF" w:themeColor="background1"/>
                          <w:lang w:val="fr-CA"/>
                        </w:rPr>
                        <w:t>maître-nageur</w:t>
                      </w:r>
                      <w:r w:rsidRPr="00FD77E0">
                        <w:rPr>
                          <w:i/>
                          <w:color w:val="FFFFFF" w:themeColor="background1"/>
                          <w:lang w:val="fr-CA"/>
                        </w:rPr>
                        <w:t xml:space="preserve"> de surveiller les </w:t>
                      </w:r>
                      <w:r w:rsidR="00421F65">
                        <w:rPr>
                          <w:i/>
                          <w:color w:val="FFFFFF" w:themeColor="background1"/>
                          <w:lang w:val="fr-CA"/>
                        </w:rPr>
                        <w:t>rougeurs</w:t>
                      </w:r>
                      <w:r w:rsidRPr="00FD77E0">
                        <w:rPr>
                          <w:i/>
                          <w:color w:val="FFFFFF" w:themeColor="background1"/>
                          <w:lang w:val="fr-CA"/>
                        </w:rPr>
                        <w:t xml:space="preserve"> chez les baigneurs et de les traiter sur-le-champ est un exemple de </w:t>
                      </w:r>
                      <w:r w:rsidRPr="00FD77E0">
                        <w:rPr>
                          <w:b/>
                          <w:i/>
                          <w:color w:val="FFFFFF" w:themeColor="background1"/>
                          <w:lang w:val="fr-CA"/>
                        </w:rPr>
                        <w:t>prévention secondaire</w:t>
                      </w:r>
                      <w:r w:rsidRPr="00FD77E0">
                        <w:rPr>
                          <w:i/>
                          <w:color w:val="FFFFFF" w:themeColor="background1"/>
                          <w:lang w:val="fr-CA"/>
                        </w:rPr>
                        <w:t xml:space="preserve">. Créer un groupe de soutien pour aider les personnes à gérer </w:t>
                      </w:r>
                      <w:r w:rsidR="00421F65">
                        <w:rPr>
                          <w:i/>
                          <w:color w:val="FFFFFF" w:themeColor="background1"/>
                          <w:lang w:val="fr-CA"/>
                        </w:rPr>
                        <w:t>les rougeurs</w:t>
                      </w:r>
                      <w:r w:rsidRPr="00FD77E0">
                        <w:rPr>
                          <w:i/>
                          <w:color w:val="FFFFFF" w:themeColor="background1"/>
                          <w:lang w:val="fr-CA"/>
                        </w:rPr>
                        <w:t xml:space="preserve"> persistant</w:t>
                      </w:r>
                      <w:r w:rsidR="00421F65">
                        <w:rPr>
                          <w:i/>
                          <w:color w:val="FFFFFF" w:themeColor="background1"/>
                          <w:lang w:val="fr-CA"/>
                        </w:rPr>
                        <w:t>es</w:t>
                      </w:r>
                      <w:r w:rsidRPr="00FD77E0">
                        <w:rPr>
                          <w:i/>
                          <w:color w:val="FFFFFF" w:themeColor="background1"/>
                          <w:lang w:val="fr-CA"/>
                        </w:rPr>
                        <w:t xml:space="preserve"> est un exemple de </w:t>
                      </w:r>
                      <w:r w:rsidRPr="00FD77E0">
                        <w:rPr>
                          <w:b/>
                          <w:i/>
                          <w:color w:val="FFFFFF" w:themeColor="background1"/>
                          <w:lang w:val="fr-CA"/>
                        </w:rPr>
                        <w:t>prévention</w:t>
                      </w:r>
                      <w:r w:rsidRPr="00FD77E0">
                        <w:rPr>
                          <w:i/>
                          <w:color w:val="FFFFFF" w:themeColor="background1"/>
                          <w:lang w:val="fr-CA"/>
                        </w:rPr>
                        <w:t> </w:t>
                      </w:r>
                      <w:r w:rsidRPr="00FD77E0">
                        <w:rPr>
                          <w:b/>
                          <w:i/>
                          <w:color w:val="FFFFFF" w:themeColor="background1"/>
                          <w:lang w:val="fr-CA"/>
                        </w:rPr>
                        <w:t>tertiaire</w:t>
                      </w:r>
                      <w:r w:rsidRPr="00FD77E0">
                        <w:rPr>
                          <w:i/>
                          <w:color w:val="FFFFFF" w:themeColor="background1"/>
                          <w:lang w:val="fr-CA"/>
                        </w:rPr>
                        <w:t>.</w:t>
                      </w:r>
                      <w:r w:rsidRPr="00FD77E0">
                        <w:rPr>
                          <w:i/>
                          <w:color w:val="FFFFFF" w:themeColor="background1"/>
                          <w:vertAlign w:val="superscript"/>
                          <w:lang w:val="fr-CA"/>
                        </w:rPr>
                        <w:t>9</w:t>
                      </w:r>
                    </w:p>
                    <w:p w:rsidR="002825A1" w:rsidRPr="00FD77E0" w:rsidRDefault="002825A1" w:rsidP="00533020">
                      <w:pPr>
                        <w:spacing w:after="0"/>
                        <w:jc w:val="center"/>
                        <w:rPr>
                          <w:i/>
                          <w:iCs/>
                          <w:color w:val="7F7F7F" w:themeColor="text1" w:themeTint="80"/>
                          <w:sz w:val="24"/>
                          <w:lang w:val="fr-CA"/>
                        </w:rPr>
                      </w:pPr>
                    </w:p>
                  </w:txbxContent>
                </v:textbox>
                <w10:wrap type="square" anchorx="margin" anchory="margin"/>
              </v:shape>
            </w:pict>
          </mc:Fallback>
        </mc:AlternateContent>
      </w:r>
      <w:r w:rsidR="00FD77E0" w:rsidRPr="008E780B">
        <w:rPr>
          <w:lang w:val="fr-CA"/>
        </w:rPr>
        <w:t xml:space="preserve">En 2016, la médecin hygiéniste en chef publiait le rapport </w:t>
      </w:r>
      <w:r w:rsidR="00FD77E0" w:rsidRPr="008E780B">
        <w:rPr>
          <w:b/>
          <w:i/>
          <w:lang w:val="fr-CA"/>
        </w:rPr>
        <w:t>La santé pour tous les Insulaires</w:t>
      </w:r>
      <w:r w:rsidR="00FD77E0" w:rsidRPr="008E780B">
        <w:rPr>
          <w:lang w:val="fr-CA"/>
        </w:rPr>
        <w:t xml:space="preserve">, qui explore les liens entre les DSS, l’équité en santé, les comportements liés à la santé et les résultats en santé de la </w:t>
      </w:r>
      <w:r w:rsidR="00FD77E0" w:rsidRPr="008E780B">
        <w:rPr>
          <w:lang w:val="fr-CA"/>
        </w:rPr>
        <w:lastRenderedPageBreak/>
        <w:t>population. Des facteurs socioéconomiques tels</w:t>
      </w:r>
      <w:r w:rsidR="0079692E">
        <w:rPr>
          <w:lang w:val="fr-CA"/>
        </w:rPr>
        <w:t xml:space="preserve"> que</w:t>
      </w:r>
      <w:r w:rsidR="00FD77E0" w:rsidRPr="008E780B">
        <w:rPr>
          <w:lang w:val="fr-CA"/>
        </w:rPr>
        <w:t xml:space="preserve"> le sexe, l’âge et le revenu du ménage ont servi à l’analyse des tendances en matière de santé à l’Î.</w:t>
      </w:r>
      <w:r w:rsidR="00FD77E0" w:rsidRPr="008E780B">
        <w:rPr>
          <w:lang w:val="fr-CA"/>
        </w:rPr>
        <w:noBreakHyphen/>
        <w:t>P.</w:t>
      </w:r>
      <w:r w:rsidR="00FD77E0" w:rsidRPr="008E780B">
        <w:rPr>
          <w:lang w:val="fr-CA"/>
        </w:rPr>
        <w:noBreakHyphen/>
        <w:t>É. Les conclusions du rapport révèlent que les DSS ont une incidence considérable sur la santé des Insulaires et que des inégalités sur le plan de la santé existent à la fois entre les Insulaires et les Canadiens et au sein même de notre population à l’Île</w:t>
      </w:r>
      <w:r w:rsidR="00533020" w:rsidRPr="008E780B">
        <w:rPr>
          <w:lang w:val="fr-CA"/>
        </w:rPr>
        <w:t xml:space="preserve">. </w:t>
      </w:r>
    </w:p>
    <w:p w:rsidR="00533020" w:rsidRPr="008E780B" w:rsidRDefault="00FD77E0" w:rsidP="00533020">
      <w:pPr>
        <w:spacing w:before="120" w:after="0"/>
        <w:rPr>
          <w:lang w:val="fr-CA"/>
        </w:rPr>
      </w:pPr>
      <w:r w:rsidRPr="008E780B">
        <w:rPr>
          <w:lang w:val="fr-CA"/>
        </w:rPr>
        <w:t xml:space="preserve">Par exemple, les Insulaires dont les revenus sont les plus bas sont moins susceptibles de se dire en excellente ou en très bonne santé comparativement aux Insulaires en général. Le nombre de personnes qui ont reçu un diagnostic de cancer à l’Île-du-Prince-Édouard risque d’augmenter en raison du vieillissement de la population et de la croissance démographique. Plus du tiers des Insulaires disent être atteints d’un trouble chronique. En comparaison avec la moyenne nationale, la prévalence du diabète, des maladies du cœur, de la bronchopneumopathie chronique obstructive (BPCO), de l’obésité et de l’hypertension est plus élevée chez les Insulaires. Notre population consomme moins de fruits et de légumes que la moyenne canadienne et est plus susceptible de fumer, d’être sédentaire et de </w:t>
      </w:r>
      <w:r w:rsidR="0079692E">
        <w:rPr>
          <w:lang w:val="fr-CA"/>
        </w:rPr>
        <w:t>boire trop d</w:t>
      </w:r>
      <w:r w:rsidRPr="008E780B">
        <w:rPr>
          <w:lang w:val="fr-CA"/>
        </w:rPr>
        <w:t xml:space="preserve">’alcool. En 2017, le BMHC publiait le </w:t>
      </w:r>
      <w:r w:rsidRPr="008E780B">
        <w:rPr>
          <w:b/>
          <w:i/>
          <w:lang w:val="fr-CA"/>
        </w:rPr>
        <w:t>rapport sur les enfants</w:t>
      </w:r>
      <w:r w:rsidRPr="008E780B">
        <w:rPr>
          <w:lang w:val="fr-CA"/>
        </w:rPr>
        <w:t xml:space="preserve"> de l’Île-du-Prince-Édouard qui explore le lien entre les DSS, l’équité en santé ainsi que les comportements et les résultats en matière de santé pour les enfants de l’Île. On constate que certains facteurs de risque et résultats en matière de santé concernant les enfants de l’Île suivent le même modèle que la population adulte. Par exemple, les enfants de l’Île dont le niveau d’aisance de la famille est le plus faible et dont l’indice de défavorisation matérielle et sociale est le plus élevé sont exposés à des facteurs de risque sanitaires plus grands. Le rapport sur les enfants établit également les facteurs de risque dans d’autres domaines liés au développement sain qui ont un effet cumulatif et </w:t>
      </w:r>
      <w:r w:rsidR="0079692E">
        <w:rPr>
          <w:lang w:val="fr-CA"/>
        </w:rPr>
        <w:t xml:space="preserve">qui </w:t>
      </w:r>
      <w:r w:rsidRPr="008E780B">
        <w:rPr>
          <w:lang w:val="fr-CA"/>
        </w:rPr>
        <w:t xml:space="preserve">interagissent avec les DSS, </w:t>
      </w:r>
      <w:r w:rsidR="0079692E">
        <w:rPr>
          <w:lang w:val="fr-CA"/>
        </w:rPr>
        <w:t>mettant</w:t>
      </w:r>
      <w:r w:rsidRPr="008E780B">
        <w:rPr>
          <w:lang w:val="fr-CA"/>
        </w:rPr>
        <w:t xml:space="preserve"> encore </w:t>
      </w:r>
      <w:r w:rsidR="0079692E">
        <w:rPr>
          <w:lang w:val="fr-CA"/>
        </w:rPr>
        <w:t>plus en péril</w:t>
      </w:r>
      <w:r w:rsidRPr="008E780B">
        <w:rPr>
          <w:lang w:val="fr-CA"/>
        </w:rPr>
        <w:t xml:space="preserve"> le mieux-être</w:t>
      </w:r>
      <w:r w:rsidR="00533020" w:rsidRPr="008E780B">
        <w:rPr>
          <w:lang w:val="fr-CA"/>
        </w:rPr>
        <w:t xml:space="preserve">. </w:t>
      </w:r>
    </w:p>
    <w:p w:rsidR="00533020" w:rsidRPr="008E780B" w:rsidRDefault="00FD77E0" w:rsidP="00F823BD">
      <w:pPr>
        <w:spacing w:before="120" w:after="0"/>
        <w:rPr>
          <w:lang w:val="fr-CA"/>
        </w:rPr>
      </w:pPr>
      <w:r w:rsidRPr="008E780B">
        <w:rPr>
          <w:lang w:val="fr-CA"/>
        </w:rPr>
        <w:t>Globalement, les Insulaires ont un fort sentiment d’appartenance à la collectivité et près de 60 % d’entre eux ont l’intention de faire quelque chose pour améliorer leur santé au cours de l’année. Nous savons qu’un grand nombre de maladies chroniques dans la province peuvent être évitées ou retardées. De nombreuses initiatives axées sur les résultats en santé et les DSS sont déjà mises en œuvre dans l’ensemble de la province, mais il reste encore beaucoup à accomplir en amont par rapport aux maladies chroniques. L’intervention en amont a pour objet d’empêcher l’apparition d’un trouble, d’une maladie ou d’une blessure</w:t>
      </w:r>
      <w:r w:rsidRPr="008E780B">
        <w:rPr>
          <w:i/>
          <w:lang w:val="fr-CA"/>
        </w:rPr>
        <w:t>.</w:t>
      </w:r>
      <w:r w:rsidRPr="008E780B">
        <w:rPr>
          <w:lang w:val="fr-CA"/>
        </w:rPr>
        <w:t xml:space="preserve"> C’est ce qu’on appelle la </w:t>
      </w:r>
      <w:r w:rsidRPr="008E780B">
        <w:rPr>
          <w:b/>
          <w:lang w:val="fr-CA"/>
        </w:rPr>
        <w:t>prévention primaire*</w:t>
      </w:r>
      <w:r w:rsidRPr="008E780B">
        <w:rPr>
          <w:lang w:val="fr-CA"/>
        </w:rPr>
        <w:t xml:space="preserve"> dans le milieu de la promotion de la santé.</w:t>
      </w:r>
      <w:r w:rsidRPr="008E780B">
        <w:rPr>
          <w:i/>
          <w:lang w:val="fr-CA"/>
        </w:rPr>
        <w:t xml:space="preserve"> </w:t>
      </w:r>
      <w:r w:rsidRPr="008E780B">
        <w:rPr>
          <w:lang w:val="fr-CA"/>
        </w:rPr>
        <w:t xml:space="preserve">Nous espérons que les projets financés dans le cadre du Programme de subventions pour le mieux-être miseront sur le sentiment d’appartenance et la bonne volonté des Insulaires et qu’ils se traduiront par des interventions en amont </w:t>
      </w:r>
      <w:r w:rsidR="0079692E">
        <w:rPr>
          <w:lang w:val="fr-CA"/>
        </w:rPr>
        <w:t>pour promouvoir le</w:t>
      </w:r>
      <w:r w:rsidRPr="008E780B">
        <w:rPr>
          <w:lang w:val="fr-CA"/>
        </w:rPr>
        <w:t xml:space="preserve"> mieux-être et </w:t>
      </w:r>
      <w:r w:rsidR="0079692E">
        <w:rPr>
          <w:lang w:val="fr-CA"/>
        </w:rPr>
        <w:t>les</w:t>
      </w:r>
      <w:r w:rsidRPr="008E780B">
        <w:rPr>
          <w:lang w:val="fr-CA"/>
        </w:rPr>
        <w:t xml:space="preserve"> saines habitudes de vie</w:t>
      </w:r>
      <w:r w:rsidR="0079692E">
        <w:rPr>
          <w:lang w:val="fr-CA"/>
        </w:rPr>
        <w:t>,</w:t>
      </w:r>
      <w:r w:rsidRPr="008E780B">
        <w:rPr>
          <w:lang w:val="fr-CA"/>
        </w:rPr>
        <w:t xml:space="preserve"> et </w:t>
      </w:r>
      <w:r w:rsidR="0079692E">
        <w:rPr>
          <w:lang w:val="fr-CA"/>
        </w:rPr>
        <w:t>pour prévenir les</w:t>
      </w:r>
      <w:r w:rsidRPr="008E780B">
        <w:rPr>
          <w:lang w:val="fr-CA"/>
        </w:rPr>
        <w:t xml:space="preserve"> maladies chroniques</w:t>
      </w:r>
      <w:r w:rsidR="00533020" w:rsidRPr="008E780B">
        <w:rPr>
          <w:lang w:val="fr-CA"/>
        </w:rPr>
        <w:t xml:space="preserve">.  </w:t>
      </w:r>
      <w:bookmarkStart w:id="16" w:name="_Toc515360918"/>
    </w:p>
    <w:p w:rsidR="00F823BD" w:rsidRPr="008E780B" w:rsidRDefault="00F823BD" w:rsidP="00F823BD">
      <w:pPr>
        <w:spacing w:before="120" w:after="0"/>
        <w:rPr>
          <w:lang w:val="fr-CA"/>
        </w:rPr>
      </w:pPr>
    </w:p>
    <w:p w:rsidR="00533020" w:rsidRPr="008E780B" w:rsidRDefault="002825A1" w:rsidP="00533020">
      <w:pPr>
        <w:pStyle w:val="Heading2"/>
        <w:rPr>
          <w:lang w:val="fr-CA"/>
        </w:rPr>
      </w:pPr>
      <w:bookmarkStart w:id="17" w:name="_Toc517076879"/>
      <w:bookmarkEnd w:id="16"/>
      <w:r w:rsidRPr="008E780B">
        <w:rPr>
          <w:lang w:val="fr-CA"/>
        </w:rPr>
        <w:lastRenderedPageBreak/>
        <w:t>Critères</w:t>
      </w:r>
      <w:bookmarkEnd w:id="17"/>
    </w:p>
    <w:p w:rsidR="00533020" w:rsidRPr="008E780B" w:rsidRDefault="00533020" w:rsidP="00533020">
      <w:pPr>
        <w:spacing w:after="0"/>
        <w:rPr>
          <w:b/>
          <w:lang w:val="fr-CA"/>
        </w:rPr>
      </w:pPr>
      <w:r w:rsidRPr="008E780B">
        <w:rPr>
          <w:b/>
          <w:lang w:val="fr-CA"/>
        </w:rPr>
        <w:t xml:space="preserve">1. </w:t>
      </w:r>
      <w:r w:rsidR="002825A1" w:rsidRPr="008E780B">
        <w:rPr>
          <w:b/>
          <w:lang w:val="fr-CA"/>
        </w:rPr>
        <w:t xml:space="preserve">Capacité organisationnelle </w:t>
      </w:r>
      <w:r w:rsidRPr="008E780B">
        <w:rPr>
          <w:b/>
          <w:lang w:val="fr-CA"/>
        </w:rPr>
        <w:t>(5 points)</w:t>
      </w:r>
    </w:p>
    <w:p w:rsidR="002825A1" w:rsidRPr="008E780B" w:rsidRDefault="002825A1" w:rsidP="002825A1">
      <w:pPr>
        <w:pStyle w:val="ListParagraph"/>
        <w:numPr>
          <w:ilvl w:val="0"/>
          <w:numId w:val="23"/>
        </w:numPr>
        <w:spacing w:after="0"/>
        <w:rPr>
          <w:lang w:val="fr-CA"/>
        </w:rPr>
      </w:pPr>
      <w:r w:rsidRPr="008E780B">
        <w:rPr>
          <w:lang w:val="fr-CA"/>
        </w:rPr>
        <w:t>Capacité organisationnelle et soutien structurel</w:t>
      </w:r>
    </w:p>
    <w:p w:rsidR="002825A1" w:rsidRPr="008E780B" w:rsidRDefault="002825A1" w:rsidP="002825A1">
      <w:pPr>
        <w:pStyle w:val="ListParagraph"/>
        <w:numPr>
          <w:ilvl w:val="0"/>
          <w:numId w:val="23"/>
        </w:numPr>
        <w:spacing w:after="0"/>
        <w:rPr>
          <w:lang w:val="fr-CA"/>
        </w:rPr>
      </w:pPr>
      <w:r w:rsidRPr="008E780B">
        <w:rPr>
          <w:lang w:val="fr-CA"/>
        </w:rPr>
        <w:t>Expérience à la tête d’initiatives semblables ou comme participant</w:t>
      </w:r>
    </w:p>
    <w:p w:rsidR="00533020" w:rsidRPr="008E780B" w:rsidRDefault="002825A1" w:rsidP="002825A1">
      <w:pPr>
        <w:pStyle w:val="ListParagraph"/>
        <w:numPr>
          <w:ilvl w:val="0"/>
          <w:numId w:val="23"/>
        </w:numPr>
        <w:spacing w:after="0" w:line="240" w:lineRule="auto"/>
        <w:rPr>
          <w:lang w:val="fr-CA"/>
        </w:rPr>
      </w:pPr>
      <w:r w:rsidRPr="008E780B">
        <w:rPr>
          <w:lang w:val="fr-CA"/>
        </w:rPr>
        <w:t>Capacité à soutenir le projet</w:t>
      </w:r>
    </w:p>
    <w:p w:rsidR="00533020" w:rsidRPr="008E780B" w:rsidRDefault="00533020" w:rsidP="00533020">
      <w:pPr>
        <w:spacing w:after="0" w:line="240" w:lineRule="auto"/>
        <w:rPr>
          <w:highlight w:val="yellow"/>
          <w:lang w:val="fr-CA"/>
        </w:rPr>
      </w:pPr>
    </w:p>
    <w:p w:rsidR="00533020" w:rsidRPr="008E780B" w:rsidRDefault="00533020" w:rsidP="00533020">
      <w:pPr>
        <w:spacing w:after="0"/>
        <w:rPr>
          <w:b/>
          <w:lang w:val="fr-CA"/>
        </w:rPr>
      </w:pPr>
      <w:r w:rsidRPr="008E780B">
        <w:rPr>
          <w:b/>
          <w:lang w:val="fr-CA"/>
        </w:rPr>
        <w:t xml:space="preserve">2. </w:t>
      </w:r>
      <w:r w:rsidR="002825A1" w:rsidRPr="008E780B">
        <w:rPr>
          <w:b/>
          <w:lang w:val="fr-CA"/>
        </w:rPr>
        <w:t xml:space="preserve">Plan du projet </w:t>
      </w:r>
      <w:r w:rsidRPr="008E780B">
        <w:rPr>
          <w:b/>
          <w:lang w:val="fr-CA"/>
        </w:rPr>
        <w:t xml:space="preserve">(40 points) </w:t>
      </w:r>
      <w:r w:rsidR="002825A1" w:rsidRPr="008E780B">
        <w:rPr>
          <w:b/>
          <w:lang w:val="fr-CA"/>
        </w:rPr>
        <w:t>et b</w:t>
      </w:r>
      <w:r w:rsidRPr="008E780B">
        <w:rPr>
          <w:b/>
          <w:lang w:val="fr-CA"/>
        </w:rPr>
        <w:t>udget (20 points)</w:t>
      </w:r>
      <w:r w:rsidR="00C91821" w:rsidRPr="008E780B">
        <w:rPr>
          <w:b/>
          <w:lang w:val="fr-CA"/>
        </w:rPr>
        <w:t> :</w:t>
      </w:r>
      <w:r w:rsidRPr="008E780B">
        <w:rPr>
          <w:b/>
          <w:lang w:val="fr-CA"/>
        </w:rPr>
        <w:t xml:space="preserve"> (60 points </w:t>
      </w:r>
      <w:r w:rsidR="002825A1" w:rsidRPr="008E780B">
        <w:rPr>
          <w:b/>
          <w:lang w:val="fr-CA"/>
        </w:rPr>
        <w:t xml:space="preserve">au </w:t>
      </w:r>
      <w:r w:rsidRPr="008E780B">
        <w:rPr>
          <w:b/>
          <w:lang w:val="fr-CA"/>
        </w:rPr>
        <w:t xml:space="preserve">total) </w:t>
      </w:r>
      <w:r w:rsidRPr="008E780B">
        <w:rPr>
          <w:b/>
          <w:lang w:val="fr-CA"/>
        </w:rPr>
        <w:br/>
      </w:r>
      <w:r w:rsidR="002825A1" w:rsidRPr="008E780B">
        <w:rPr>
          <w:lang w:val="fr-CA"/>
        </w:rPr>
        <w:t>Le plan proposé doit détailler une initiative ou un projet axé sur une intervention en amont (prévention primaire) qui comprend les éléments suivants </w:t>
      </w:r>
      <w:r w:rsidR="00C91821" w:rsidRPr="008E780B">
        <w:rPr>
          <w:lang w:val="fr-CA"/>
        </w:rPr>
        <w:t>:</w:t>
      </w:r>
    </w:p>
    <w:p w:rsidR="00533020" w:rsidRPr="008E780B" w:rsidRDefault="00533020" w:rsidP="00533020">
      <w:pPr>
        <w:spacing w:after="0"/>
        <w:rPr>
          <w:b/>
          <w:lang w:val="fr-CA"/>
        </w:rPr>
      </w:pPr>
    </w:p>
    <w:p w:rsidR="002825A1" w:rsidRPr="008E780B" w:rsidRDefault="002825A1" w:rsidP="002825A1">
      <w:pPr>
        <w:pStyle w:val="ListParagraph"/>
        <w:numPr>
          <w:ilvl w:val="0"/>
          <w:numId w:val="23"/>
        </w:numPr>
        <w:spacing w:after="0"/>
        <w:rPr>
          <w:lang w:val="fr-CA"/>
        </w:rPr>
      </w:pPr>
      <w:r w:rsidRPr="008E780B">
        <w:rPr>
          <w:lang w:val="fr-CA"/>
        </w:rPr>
        <w:t>QUI : Population ciblée (selon des données probantes)</w:t>
      </w:r>
    </w:p>
    <w:p w:rsidR="002825A1" w:rsidRPr="008E780B" w:rsidRDefault="002825A1" w:rsidP="002825A1">
      <w:pPr>
        <w:pStyle w:val="ListParagraph"/>
        <w:numPr>
          <w:ilvl w:val="0"/>
          <w:numId w:val="23"/>
        </w:numPr>
        <w:spacing w:after="0"/>
        <w:rPr>
          <w:lang w:val="fr-CA"/>
        </w:rPr>
      </w:pPr>
      <w:r w:rsidRPr="008E780B">
        <w:rPr>
          <w:lang w:val="fr-CA"/>
        </w:rPr>
        <w:t>POURQUOI : Établissement des besoins de la population (selon des données probantes)</w:t>
      </w:r>
    </w:p>
    <w:p w:rsidR="002825A1" w:rsidRPr="008E780B" w:rsidRDefault="002825A1" w:rsidP="002825A1">
      <w:pPr>
        <w:pStyle w:val="ListParagraph"/>
        <w:numPr>
          <w:ilvl w:val="0"/>
          <w:numId w:val="23"/>
        </w:numPr>
        <w:spacing w:after="0"/>
        <w:rPr>
          <w:lang w:val="fr-CA"/>
        </w:rPr>
      </w:pPr>
      <w:r w:rsidRPr="008E780B">
        <w:rPr>
          <w:lang w:val="fr-CA"/>
        </w:rPr>
        <w:t>OÙ : Emplacements géographiques et milieux où l’intervention aura lieu (p. ex. milieu de travail</w:t>
      </w:r>
      <w:r w:rsidR="0004645C">
        <w:rPr>
          <w:lang w:val="fr-CA"/>
        </w:rPr>
        <w:t>, communauté</w:t>
      </w:r>
      <w:r w:rsidRPr="008E780B">
        <w:rPr>
          <w:lang w:val="fr-CA"/>
        </w:rPr>
        <w:t>)</w:t>
      </w:r>
    </w:p>
    <w:p w:rsidR="002825A1" w:rsidRPr="008E780B" w:rsidRDefault="002825A1" w:rsidP="002825A1">
      <w:pPr>
        <w:pStyle w:val="ListParagraph"/>
        <w:numPr>
          <w:ilvl w:val="0"/>
          <w:numId w:val="23"/>
        </w:numPr>
        <w:spacing w:after="0"/>
        <w:rPr>
          <w:lang w:val="fr-CA"/>
        </w:rPr>
      </w:pPr>
      <w:r w:rsidRPr="008E780B">
        <w:rPr>
          <w:lang w:val="fr-CA"/>
        </w:rPr>
        <w:t>QUOI : Description claire du projet (y compris ses objectifs, ses activités et les résultats souhaités)</w:t>
      </w:r>
    </w:p>
    <w:p w:rsidR="00533020" w:rsidRPr="008E780B" w:rsidRDefault="002825A1" w:rsidP="002825A1">
      <w:pPr>
        <w:pStyle w:val="ListParagraph"/>
        <w:numPr>
          <w:ilvl w:val="0"/>
          <w:numId w:val="23"/>
        </w:numPr>
        <w:spacing w:after="0" w:line="240" w:lineRule="auto"/>
        <w:rPr>
          <w:lang w:val="fr-CA"/>
        </w:rPr>
      </w:pPr>
      <w:r w:rsidRPr="008E780B">
        <w:rPr>
          <w:lang w:val="fr-CA"/>
        </w:rPr>
        <w:t>COMMENT : Description des personnes clés, des activités et des considérations nécessaires à la mise en œuvre du projet et à sa viabilité</w:t>
      </w:r>
    </w:p>
    <w:p w:rsidR="00533020" w:rsidRPr="008E780B" w:rsidRDefault="00533020" w:rsidP="00533020">
      <w:pPr>
        <w:pStyle w:val="ListParagraph"/>
        <w:spacing w:after="0" w:line="240" w:lineRule="auto"/>
        <w:rPr>
          <w:lang w:val="fr-CA"/>
        </w:rPr>
      </w:pPr>
    </w:p>
    <w:p w:rsidR="002825A1" w:rsidRPr="008E780B" w:rsidRDefault="002825A1" w:rsidP="002825A1">
      <w:pPr>
        <w:spacing w:after="0" w:line="240" w:lineRule="auto"/>
        <w:rPr>
          <w:lang w:val="fr-CA"/>
        </w:rPr>
      </w:pPr>
      <w:r w:rsidRPr="008E780B">
        <w:rPr>
          <w:lang w:val="fr-CA"/>
        </w:rPr>
        <w:t>La proposition doit mettre en relief :</w:t>
      </w:r>
    </w:p>
    <w:p w:rsidR="002825A1" w:rsidRPr="008E780B" w:rsidRDefault="002825A1" w:rsidP="002825A1">
      <w:pPr>
        <w:pStyle w:val="ListParagraph"/>
        <w:numPr>
          <w:ilvl w:val="0"/>
          <w:numId w:val="23"/>
        </w:numPr>
        <w:spacing w:after="0" w:line="240" w:lineRule="auto"/>
        <w:rPr>
          <w:lang w:val="fr-CA"/>
        </w:rPr>
      </w:pPr>
      <w:r w:rsidRPr="008E780B">
        <w:rPr>
          <w:lang w:val="fr-CA"/>
        </w:rPr>
        <w:t xml:space="preserve">le raisonnement fondé sur des données probantes </w:t>
      </w:r>
      <w:r w:rsidR="0004645C">
        <w:rPr>
          <w:lang w:val="fr-CA"/>
        </w:rPr>
        <w:t>à l’appui du</w:t>
      </w:r>
      <w:r w:rsidRPr="008E780B">
        <w:rPr>
          <w:lang w:val="fr-CA"/>
        </w:rPr>
        <w:t xml:space="preserve"> choix de la population prioritaire et les besoins cernés;</w:t>
      </w:r>
    </w:p>
    <w:p w:rsidR="002825A1" w:rsidRPr="008E780B" w:rsidRDefault="002825A1" w:rsidP="002825A1">
      <w:pPr>
        <w:pStyle w:val="ListParagraph"/>
        <w:numPr>
          <w:ilvl w:val="0"/>
          <w:numId w:val="23"/>
        </w:numPr>
        <w:spacing w:after="0" w:line="240" w:lineRule="auto"/>
        <w:rPr>
          <w:lang w:val="fr-CA"/>
        </w:rPr>
      </w:pPr>
      <w:r w:rsidRPr="008E780B">
        <w:rPr>
          <w:lang w:val="fr-CA"/>
        </w:rPr>
        <w:t>les partenaires clés, les intervenants et les champions communautaires, entre autres;</w:t>
      </w:r>
    </w:p>
    <w:p w:rsidR="002825A1" w:rsidRPr="008E780B" w:rsidRDefault="002825A1" w:rsidP="002825A1">
      <w:pPr>
        <w:pStyle w:val="ListParagraph"/>
        <w:numPr>
          <w:ilvl w:val="0"/>
          <w:numId w:val="23"/>
        </w:numPr>
        <w:spacing w:after="0" w:line="240" w:lineRule="auto"/>
        <w:rPr>
          <w:lang w:val="fr-CA"/>
        </w:rPr>
      </w:pPr>
      <w:r w:rsidRPr="008E780B">
        <w:rPr>
          <w:lang w:val="fr-CA"/>
        </w:rPr>
        <w:t>la prise en compte du principe d’équité;</w:t>
      </w:r>
    </w:p>
    <w:p w:rsidR="00533020" w:rsidRPr="008E780B" w:rsidRDefault="002825A1" w:rsidP="002825A1">
      <w:pPr>
        <w:pStyle w:val="ListParagraph"/>
        <w:numPr>
          <w:ilvl w:val="0"/>
          <w:numId w:val="23"/>
        </w:numPr>
        <w:spacing w:after="0" w:line="240" w:lineRule="auto"/>
        <w:rPr>
          <w:lang w:val="fr-CA"/>
        </w:rPr>
      </w:pPr>
      <w:r w:rsidRPr="008E780B">
        <w:rPr>
          <w:lang w:val="fr-CA"/>
        </w:rPr>
        <w:t>la prise en compte des services, sources d’aide et activités nécessaires pour soutenir les mesures au-delà du projet et un plan de développement des compétences pour en assurer la viabilité</w:t>
      </w:r>
      <w:r w:rsidR="00533020" w:rsidRPr="008E780B">
        <w:rPr>
          <w:lang w:val="fr-CA"/>
        </w:rPr>
        <w:t>.</w:t>
      </w:r>
    </w:p>
    <w:p w:rsidR="00533020" w:rsidRPr="008E780B" w:rsidRDefault="00533020" w:rsidP="00533020">
      <w:pPr>
        <w:spacing w:after="0" w:line="240" w:lineRule="auto"/>
        <w:rPr>
          <w:lang w:val="fr-CA"/>
        </w:rPr>
      </w:pPr>
    </w:p>
    <w:p w:rsidR="00533020" w:rsidRPr="008E780B" w:rsidRDefault="002825A1" w:rsidP="00533020">
      <w:pPr>
        <w:spacing w:after="0" w:line="240" w:lineRule="auto"/>
        <w:rPr>
          <w:lang w:val="fr-CA"/>
        </w:rPr>
      </w:pPr>
      <w:r w:rsidRPr="008E780B">
        <w:rPr>
          <w:lang w:val="fr-CA"/>
        </w:rPr>
        <w:t>L</w:t>
      </w:r>
      <w:r w:rsidR="00533020" w:rsidRPr="008E780B">
        <w:rPr>
          <w:lang w:val="fr-CA"/>
        </w:rPr>
        <w:t xml:space="preserve">e budget </w:t>
      </w:r>
      <w:r w:rsidRPr="008E780B">
        <w:rPr>
          <w:lang w:val="fr-CA"/>
        </w:rPr>
        <w:t>doit être</w:t>
      </w:r>
      <w:r w:rsidR="00533020" w:rsidRPr="008E780B">
        <w:rPr>
          <w:lang w:val="fr-CA"/>
        </w:rPr>
        <w:t xml:space="preserve"> cl</w:t>
      </w:r>
      <w:r w:rsidRPr="008E780B">
        <w:rPr>
          <w:lang w:val="fr-CA"/>
        </w:rPr>
        <w:t>ai</w:t>
      </w:r>
      <w:r w:rsidR="00533020" w:rsidRPr="008E780B">
        <w:rPr>
          <w:lang w:val="fr-CA"/>
        </w:rPr>
        <w:t>r, r</w:t>
      </w:r>
      <w:r w:rsidRPr="008E780B">
        <w:rPr>
          <w:lang w:val="fr-CA"/>
        </w:rPr>
        <w:t>ai</w:t>
      </w:r>
      <w:r w:rsidR="00533020" w:rsidRPr="008E780B">
        <w:rPr>
          <w:lang w:val="fr-CA"/>
        </w:rPr>
        <w:t>so</w:t>
      </w:r>
      <w:r w:rsidRPr="008E780B">
        <w:rPr>
          <w:lang w:val="fr-CA"/>
        </w:rPr>
        <w:t>n</w:t>
      </w:r>
      <w:r w:rsidR="00533020" w:rsidRPr="008E780B">
        <w:rPr>
          <w:lang w:val="fr-CA"/>
        </w:rPr>
        <w:t>nable</w:t>
      </w:r>
      <w:r w:rsidR="0004645C">
        <w:rPr>
          <w:lang w:val="fr-CA"/>
        </w:rPr>
        <w:t xml:space="preserve"> et</w:t>
      </w:r>
      <w:r w:rsidR="00533020" w:rsidRPr="008E780B">
        <w:rPr>
          <w:lang w:val="fr-CA"/>
        </w:rPr>
        <w:t xml:space="preserve"> </w:t>
      </w:r>
      <w:r w:rsidRPr="008E780B">
        <w:rPr>
          <w:lang w:val="fr-CA"/>
        </w:rPr>
        <w:t>étayé</w:t>
      </w:r>
      <w:r w:rsidR="0004645C">
        <w:rPr>
          <w:lang w:val="fr-CA"/>
        </w:rPr>
        <w:t>,</w:t>
      </w:r>
      <w:r w:rsidRPr="008E780B">
        <w:rPr>
          <w:lang w:val="fr-CA"/>
        </w:rPr>
        <w:t xml:space="preserve"> </w:t>
      </w:r>
      <w:r w:rsidR="0004645C">
        <w:rPr>
          <w:lang w:val="fr-CA"/>
        </w:rPr>
        <w:t>et assurer une bonne rentabilité</w:t>
      </w:r>
      <w:r w:rsidR="00533020" w:rsidRPr="008E780B">
        <w:rPr>
          <w:lang w:val="fr-CA"/>
        </w:rPr>
        <w:t xml:space="preserve">. </w:t>
      </w:r>
    </w:p>
    <w:p w:rsidR="00533020" w:rsidRPr="008E780B" w:rsidRDefault="00533020" w:rsidP="00533020">
      <w:pPr>
        <w:pStyle w:val="ListParagraph"/>
        <w:spacing w:after="0" w:line="240" w:lineRule="auto"/>
        <w:rPr>
          <w:highlight w:val="yellow"/>
          <w:lang w:val="fr-CA"/>
        </w:rPr>
      </w:pPr>
    </w:p>
    <w:p w:rsidR="00533020" w:rsidRPr="008E780B" w:rsidRDefault="00533020" w:rsidP="00533020">
      <w:pPr>
        <w:spacing w:after="0"/>
        <w:rPr>
          <w:b/>
          <w:lang w:val="fr-CA"/>
        </w:rPr>
      </w:pPr>
      <w:r w:rsidRPr="008E780B">
        <w:rPr>
          <w:b/>
          <w:lang w:val="fr-CA"/>
        </w:rPr>
        <w:t xml:space="preserve">4.  </w:t>
      </w:r>
      <w:r w:rsidR="002825A1" w:rsidRPr="008E780B">
        <w:rPr>
          <w:b/>
          <w:lang w:val="fr-CA"/>
        </w:rPr>
        <w:t xml:space="preserve">Collaboration et partenariats multisectoriels </w:t>
      </w:r>
      <w:r w:rsidRPr="008E780B">
        <w:rPr>
          <w:b/>
          <w:lang w:val="fr-CA"/>
        </w:rPr>
        <w:t>(15 points)</w:t>
      </w:r>
    </w:p>
    <w:p w:rsidR="00EB5B1C" w:rsidRPr="008E780B" w:rsidRDefault="00EB5B1C" w:rsidP="00EB5B1C">
      <w:pPr>
        <w:pStyle w:val="ListParagraph"/>
        <w:numPr>
          <w:ilvl w:val="0"/>
          <w:numId w:val="27"/>
        </w:numPr>
        <w:spacing w:after="0"/>
        <w:rPr>
          <w:lang w:val="fr-CA"/>
        </w:rPr>
      </w:pPr>
      <w:r w:rsidRPr="008E780B">
        <w:rPr>
          <w:lang w:val="fr-CA"/>
        </w:rPr>
        <w:t>Engagement ou participation d’autres personnes ou organisations</w:t>
      </w:r>
    </w:p>
    <w:p w:rsidR="00533020" w:rsidRPr="008E780B" w:rsidRDefault="00EB5B1C" w:rsidP="00EB5B1C">
      <w:pPr>
        <w:pStyle w:val="ListParagraph"/>
        <w:numPr>
          <w:ilvl w:val="0"/>
          <w:numId w:val="27"/>
        </w:numPr>
        <w:spacing w:after="0" w:line="240" w:lineRule="auto"/>
        <w:rPr>
          <w:lang w:val="fr-CA"/>
        </w:rPr>
      </w:pPr>
      <w:r w:rsidRPr="008E780B">
        <w:rPr>
          <w:lang w:val="fr-CA"/>
        </w:rPr>
        <w:t>Rôle et contribution de chaque partenaire clairement définis et établis</w:t>
      </w:r>
    </w:p>
    <w:p w:rsidR="00533020" w:rsidRPr="008E780B" w:rsidRDefault="00533020" w:rsidP="00533020">
      <w:pPr>
        <w:pStyle w:val="ListParagraph"/>
        <w:spacing w:after="0" w:line="240" w:lineRule="auto"/>
        <w:rPr>
          <w:highlight w:val="yellow"/>
          <w:lang w:val="fr-CA"/>
        </w:rPr>
      </w:pPr>
    </w:p>
    <w:p w:rsidR="00533020" w:rsidRPr="008E780B" w:rsidRDefault="00533020" w:rsidP="00533020">
      <w:pPr>
        <w:spacing w:before="120" w:after="0"/>
        <w:rPr>
          <w:b/>
          <w:lang w:val="fr-CA"/>
        </w:rPr>
      </w:pPr>
      <w:r w:rsidRPr="008E780B">
        <w:rPr>
          <w:b/>
          <w:lang w:val="fr-CA"/>
        </w:rPr>
        <w:t xml:space="preserve">5. </w:t>
      </w:r>
      <w:r w:rsidR="00EB5B1C" w:rsidRPr="008E780B">
        <w:rPr>
          <w:b/>
          <w:lang w:val="fr-CA"/>
        </w:rPr>
        <w:t>É</w:t>
      </w:r>
      <w:r w:rsidRPr="008E780B">
        <w:rPr>
          <w:b/>
          <w:lang w:val="fr-CA"/>
        </w:rPr>
        <w:t>valuation (20 points)</w:t>
      </w:r>
    </w:p>
    <w:p w:rsidR="00EB5B1C" w:rsidRPr="008E780B" w:rsidRDefault="00EB5B1C" w:rsidP="00EB5B1C">
      <w:pPr>
        <w:pStyle w:val="ListParagraph"/>
        <w:numPr>
          <w:ilvl w:val="0"/>
          <w:numId w:val="26"/>
        </w:numPr>
        <w:spacing w:after="0"/>
        <w:rPr>
          <w:lang w:val="fr-CA"/>
        </w:rPr>
      </w:pPr>
      <w:r w:rsidRPr="008E780B">
        <w:rPr>
          <w:lang w:val="fr-CA"/>
        </w:rPr>
        <w:t>Indicateurs de réussite clairs</w:t>
      </w:r>
    </w:p>
    <w:p w:rsidR="00533020" w:rsidRPr="008E780B" w:rsidRDefault="00EB5B1C" w:rsidP="00EB5B1C">
      <w:pPr>
        <w:pStyle w:val="ListParagraph"/>
        <w:numPr>
          <w:ilvl w:val="0"/>
          <w:numId w:val="26"/>
        </w:numPr>
        <w:spacing w:after="120"/>
        <w:rPr>
          <w:lang w:val="fr-CA"/>
        </w:rPr>
      </w:pPr>
      <w:r w:rsidRPr="008E780B">
        <w:rPr>
          <w:lang w:val="fr-CA"/>
        </w:rPr>
        <w:lastRenderedPageBreak/>
        <w:t>Méthodes d’évaluation de la réussite adéquates</w:t>
      </w:r>
    </w:p>
    <w:p w:rsidR="00533020" w:rsidRPr="008E780B" w:rsidRDefault="00533020" w:rsidP="00533020">
      <w:pPr>
        <w:rPr>
          <w:color w:val="1F497D" w:themeColor="text2"/>
          <w:lang w:val="fr-CA"/>
        </w:rPr>
      </w:pPr>
    </w:p>
    <w:p w:rsidR="00533020" w:rsidRPr="008E780B" w:rsidRDefault="00EB5B1C" w:rsidP="00533020">
      <w:pPr>
        <w:pStyle w:val="Heading2"/>
        <w:rPr>
          <w:lang w:val="fr-CA"/>
        </w:rPr>
      </w:pPr>
      <w:r w:rsidRPr="008E780B">
        <w:rPr>
          <w:lang w:val="fr-CA"/>
        </w:rPr>
        <w:t>Les cinq principes de la Charte d’Ottawa sur la promotion de la santé</w:t>
      </w:r>
    </w:p>
    <w:p w:rsidR="00EB5B1C" w:rsidRPr="008E780B" w:rsidRDefault="00EB5B1C" w:rsidP="00EB5B1C">
      <w:pPr>
        <w:spacing w:before="120" w:after="0"/>
        <w:rPr>
          <w:lang w:val="fr-CA"/>
        </w:rPr>
      </w:pPr>
      <w:r w:rsidRPr="008E780B">
        <w:rPr>
          <w:b/>
          <w:lang w:val="fr-CA"/>
        </w:rPr>
        <w:t>Établir une politique publique saine</w:t>
      </w:r>
      <w:r w:rsidRPr="008E780B">
        <w:rPr>
          <w:lang w:val="fr-CA"/>
        </w:rPr>
        <w:t xml:space="preserve"> (législation, règlements administratifs, mesures fiscales et changements organisationnels)</w:t>
      </w:r>
    </w:p>
    <w:p w:rsidR="00EB5B1C" w:rsidRPr="008E780B" w:rsidRDefault="00EB5B1C" w:rsidP="00EB5B1C">
      <w:pPr>
        <w:pStyle w:val="ListParagraph"/>
        <w:numPr>
          <w:ilvl w:val="0"/>
          <w:numId w:val="28"/>
        </w:numPr>
        <w:spacing w:after="0"/>
        <w:rPr>
          <w:lang w:val="fr-CA"/>
        </w:rPr>
      </w:pPr>
      <w:r w:rsidRPr="008E780B">
        <w:rPr>
          <w:lang w:val="fr-CA"/>
        </w:rPr>
        <w:t>Inscrire la santé à l’ordre du jour des responsables politiques des divers secteurs et de tous les ordres de gouvernement.</w:t>
      </w:r>
    </w:p>
    <w:p w:rsidR="00EB5B1C" w:rsidRPr="008E780B" w:rsidRDefault="00EB5B1C" w:rsidP="00EB5B1C">
      <w:pPr>
        <w:pStyle w:val="ListParagraph"/>
        <w:numPr>
          <w:ilvl w:val="0"/>
          <w:numId w:val="28"/>
        </w:numPr>
        <w:spacing w:after="0"/>
        <w:rPr>
          <w:lang w:val="fr-CA"/>
        </w:rPr>
      </w:pPr>
      <w:r w:rsidRPr="008E780B">
        <w:rPr>
          <w:lang w:val="fr-CA"/>
        </w:rPr>
        <w:t>Éclairer les décideurs sur les conséquences que leurs décisions peuvent avoir sur la santé, et leur faire admettre leur responsabilité à cet égard.</w:t>
      </w:r>
    </w:p>
    <w:p w:rsidR="00533020" w:rsidRPr="008E780B" w:rsidRDefault="00EB5B1C" w:rsidP="00EB5B1C">
      <w:pPr>
        <w:pStyle w:val="ListParagraph"/>
        <w:numPr>
          <w:ilvl w:val="0"/>
          <w:numId w:val="28"/>
        </w:numPr>
        <w:spacing w:after="0"/>
        <w:rPr>
          <w:lang w:val="fr-CA"/>
        </w:rPr>
      </w:pPr>
      <w:r w:rsidRPr="008E780B">
        <w:rPr>
          <w:lang w:val="fr-CA"/>
        </w:rPr>
        <w:t xml:space="preserve">Mener une action coordonnée qui conduit à la santé, et </w:t>
      </w:r>
      <w:r w:rsidR="00A645A4">
        <w:rPr>
          <w:lang w:val="fr-CA"/>
        </w:rPr>
        <w:t xml:space="preserve">proposer </w:t>
      </w:r>
      <w:r w:rsidRPr="008E780B">
        <w:rPr>
          <w:lang w:val="fr-CA"/>
        </w:rPr>
        <w:t>des politiques fiscales et sociales favorisant une plus forte égalité</w:t>
      </w:r>
      <w:r w:rsidR="00533020" w:rsidRPr="008E780B">
        <w:rPr>
          <w:lang w:val="fr-CA"/>
        </w:rPr>
        <w:t>.</w:t>
      </w:r>
    </w:p>
    <w:p w:rsidR="00EB5B1C" w:rsidRPr="008E780B" w:rsidRDefault="00EB5B1C" w:rsidP="00EB5B1C">
      <w:pPr>
        <w:spacing w:before="120" w:after="0"/>
        <w:rPr>
          <w:b/>
          <w:lang w:val="fr-CA"/>
        </w:rPr>
      </w:pPr>
      <w:r w:rsidRPr="008E780B">
        <w:rPr>
          <w:b/>
          <w:lang w:val="fr-CA"/>
        </w:rPr>
        <w:t>Créer des milieux favorables</w:t>
      </w:r>
    </w:p>
    <w:p w:rsidR="00EB5B1C" w:rsidRPr="008E780B" w:rsidRDefault="00EB5B1C" w:rsidP="00EB5B1C">
      <w:pPr>
        <w:pStyle w:val="ListParagraph"/>
        <w:numPr>
          <w:ilvl w:val="0"/>
          <w:numId w:val="29"/>
        </w:numPr>
        <w:spacing w:after="0"/>
        <w:rPr>
          <w:lang w:val="fr-CA"/>
        </w:rPr>
      </w:pPr>
      <w:r w:rsidRPr="008E780B">
        <w:rPr>
          <w:lang w:val="fr-CA"/>
        </w:rPr>
        <w:t>Créer des milieux sociaux et un environnement bâti qui soient favorables à la santé et à la conservation des ressources naturelles (« </w:t>
      </w:r>
      <w:r w:rsidR="00FA466C">
        <w:rPr>
          <w:rFonts w:cstheme="minorHAnsi"/>
          <w:lang w:val="fr-CA"/>
        </w:rPr>
        <w:t>[…]</w:t>
      </w:r>
      <w:r w:rsidR="00FA466C">
        <w:rPr>
          <w:lang w:val="fr-CA"/>
        </w:rPr>
        <w:t xml:space="preserve"> le besoin d’encourager les soins mutuels, de veiller les uns sur les autres, de nos communautés et de notre milieu naturel</w:t>
      </w:r>
      <w:r w:rsidRPr="008E780B">
        <w:rPr>
          <w:lang w:val="fr-CA"/>
        </w:rPr>
        <w:t> »).</w:t>
      </w:r>
    </w:p>
    <w:p w:rsidR="00533020" w:rsidRPr="008E780B" w:rsidRDefault="00EB5B1C" w:rsidP="00EB5B1C">
      <w:pPr>
        <w:pStyle w:val="ListParagraph"/>
        <w:numPr>
          <w:ilvl w:val="0"/>
          <w:numId w:val="29"/>
        </w:numPr>
        <w:spacing w:after="0"/>
        <w:rPr>
          <w:lang w:val="fr-CA"/>
        </w:rPr>
      </w:pPr>
      <w:r w:rsidRPr="008E780B">
        <w:rPr>
          <w:lang w:val="fr-CA"/>
        </w:rPr>
        <w:t>Engendrer des conditions de vie, de travail, d’apprentissage et de divertissement sûres, stimulantes, plaisantes et agréables</w:t>
      </w:r>
      <w:r w:rsidR="00533020" w:rsidRPr="008E780B">
        <w:rPr>
          <w:lang w:val="fr-CA"/>
        </w:rPr>
        <w:t xml:space="preserve">. </w:t>
      </w:r>
    </w:p>
    <w:p w:rsidR="00EB5B1C" w:rsidRPr="008E780B" w:rsidRDefault="00EB5B1C" w:rsidP="00EB5B1C">
      <w:pPr>
        <w:spacing w:before="120" w:after="0"/>
        <w:rPr>
          <w:b/>
          <w:bCs/>
          <w:lang w:val="fr-CA"/>
        </w:rPr>
      </w:pPr>
      <w:r w:rsidRPr="008E780B">
        <w:rPr>
          <w:b/>
          <w:lang w:val="fr-CA"/>
        </w:rPr>
        <w:t>Renforcer l’action communautaire</w:t>
      </w:r>
    </w:p>
    <w:p w:rsidR="00EB5B1C" w:rsidRPr="008E780B" w:rsidRDefault="00EB5B1C" w:rsidP="00EB5B1C">
      <w:pPr>
        <w:pStyle w:val="ListParagraph"/>
        <w:numPr>
          <w:ilvl w:val="0"/>
          <w:numId w:val="30"/>
        </w:numPr>
        <w:spacing w:after="0"/>
        <w:rPr>
          <w:lang w:val="fr-CA"/>
        </w:rPr>
      </w:pPr>
      <w:r w:rsidRPr="008E780B">
        <w:rPr>
          <w:lang w:val="fr-CA"/>
        </w:rPr>
        <w:t>Faire participer la collectivité à la fixation des priorités, à la prise des décisions et à l’élaboration des stratégies pour atteindre un meilleur niveau de santé.</w:t>
      </w:r>
    </w:p>
    <w:p w:rsidR="00EB5B1C" w:rsidRPr="008E780B" w:rsidRDefault="00EB5B1C" w:rsidP="00EB5B1C">
      <w:pPr>
        <w:pStyle w:val="ListParagraph"/>
        <w:numPr>
          <w:ilvl w:val="0"/>
          <w:numId w:val="30"/>
        </w:numPr>
        <w:spacing w:after="0"/>
        <w:rPr>
          <w:b/>
          <w:bCs/>
          <w:lang w:val="fr-CA"/>
        </w:rPr>
      </w:pPr>
      <w:r w:rsidRPr="008E780B">
        <w:rPr>
          <w:lang w:val="fr-CA"/>
        </w:rPr>
        <w:t>Renforcer la participation et le contrôle du public dans les questions sanitaires.</w:t>
      </w:r>
    </w:p>
    <w:p w:rsidR="00533020" w:rsidRPr="008E780B" w:rsidRDefault="00EB5B1C" w:rsidP="00EB5B1C">
      <w:pPr>
        <w:pStyle w:val="ListParagraph"/>
        <w:numPr>
          <w:ilvl w:val="0"/>
          <w:numId w:val="30"/>
        </w:numPr>
        <w:spacing w:after="0"/>
        <w:rPr>
          <w:b/>
          <w:bCs/>
          <w:lang w:val="fr-CA"/>
        </w:rPr>
      </w:pPr>
      <w:r w:rsidRPr="008E780B">
        <w:rPr>
          <w:lang w:val="fr-CA"/>
        </w:rPr>
        <w:t>Puiser dans les ressources humaines et physiques de la collectivité pour stimuler l’indépendance de l’individu et le soutien social</w:t>
      </w:r>
      <w:r w:rsidR="00533020" w:rsidRPr="008E780B">
        <w:rPr>
          <w:lang w:val="fr-CA"/>
        </w:rPr>
        <w:t>.</w:t>
      </w:r>
    </w:p>
    <w:p w:rsidR="00EB5B1C" w:rsidRPr="008E780B" w:rsidRDefault="00EB5B1C" w:rsidP="00EB5B1C">
      <w:pPr>
        <w:spacing w:before="120" w:after="0"/>
        <w:rPr>
          <w:b/>
          <w:lang w:val="fr-CA"/>
        </w:rPr>
      </w:pPr>
      <w:r w:rsidRPr="008E780B">
        <w:rPr>
          <w:b/>
          <w:lang w:val="fr-CA"/>
        </w:rPr>
        <w:t>Acquérir des aptitudes individuelles</w:t>
      </w:r>
    </w:p>
    <w:p w:rsidR="00EB5B1C" w:rsidRPr="008E780B" w:rsidRDefault="00EB5B1C" w:rsidP="00EB5B1C">
      <w:pPr>
        <w:pStyle w:val="ListParagraph"/>
        <w:numPr>
          <w:ilvl w:val="0"/>
          <w:numId w:val="31"/>
        </w:numPr>
        <w:spacing w:after="173" w:line="240" w:lineRule="auto"/>
        <w:rPr>
          <w:rFonts w:eastAsia="Times New Roman" w:cs="Arial"/>
          <w:color w:val="333333"/>
          <w:lang w:val="fr-CA"/>
        </w:rPr>
      </w:pPr>
      <w:r w:rsidRPr="008E780B">
        <w:rPr>
          <w:color w:val="333333"/>
          <w:lang w:val="fr-CA"/>
        </w:rPr>
        <w:t>Assurer l’éducation et perfectionner les aptitudes indispensables à la vie pour permettre aux gens de faire des choix favorables à leur santé.</w:t>
      </w:r>
    </w:p>
    <w:p w:rsidR="00533020" w:rsidRPr="008E780B" w:rsidRDefault="00EB5B1C" w:rsidP="00EB5B1C">
      <w:pPr>
        <w:pStyle w:val="ListParagraph"/>
        <w:numPr>
          <w:ilvl w:val="0"/>
          <w:numId w:val="31"/>
        </w:numPr>
        <w:spacing w:after="0" w:line="240" w:lineRule="auto"/>
        <w:rPr>
          <w:lang w:val="fr-CA"/>
        </w:rPr>
      </w:pPr>
      <w:r w:rsidRPr="008E780B">
        <w:rPr>
          <w:color w:val="333333"/>
          <w:lang w:val="fr-CA"/>
        </w:rPr>
        <w:t>Permettre aux gens d’apprendre pendant toute leur vie et de se préparer à affronter la maladie et les blessures</w:t>
      </w:r>
      <w:r w:rsidR="00533020" w:rsidRPr="008E780B">
        <w:rPr>
          <w:rFonts w:eastAsia="Times New Roman" w:cs="Arial"/>
          <w:color w:val="333333"/>
          <w:lang w:val="fr-CA"/>
        </w:rPr>
        <w:t>.</w:t>
      </w:r>
    </w:p>
    <w:p w:rsidR="00533020" w:rsidRPr="008E780B" w:rsidRDefault="00EB5B1C" w:rsidP="00533020">
      <w:pPr>
        <w:pStyle w:val="Heading2"/>
        <w:spacing w:before="240" w:line="240" w:lineRule="auto"/>
        <w:rPr>
          <w:rFonts w:asciiTheme="minorHAnsi" w:hAnsiTheme="minorHAnsi" w:cstheme="minorHAnsi"/>
          <w:color w:val="333333"/>
          <w:sz w:val="22"/>
          <w:szCs w:val="22"/>
          <w:lang w:val="fr-CA"/>
        </w:rPr>
      </w:pPr>
      <w:r w:rsidRPr="008E780B">
        <w:rPr>
          <w:rFonts w:asciiTheme="minorHAnsi" w:hAnsiTheme="minorHAnsi" w:cstheme="minorHAnsi"/>
          <w:color w:val="333333"/>
          <w:sz w:val="22"/>
          <w:szCs w:val="22"/>
          <w:lang w:val="fr-CA"/>
        </w:rPr>
        <w:lastRenderedPageBreak/>
        <w:t>Réorienter les services de santé</w:t>
      </w:r>
    </w:p>
    <w:p w:rsidR="00EB5B1C" w:rsidRPr="008E780B" w:rsidRDefault="00EB5B1C" w:rsidP="00EB5B1C">
      <w:pPr>
        <w:pStyle w:val="NormalWeb"/>
        <w:numPr>
          <w:ilvl w:val="0"/>
          <w:numId w:val="32"/>
        </w:numPr>
        <w:spacing w:after="0" w:line="240" w:lineRule="auto"/>
        <w:rPr>
          <w:rFonts w:asciiTheme="minorHAnsi" w:hAnsiTheme="minorHAnsi" w:cs="Arial"/>
          <w:color w:val="333333"/>
          <w:sz w:val="22"/>
          <w:szCs w:val="22"/>
          <w:lang w:val="fr-CA"/>
        </w:rPr>
      </w:pPr>
      <w:r w:rsidRPr="008E780B">
        <w:rPr>
          <w:rFonts w:asciiTheme="minorHAnsi" w:hAnsiTheme="minorHAnsi"/>
          <w:color w:val="333333"/>
          <w:sz w:val="22"/>
          <w:lang w:val="fr-CA"/>
        </w:rPr>
        <w:t>Œuvrer avec les groupes communautaires, les professionnels de la santé, les institutions offrant les services et les gouvernements à la création d’un système de soins qui va au-delà du mandat exigeant la prestation des soins médicaux pour promouvoir la santé.</w:t>
      </w:r>
    </w:p>
    <w:p w:rsidR="00EB5B1C" w:rsidRPr="008E780B" w:rsidRDefault="00EB5B1C" w:rsidP="00EB5B1C">
      <w:pPr>
        <w:pStyle w:val="NormalWeb"/>
        <w:numPr>
          <w:ilvl w:val="0"/>
          <w:numId w:val="32"/>
        </w:numPr>
        <w:spacing w:after="0" w:line="240" w:lineRule="auto"/>
        <w:rPr>
          <w:rFonts w:asciiTheme="minorHAnsi" w:hAnsiTheme="minorHAnsi" w:cs="Arial"/>
          <w:color w:val="333333"/>
          <w:sz w:val="22"/>
          <w:szCs w:val="22"/>
          <w:lang w:val="fr-CA"/>
        </w:rPr>
      </w:pPr>
      <w:r w:rsidRPr="008E780B">
        <w:rPr>
          <w:rFonts w:asciiTheme="minorHAnsi" w:hAnsiTheme="minorHAnsi"/>
          <w:color w:val="333333"/>
          <w:sz w:val="22"/>
          <w:lang w:val="fr-CA"/>
        </w:rPr>
        <w:t>Plaider pour des soins qui tiennent compte des besoins culturels et les respectent.</w:t>
      </w:r>
    </w:p>
    <w:p w:rsidR="00533020" w:rsidRPr="008E780B" w:rsidRDefault="00EB5B1C" w:rsidP="00EB5B1C">
      <w:pPr>
        <w:pStyle w:val="NormalWeb"/>
        <w:numPr>
          <w:ilvl w:val="0"/>
          <w:numId w:val="32"/>
        </w:numPr>
        <w:spacing w:after="0" w:line="240" w:lineRule="auto"/>
        <w:rPr>
          <w:rFonts w:asciiTheme="minorHAnsi" w:hAnsiTheme="minorHAnsi"/>
          <w:sz w:val="22"/>
          <w:szCs w:val="22"/>
          <w:lang w:val="fr-CA"/>
        </w:rPr>
      </w:pPr>
      <w:r w:rsidRPr="008E780B">
        <w:rPr>
          <w:rFonts w:asciiTheme="minorHAnsi" w:hAnsiTheme="minorHAnsi"/>
          <w:color w:val="333333"/>
          <w:sz w:val="22"/>
          <w:lang w:val="fr-CA"/>
        </w:rPr>
        <w:t>Inclure la recherche sanitaire et les priorités communautaires dans l’éducation et la formation professionnelles</w:t>
      </w:r>
      <w:r w:rsidR="00533020" w:rsidRPr="008E780B">
        <w:rPr>
          <w:rFonts w:asciiTheme="minorHAnsi" w:hAnsiTheme="minorHAnsi" w:cs="Arial"/>
          <w:color w:val="333333"/>
          <w:sz w:val="22"/>
          <w:szCs w:val="22"/>
          <w:lang w:val="fr-CA"/>
        </w:rPr>
        <w:t xml:space="preserve">. </w:t>
      </w:r>
    </w:p>
    <w:p w:rsidR="00533020" w:rsidRPr="008E780B" w:rsidRDefault="00EB5B1C" w:rsidP="00533020">
      <w:pPr>
        <w:rPr>
          <w:lang w:val="fr-CA"/>
        </w:rPr>
      </w:pPr>
      <w:r w:rsidRPr="008E780B">
        <w:rPr>
          <w:lang w:val="fr-CA"/>
        </w:rPr>
        <w:t xml:space="preserve">Consultez la </w:t>
      </w:r>
      <w:r w:rsidRPr="008E780B">
        <w:rPr>
          <w:i/>
          <w:lang w:val="fr-CA"/>
        </w:rPr>
        <w:t>Charte d’Ottawa sur la promotion de la santé :</w:t>
      </w:r>
      <w:r w:rsidRPr="008E780B">
        <w:rPr>
          <w:lang w:val="fr-CA"/>
        </w:rPr>
        <w:t xml:space="preserve"> </w:t>
      </w:r>
      <w:r w:rsidRPr="008E780B">
        <w:rPr>
          <w:i/>
          <w:lang w:val="fr-CA"/>
        </w:rPr>
        <w:t>Une conférence internationale pour la promotion de la santé</w:t>
      </w:r>
      <w:r w:rsidRPr="008E780B">
        <w:rPr>
          <w:lang w:val="fr-CA"/>
        </w:rPr>
        <w:t xml:space="preserve"> à </w:t>
      </w:r>
      <w:hyperlink r:id="rId16">
        <w:r w:rsidRPr="008E780B">
          <w:rPr>
            <w:rStyle w:val="Hyperlink"/>
            <w:lang w:val="fr-CA"/>
          </w:rPr>
          <w:t>https://www.canada.ca/fr/sante-publique/services/promotion-sante/sante-population/charte-ottawa-promotion-sante-conference-internationale-promotion-sante.html</w:t>
        </w:r>
      </w:hyperlink>
      <w:r w:rsidRPr="008E780B">
        <w:rPr>
          <w:color w:val="000000" w:themeColor="text1"/>
          <w:lang w:val="fr-CA"/>
        </w:rPr>
        <w:t>.</w:t>
      </w:r>
    </w:p>
    <w:p w:rsidR="00205DCF" w:rsidRPr="008E780B" w:rsidRDefault="00205DCF" w:rsidP="00205DCF">
      <w:pPr>
        <w:rPr>
          <w:rFonts w:asciiTheme="majorHAnsi" w:eastAsiaTheme="majorEastAsia" w:hAnsiTheme="majorHAnsi" w:cstheme="majorBidi"/>
          <w:b/>
          <w:bCs/>
          <w:color w:val="1F497D" w:themeColor="text2"/>
          <w:sz w:val="28"/>
          <w:szCs w:val="28"/>
          <w:lang w:val="fr-CA"/>
        </w:rPr>
      </w:pPr>
    </w:p>
    <w:p w:rsidR="00A2334E" w:rsidRDefault="00A2334E" w:rsidP="00205DCF">
      <w:pPr>
        <w:rPr>
          <w:rFonts w:asciiTheme="majorHAnsi" w:eastAsiaTheme="majorEastAsia" w:hAnsiTheme="majorHAnsi" w:cstheme="majorBidi"/>
          <w:b/>
          <w:bCs/>
          <w:color w:val="1F497D" w:themeColor="text2"/>
          <w:sz w:val="28"/>
          <w:szCs w:val="28"/>
          <w:lang w:val="fr-CA"/>
        </w:rPr>
      </w:pPr>
    </w:p>
    <w:p w:rsidR="00533020" w:rsidRPr="008E780B" w:rsidRDefault="002F0269" w:rsidP="00205DCF">
      <w:pPr>
        <w:rPr>
          <w:rFonts w:asciiTheme="majorHAnsi" w:eastAsiaTheme="majorEastAsia" w:hAnsiTheme="majorHAnsi" w:cstheme="majorBidi"/>
          <w:b/>
          <w:bCs/>
          <w:color w:val="1F497D" w:themeColor="text2"/>
          <w:sz w:val="28"/>
          <w:szCs w:val="28"/>
          <w:lang w:val="fr-CA"/>
        </w:rPr>
      </w:pPr>
      <w:r w:rsidRPr="008E780B">
        <w:rPr>
          <w:rFonts w:asciiTheme="majorHAnsi" w:eastAsiaTheme="majorEastAsia" w:hAnsiTheme="majorHAnsi" w:cstheme="majorBidi"/>
          <w:b/>
          <w:bCs/>
          <w:color w:val="1F497D" w:themeColor="text2"/>
          <w:sz w:val="28"/>
          <w:szCs w:val="28"/>
          <w:lang w:val="fr-CA"/>
        </w:rPr>
        <w:t>BIBLIOGRAPHIE</w:t>
      </w:r>
    </w:p>
    <w:p w:rsidR="002F0269" w:rsidRPr="008E780B" w:rsidRDefault="002F0269" w:rsidP="002F0269">
      <w:pPr>
        <w:pStyle w:val="ListParagraph"/>
        <w:numPr>
          <w:ilvl w:val="0"/>
          <w:numId w:val="33"/>
        </w:numPr>
        <w:spacing w:after="0"/>
        <w:rPr>
          <w:lang w:val="fr-CA"/>
        </w:rPr>
      </w:pPr>
      <w:r w:rsidRPr="008E780B">
        <w:rPr>
          <w:lang w:val="fr-CA"/>
        </w:rPr>
        <w:t xml:space="preserve">ÎLE-DU-PRINCE-ÉDOUARD. SANTÉ ET MIEUX-ÊTRE. BUREAU DU MÉDECIN HYGIÉNISTE EN CHEF. </w:t>
      </w:r>
      <w:r w:rsidRPr="008E780B">
        <w:rPr>
          <w:i/>
          <w:lang w:val="fr-CA"/>
        </w:rPr>
        <w:t>La santé pour tous les Insulaires. Promouvoir, prévenir, protéger : Rapport du médecin hygiéniste en chef de l’Î.</w:t>
      </w:r>
      <w:r w:rsidRPr="008E780B">
        <w:rPr>
          <w:i/>
          <w:lang w:val="fr-CA"/>
        </w:rPr>
        <w:noBreakHyphen/>
        <w:t>P.</w:t>
      </w:r>
      <w:r w:rsidRPr="008E780B">
        <w:rPr>
          <w:i/>
          <w:lang w:val="fr-CA"/>
        </w:rPr>
        <w:noBreakHyphen/>
        <w:t>É. 2016</w:t>
      </w:r>
      <w:r w:rsidRPr="008E780B">
        <w:rPr>
          <w:lang w:val="fr-CA"/>
        </w:rPr>
        <w:t>, Charlottetown, 2016.</w:t>
      </w:r>
    </w:p>
    <w:p w:rsidR="002F0269" w:rsidRPr="008E780B" w:rsidRDefault="002F0269" w:rsidP="002F0269">
      <w:pPr>
        <w:pStyle w:val="ListParagraph"/>
        <w:numPr>
          <w:ilvl w:val="0"/>
          <w:numId w:val="33"/>
        </w:numPr>
        <w:spacing w:after="0"/>
        <w:rPr>
          <w:lang w:val="fr-CA"/>
        </w:rPr>
      </w:pPr>
      <w:r w:rsidRPr="008E780B">
        <w:rPr>
          <w:lang w:val="fr-CA"/>
        </w:rPr>
        <w:t xml:space="preserve">ÎLE-DU-PRINCE-ÉDOUARD. SANTÉ ET MIEUX-ÊTRE. </w:t>
      </w:r>
      <w:r w:rsidRPr="008E780B">
        <w:rPr>
          <w:i/>
          <w:lang w:val="fr-CA"/>
        </w:rPr>
        <w:t>Stratégie de mieux-être</w:t>
      </w:r>
      <w:r w:rsidRPr="008E780B">
        <w:rPr>
          <w:lang w:val="fr-CA"/>
        </w:rPr>
        <w:t xml:space="preserve">, Charlottetown, 2015. Consulté le 11 mai 2017. Internet : </w:t>
      </w:r>
      <w:r w:rsidR="00F02DF8">
        <w:fldChar w:fldCharType="begin"/>
      </w:r>
      <w:r w:rsidR="00F02DF8">
        <w:instrText xml:space="preserve"> HYPERLINK "http://www.gov.pe.ca/photos/original/WellnessStratFR.pdf" \h </w:instrText>
      </w:r>
      <w:r w:rsidR="00F02DF8">
        <w:fldChar w:fldCharType="separate"/>
      </w:r>
      <w:r w:rsidRPr="008E780B">
        <w:rPr>
          <w:rStyle w:val="Hyperlink"/>
          <w:lang w:val="fr-CA"/>
        </w:rPr>
        <w:t>www.gov.pe.ca/photos/original/WellnessStratFR.pdf</w:t>
      </w:r>
      <w:r w:rsidR="00F02DF8">
        <w:rPr>
          <w:rStyle w:val="Hyperlink"/>
          <w:lang w:val="fr-CA"/>
        </w:rPr>
        <w:fldChar w:fldCharType="end"/>
      </w:r>
      <w:r w:rsidR="00BF614F" w:rsidRPr="00BF614F">
        <w:rPr>
          <w:lang w:val="fr-CA"/>
        </w:rPr>
        <w:t>.</w:t>
      </w:r>
    </w:p>
    <w:p w:rsidR="002F0269" w:rsidRPr="008E780B" w:rsidRDefault="002F0269" w:rsidP="002F0269">
      <w:pPr>
        <w:pStyle w:val="ListParagraph"/>
        <w:numPr>
          <w:ilvl w:val="0"/>
          <w:numId w:val="33"/>
        </w:numPr>
        <w:spacing w:after="0"/>
        <w:rPr>
          <w:lang w:val="fr-CA"/>
        </w:rPr>
      </w:pPr>
      <w:r w:rsidRPr="008E780B">
        <w:rPr>
          <w:lang w:val="fr-CA"/>
        </w:rPr>
        <w:t xml:space="preserve">CANADA. AGENCE DE LA SANTÉ PUBLIQUE DU CANADA. </w:t>
      </w:r>
      <w:r w:rsidRPr="008E780B">
        <w:rPr>
          <w:i/>
          <w:lang w:val="fr-CA"/>
        </w:rPr>
        <w:t>Charte d’Ottawa pour la promotion de la santé : Une conférence internationale pour la promotion de la santé</w:t>
      </w:r>
      <w:r w:rsidRPr="008E780B">
        <w:rPr>
          <w:lang w:val="fr-CA"/>
        </w:rPr>
        <w:t xml:space="preserve">, Ottawa, 1986. Consulté le 11 mai 2017. Internet : </w:t>
      </w:r>
      <w:r w:rsidR="00F02DF8">
        <w:fldChar w:fldCharType="begin"/>
      </w:r>
      <w:r w:rsidR="00F02DF8">
        <w:instrText xml:space="preserve"> HYPERLINK "http://www.phac-aspc.gc.ca/ph-sp/docs/charter-chartre/pdf/chartre.pdf" \h </w:instrText>
      </w:r>
      <w:r w:rsidR="00F02DF8">
        <w:fldChar w:fldCharType="separate"/>
      </w:r>
      <w:r w:rsidRPr="008E780B">
        <w:rPr>
          <w:rStyle w:val="Hyperlink"/>
          <w:lang w:val="fr-CA"/>
        </w:rPr>
        <w:t>www.phac-aspc.gc.ca/ph-sp/docs/charter-chartre/pdf/chartre.pdf</w:t>
      </w:r>
      <w:r w:rsidR="00F02DF8">
        <w:rPr>
          <w:rStyle w:val="Hyperlink"/>
          <w:lang w:val="fr-CA"/>
        </w:rPr>
        <w:fldChar w:fldCharType="end"/>
      </w:r>
      <w:r w:rsidR="00BF614F" w:rsidRPr="00BF614F">
        <w:rPr>
          <w:lang w:val="fr-CA"/>
        </w:rPr>
        <w:t>.</w:t>
      </w:r>
    </w:p>
    <w:p w:rsidR="002F0269" w:rsidRPr="008E780B" w:rsidRDefault="002F0269" w:rsidP="002F0269">
      <w:pPr>
        <w:pStyle w:val="ListParagraph"/>
        <w:numPr>
          <w:ilvl w:val="0"/>
          <w:numId w:val="33"/>
        </w:numPr>
        <w:spacing w:after="0"/>
        <w:rPr>
          <w:lang w:val="fr-CA"/>
        </w:rPr>
      </w:pPr>
      <w:r w:rsidRPr="008E780B">
        <w:rPr>
          <w:lang w:val="fr-CA"/>
        </w:rPr>
        <w:t xml:space="preserve">ORGANISATION MONDIALE DE LA SANTÉ. </w:t>
      </w:r>
      <w:r w:rsidRPr="008E780B">
        <w:rPr>
          <w:i/>
          <w:lang w:val="fr-CA"/>
        </w:rPr>
        <w:t>L’évaluation de la promotion de la santé. Principes et perspectives</w:t>
      </w:r>
      <w:r w:rsidRPr="008E780B">
        <w:rPr>
          <w:lang w:val="fr-CA"/>
        </w:rPr>
        <w:t>, Publications régionales de l’OMS, Série européenne, n</w:t>
      </w:r>
      <w:r w:rsidRPr="008E780B">
        <w:rPr>
          <w:vertAlign w:val="superscript"/>
          <w:lang w:val="fr-CA"/>
        </w:rPr>
        <w:t>o</w:t>
      </w:r>
      <w:r w:rsidRPr="008E780B">
        <w:rPr>
          <w:lang w:val="fr-CA"/>
        </w:rPr>
        <w:t xml:space="preserve"> 92, Genève, 2001. Consulté le 11 mai 2017. Internet : </w:t>
      </w:r>
      <w:r w:rsidR="00F02DF8">
        <w:fldChar w:fldCharType="begin"/>
      </w:r>
      <w:r w:rsidR="00F02DF8">
        <w:instrText xml:space="preserve"> HYPERLINK "http://www.euro.who.int/__data/assets/pdf_file/0007/108934/E73455.pdf" \h </w:instrText>
      </w:r>
      <w:r w:rsidR="00F02DF8">
        <w:fldChar w:fldCharType="separate"/>
      </w:r>
      <w:r w:rsidRPr="008E780B">
        <w:rPr>
          <w:rStyle w:val="Hyperlink"/>
          <w:lang w:val="fr-CA"/>
        </w:rPr>
        <w:t>www.euro.who.int/__data/assets/pdf_file/0007/108934/E73455.pdf</w:t>
      </w:r>
      <w:r w:rsidR="00F02DF8">
        <w:rPr>
          <w:rStyle w:val="Hyperlink"/>
          <w:lang w:val="fr-CA"/>
        </w:rPr>
        <w:fldChar w:fldCharType="end"/>
      </w:r>
      <w:r w:rsidR="00BF614F" w:rsidRPr="00BF614F">
        <w:rPr>
          <w:lang w:val="fr-CA"/>
        </w:rPr>
        <w:t>.</w:t>
      </w:r>
    </w:p>
    <w:p w:rsidR="002F0269" w:rsidRPr="008E780B" w:rsidRDefault="002F0269" w:rsidP="002F0269">
      <w:pPr>
        <w:pStyle w:val="ListParagraph"/>
        <w:numPr>
          <w:ilvl w:val="0"/>
          <w:numId w:val="33"/>
        </w:numPr>
        <w:spacing w:after="0"/>
        <w:rPr>
          <w:lang w:val="fr-CA"/>
        </w:rPr>
      </w:pPr>
      <w:r w:rsidRPr="00151901">
        <w:rPr>
          <w:lang w:val="en-CA"/>
        </w:rPr>
        <w:t xml:space="preserve">INSTITUTE FOR WORK &amp; HEALTH. « What researchers mean by… </w:t>
      </w:r>
      <w:r w:rsidR="00BF614F">
        <w:rPr>
          <w:lang w:val="en-CA"/>
        </w:rPr>
        <w:t>p</w:t>
      </w:r>
      <w:r w:rsidRPr="00151901">
        <w:rPr>
          <w:lang w:val="en-CA"/>
        </w:rPr>
        <w:t xml:space="preserve">rimary, secondary and tertiary prevention », </w:t>
      </w:r>
      <w:r w:rsidRPr="00151901">
        <w:rPr>
          <w:i/>
          <w:lang w:val="en-CA"/>
        </w:rPr>
        <w:t>At Work, n</w:t>
      </w:r>
      <w:r w:rsidRPr="00151901">
        <w:rPr>
          <w:i/>
          <w:vertAlign w:val="superscript"/>
          <w:lang w:val="en-CA"/>
        </w:rPr>
        <w:t>o</w:t>
      </w:r>
      <w:r w:rsidRPr="00151901">
        <w:rPr>
          <w:i/>
          <w:lang w:val="en-CA"/>
        </w:rPr>
        <w:t> 80 (</w:t>
      </w:r>
      <w:proofErr w:type="spellStart"/>
      <w:r w:rsidRPr="00151901">
        <w:rPr>
          <w:i/>
          <w:lang w:val="en-CA"/>
        </w:rPr>
        <w:t>printemps</w:t>
      </w:r>
      <w:proofErr w:type="spellEnd"/>
      <w:r w:rsidRPr="00151901">
        <w:rPr>
          <w:i/>
          <w:lang w:val="en-CA"/>
        </w:rPr>
        <w:t> 2015), Toronto</w:t>
      </w:r>
      <w:r w:rsidRPr="00151901">
        <w:rPr>
          <w:lang w:val="en-CA"/>
        </w:rPr>
        <w:t xml:space="preserve">. </w:t>
      </w:r>
      <w:r w:rsidRPr="008E780B">
        <w:rPr>
          <w:lang w:val="fr-CA"/>
        </w:rPr>
        <w:t xml:space="preserve">Consulté le 11 mai 2017. Internet : </w:t>
      </w:r>
      <w:r w:rsidR="00F02DF8">
        <w:fldChar w:fldCharType="begin"/>
      </w:r>
      <w:r w:rsidR="00F02DF8">
        <w:instrText xml:space="preserve"> HYPERLINK "https://www.iwh.on.ca/wrmb/primary-secondary-and-tertiary-prevention" \h </w:instrText>
      </w:r>
      <w:r w:rsidR="00F02DF8">
        <w:fldChar w:fldCharType="separate"/>
      </w:r>
      <w:r w:rsidRPr="008E780B">
        <w:rPr>
          <w:rStyle w:val="Hyperlink"/>
          <w:lang w:val="fr-CA"/>
        </w:rPr>
        <w:t>https://www.iwh.on.ca/wrmb/primary-secondary-and-tertiary-prevention</w:t>
      </w:r>
      <w:r w:rsidR="00F02DF8">
        <w:rPr>
          <w:rStyle w:val="Hyperlink"/>
          <w:lang w:val="fr-CA"/>
        </w:rPr>
        <w:fldChar w:fldCharType="end"/>
      </w:r>
      <w:r w:rsidR="00BF614F" w:rsidRPr="00BF614F">
        <w:rPr>
          <w:lang w:val="fr-CA"/>
        </w:rPr>
        <w:t>.</w:t>
      </w:r>
    </w:p>
    <w:p w:rsidR="002F0269" w:rsidRPr="008E780B" w:rsidRDefault="002F0269" w:rsidP="002F0269">
      <w:pPr>
        <w:pStyle w:val="ListParagraph"/>
        <w:numPr>
          <w:ilvl w:val="0"/>
          <w:numId w:val="33"/>
        </w:numPr>
        <w:spacing w:after="0"/>
        <w:rPr>
          <w:lang w:val="fr-CA"/>
        </w:rPr>
      </w:pPr>
      <w:r w:rsidRPr="008E780B">
        <w:rPr>
          <w:lang w:val="fr-CA"/>
        </w:rPr>
        <w:t xml:space="preserve">CANADA. SANTÉ CANADA. DIRECTION GÉNÉRALE DE LA SANTÉ DE LA POPULATION ET DE LA SANTÉ PUBLIQUE. </w:t>
      </w:r>
      <w:r w:rsidRPr="008E780B">
        <w:rPr>
          <w:i/>
          <w:lang w:val="fr-CA"/>
        </w:rPr>
        <w:t>Le modèle de promotion de la santé de la population : Éléments clés et mesures qui caractérisent une approche axée sur la santé de la population</w:t>
      </w:r>
      <w:r w:rsidRPr="008E780B">
        <w:rPr>
          <w:lang w:val="fr-CA"/>
        </w:rPr>
        <w:t xml:space="preserve">, 2001. Consulté le 11 mai 2017. Internet : </w:t>
      </w:r>
      <w:r w:rsidR="00F02DF8">
        <w:fldChar w:fldCharType="begin"/>
      </w:r>
      <w:r w:rsidR="00F02DF8">
        <w:instrText xml:space="preserve"> HYPERLINK "file:///\\\\\\http:\\\\www.phac-aspc.gc.ca\\ph-sp\\pdf\\discussion-fra.pdf" \h </w:instrText>
      </w:r>
      <w:r w:rsidR="00F02DF8">
        <w:fldChar w:fldCharType="separate"/>
      </w:r>
      <w:r w:rsidRPr="008E780B">
        <w:rPr>
          <w:rStyle w:val="Hyperlink"/>
          <w:lang w:val="fr-CA"/>
        </w:rPr>
        <w:t>www.phac-aspc.gc.ca/ph-sp/pdf/discussion-fra.pdf</w:t>
      </w:r>
      <w:r w:rsidR="00F02DF8">
        <w:rPr>
          <w:rStyle w:val="Hyperlink"/>
          <w:lang w:val="fr-CA"/>
        </w:rPr>
        <w:fldChar w:fldCharType="end"/>
      </w:r>
      <w:r w:rsidR="00BF614F" w:rsidRPr="00BF614F">
        <w:rPr>
          <w:lang w:val="fr-CA"/>
        </w:rPr>
        <w:t>.</w:t>
      </w:r>
    </w:p>
    <w:p w:rsidR="002F0269" w:rsidRPr="008E780B" w:rsidRDefault="002F0269" w:rsidP="002F0269">
      <w:pPr>
        <w:pStyle w:val="ListParagraph"/>
        <w:numPr>
          <w:ilvl w:val="0"/>
          <w:numId w:val="33"/>
        </w:numPr>
        <w:spacing w:after="0"/>
        <w:rPr>
          <w:lang w:val="fr-CA"/>
        </w:rPr>
      </w:pPr>
      <w:r w:rsidRPr="008E780B">
        <w:rPr>
          <w:lang w:val="fr-CA"/>
        </w:rPr>
        <w:lastRenderedPageBreak/>
        <w:t xml:space="preserve">ORGANISATION MONDIALE DE LA SANTÉ. « Promotion de la santé », 2018. Internet : </w:t>
      </w:r>
      <w:r w:rsidR="00F02DF8">
        <w:fldChar w:fldCharType="begin"/>
      </w:r>
      <w:r w:rsidR="00F02DF8">
        <w:instrText xml:space="preserve"> HYPERLINK "http://www.who.int/healthpromotion/fr/" \h </w:instrText>
      </w:r>
      <w:r w:rsidR="00F02DF8">
        <w:fldChar w:fldCharType="separate"/>
      </w:r>
      <w:r w:rsidRPr="00BF614F">
        <w:rPr>
          <w:rStyle w:val="Hyperlink"/>
          <w:lang w:val="fr-CA"/>
        </w:rPr>
        <w:t>www.who.int/healthpromotion/fr</w:t>
      </w:r>
      <w:r w:rsidR="00F02DF8">
        <w:rPr>
          <w:rStyle w:val="Hyperlink"/>
          <w:lang w:val="fr-CA"/>
        </w:rPr>
        <w:fldChar w:fldCharType="end"/>
      </w:r>
      <w:r w:rsidR="00BF614F" w:rsidRPr="00BF614F">
        <w:rPr>
          <w:lang w:val="fr-CA"/>
        </w:rPr>
        <w:t>.</w:t>
      </w:r>
    </w:p>
    <w:p w:rsidR="002F0269" w:rsidRPr="008E780B" w:rsidRDefault="002F0269" w:rsidP="002F0269">
      <w:pPr>
        <w:pStyle w:val="ListParagraph"/>
        <w:numPr>
          <w:ilvl w:val="0"/>
          <w:numId w:val="33"/>
        </w:numPr>
        <w:spacing w:after="0"/>
        <w:rPr>
          <w:lang w:val="fr-CA"/>
        </w:rPr>
      </w:pPr>
      <w:r w:rsidRPr="008E780B">
        <w:rPr>
          <w:lang w:val="fr-CA"/>
        </w:rPr>
        <w:t xml:space="preserve">CENTRE DE COLLABORATION NATIONALE DES DÉTERMINANTS DE LA SANTÉ. Glossaire des principaux termes sur l’équité en santé, 2018. Internet : </w:t>
      </w:r>
      <w:r w:rsidR="00F02DF8">
        <w:fldChar w:fldCharType="begin"/>
      </w:r>
      <w:r w:rsidR="00F02DF8">
        <w:instrText xml:space="preserve"> HYPERLINK "http://nccdh.ca/fr/resources/glossary/" \h </w:instrText>
      </w:r>
      <w:r w:rsidR="00F02DF8">
        <w:fldChar w:fldCharType="separate"/>
      </w:r>
      <w:r w:rsidRPr="00BF614F">
        <w:rPr>
          <w:rStyle w:val="Hyperlink"/>
          <w:lang w:val="fr-CA"/>
        </w:rPr>
        <w:t>http://nccdh.ca/fr/resources/glossary</w:t>
      </w:r>
      <w:r w:rsidR="00F02DF8">
        <w:rPr>
          <w:rStyle w:val="Hyperlink"/>
          <w:lang w:val="fr-CA"/>
        </w:rPr>
        <w:fldChar w:fldCharType="end"/>
      </w:r>
      <w:r w:rsidR="00BF614F" w:rsidRPr="00BF614F">
        <w:rPr>
          <w:lang w:val="fr-CA"/>
        </w:rPr>
        <w:t>.</w:t>
      </w:r>
    </w:p>
    <w:p w:rsidR="00533020" w:rsidRPr="00151901" w:rsidRDefault="002F0269" w:rsidP="002F0269">
      <w:pPr>
        <w:numPr>
          <w:ilvl w:val="0"/>
          <w:numId w:val="33"/>
        </w:numPr>
        <w:spacing w:after="0" w:line="240" w:lineRule="auto"/>
        <w:rPr>
          <w:iCs/>
          <w:lang w:val="en-CA"/>
        </w:rPr>
      </w:pPr>
      <w:r w:rsidRPr="00151901">
        <w:rPr>
          <w:lang w:val="en-CA"/>
        </w:rPr>
        <w:t>INSTITUTE FOR WORK &amp; HEALTH. At Work, n</w:t>
      </w:r>
      <w:r w:rsidRPr="00151901">
        <w:rPr>
          <w:vertAlign w:val="superscript"/>
          <w:lang w:val="en-CA"/>
        </w:rPr>
        <w:t>o</w:t>
      </w:r>
      <w:r w:rsidRPr="00151901">
        <w:rPr>
          <w:lang w:val="en-CA"/>
        </w:rPr>
        <w:t> 80 (</w:t>
      </w:r>
      <w:proofErr w:type="spellStart"/>
      <w:r w:rsidRPr="00151901">
        <w:rPr>
          <w:lang w:val="en-CA"/>
        </w:rPr>
        <w:t>printemps</w:t>
      </w:r>
      <w:proofErr w:type="spellEnd"/>
      <w:r w:rsidRPr="00151901">
        <w:rPr>
          <w:lang w:val="en-CA"/>
        </w:rPr>
        <w:t> 2015), Toronto.</w:t>
      </w:r>
    </w:p>
    <w:bookmarkEnd w:id="4"/>
    <w:p w:rsidR="007A05AF" w:rsidRPr="00151901" w:rsidRDefault="007A05AF" w:rsidP="00F823BD">
      <w:pPr>
        <w:rPr>
          <w:rFonts w:asciiTheme="majorHAnsi" w:eastAsiaTheme="majorEastAsia" w:hAnsiTheme="majorHAnsi" w:cstheme="majorBidi"/>
          <w:b/>
          <w:bCs/>
          <w:color w:val="1F497D" w:themeColor="text2"/>
          <w:sz w:val="28"/>
          <w:szCs w:val="28"/>
          <w:lang w:val="en-CA"/>
        </w:rPr>
      </w:pPr>
    </w:p>
    <w:sectPr w:rsidR="007A05AF" w:rsidRPr="00151901" w:rsidSect="007C368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011" w:rsidRDefault="006D7011" w:rsidP="00444DF2">
      <w:pPr>
        <w:spacing w:after="0" w:line="240" w:lineRule="auto"/>
      </w:pPr>
      <w:r>
        <w:separator/>
      </w:r>
    </w:p>
  </w:endnote>
  <w:endnote w:type="continuationSeparator" w:id="0">
    <w:p w:rsidR="006D7011" w:rsidRDefault="006D7011" w:rsidP="00444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Monotype Sorts">
    <w:altName w:val="Zapf Dingbats"/>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ource Sans Pro">
    <w:altName w:val="Times New Roman"/>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5A1" w:rsidRPr="006A3343" w:rsidRDefault="002825A1" w:rsidP="00294D73">
    <w:pPr>
      <w:pStyle w:val="Title"/>
      <w:spacing w:after="0"/>
      <w:rPr>
        <w:b/>
        <w:sz w:val="20"/>
        <w:lang w:val="fr-CA"/>
      </w:rPr>
    </w:pPr>
    <w:r w:rsidRPr="004711C2">
      <w:rPr>
        <w:b/>
        <w:sz w:val="20"/>
        <w:lang w:val="fr-CA"/>
      </w:rPr>
      <w:t>Coordonnées des conseillères en promotion de la santé</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2825A1" w:rsidRPr="006A3343" w:rsidTr="005E2BAB">
      <w:trPr>
        <w:trHeight w:val="429"/>
      </w:trPr>
      <w:tc>
        <w:tcPr>
          <w:tcW w:w="3192" w:type="dxa"/>
        </w:tcPr>
        <w:p w:rsidR="002825A1" w:rsidRPr="00FB1CBE" w:rsidRDefault="002825A1" w:rsidP="005E2BAB">
          <w:pPr>
            <w:jc w:val="center"/>
            <w:rPr>
              <w:b/>
              <w:color w:val="1F497D" w:themeColor="text2"/>
              <w:sz w:val="18"/>
              <w:lang w:val="fr-CA"/>
            </w:rPr>
          </w:pPr>
          <w:r w:rsidRPr="00FB1CBE">
            <w:rPr>
              <w:b/>
              <w:color w:val="1F497D" w:themeColor="text2"/>
              <w:sz w:val="18"/>
              <w:lang w:val="fr-CA"/>
            </w:rPr>
            <w:t>Erin Cusack</w:t>
          </w:r>
        </w:p>
        <w:p w:rsidR="002825A1" w:rsidRPr="00FB1CBE" w:rsidRDefault="002825A1" w:rsidP="005E2BAB">
          <w:pPr>
            <w:jc w:val="center"/>
            <w:rPr>
              <w:color w:val="1F497D" w:themeColor="text2"/>
              <w:sz w:val="18"/>
              <w:lang w:val="fr-CA"/>
            </w:rPr>
          </w:pPr>
          <w:r w:rsidRPr="00FB1CBE">
            <w:rPr>
              <w:color w:val="1F497D" w:themeColor="text2"/>
              <w:sz w:val="18"/>
              <w:lang w:val="fr-CA"/>
            </w:rPr>
            <w:t>Région de l’Ouest</w:t>
          </w:r>
        </w:p>
        <w:p w:rsidR="002825A1" w:rsidRPr="00FB1CBE" w:rsidRDefault="002825A1" w:rsidP="005E2BAB">
          <w:pPr>
            <w:jc w:val="center"/>
            <w:rPr>
              <w:color w:val="1F497D" w:themeColor="text2"/>
              <w:sz w:val="18"/>
              <w:lang w:val="fr-CA"/>
            </w:rPr>
          </w:pPr>
          <w:r w:rsidRPr="00FB1CBE">
            <w:rPr>
              <w:color w:val="1F497D" w:themeColor="text2"/>
              <w:sz w:val="18"/>
              <w:lang w:val="fr-CA"/>
            </w:rPr>
            <w:t>(902) 620-3899</w:t>
          </w:r>
        </w:p>
        <w:p w:rsidR="002825A1" w:rsidRPr="001F25C4" w:rsidRDefault="009231EA" w:rsidP="005E2BAB">
          <w:pPr>
            <w:jc w:val="center"/>
            <w:rPr>
              <w:sz w:val="18"/>
            </w:rPr>
          </w:pPr>
          <w:hyperlink r:id="rId1" w:history="1">
            <w:r w:rsidR="002825A1" w:rsidRPr="00A95CEE">
              <w:rPr>
                <w:rStyle w:val="Hyperlink"/>
                <w:color w:val="1F497D" w:themeColor="text2"/>
                <w:sz w:val="18"/>
              </w:rPr>
              <w:t>eecusack@gov.pe.ca</w:t>
            </w:r>
          </w:hyperlink>
        </w:p>
      </w:tc>
      <w:tc>
        <w:tcPr>
          <w:tcW w:w="3192" w:type="dxa"/>
        </w:tcPr>
        <w:p w:rsidR="002825A1" w:rsidRPr="00FB1CBE" w:rsidRDefault="002825A1" w:rsidP="005E2BAB">
          <w:pPr>
            <w:jc w:val="center"/>
            <w:rPr>
              <w:b/>
              <w:color w:val="1F497D" w:themeColor="text2"/>
              <w:sz w:val="18"/>
              <w:lang w:val="fr-CA"/>
            </w:rPr>
          </w:pPr>
          <w:r w:rsidRPr="00FB1CBE">
            <w:rPr>
              <w:b/>
              <w:color w:val="1F497D" w:themeColor="text2"/>
              <w:sz w:val="18"/>
              <w:lang w:val="fr-CA"/>
            </w:rPr>
            <w:t>Meghan Adams</w:t>
          </w:r>
        </w:p>
        <w:p w:rsidR="002825A1" w:rsidRPr="00FB1CBE" w:rsidRDefault="002825A1" w:rsidP="005E2BAB">
          <w:pPr>
            <w:jc w:val="center"/>
            <w:rPr>
              <w:color w:val="1F497D" w:themeColor="text2"/>
              <w:sz w:val="18"/>
              <w:lang w:val="fr-CA"/>
            </w:rPr>
          </w:pPr>
          <w:r w:rsidRPr="00FB1CBE">
            <w:rPr>
              <w:color w:val="1F497D" w:themeColor="text2"/>
              <w:sz w:val="18"/>
              <w:lang w:val="fr-CA"/>
            </w:rPr>
            <w:t>Région du centre</w:t>
          </w:r>
        </w:p>
        <w:p w:rsidR="002825A1" w:rsidRPr="00FB1CBE" w:rsidRDefault="002825A1" w:rsidP="005E2BAB">
          <w:pPr>
            <w:jc w:val="center"/>
            <w:rPr>
              <w:color w:val="1F497D" w:themeColor="text2"/>
              <w:sz w:val="18"/>
              <w:lang w:val="fr-CA"/>
            </w:rPr>
          </w:pPr>
          <w:r w:rsidRPr="00FB1CBE">
            <w:rPr>
              <w:color w:val="1F497D" w:themeColor="text2"/>
              <w:sz w:val="18"/>
              <w:lang w:val="fr-CA"/>
            </w:rPr>
            <w:t>(902) 368-4955</w:t>
          </w:r>
        </w:p>
        <w:p w:rsidR="002825A1" w:rsidRPr="0017614E" w:rsidRDefault="009231EA" w:rsidP="005E2BAB">
          <w:pPr>
            <w:jc w:val="center"/>
            <w:rPr>
              <w:color w:val="1F497D" w:themeColor="text2"/>
              <w:sz w:val="18"/>
              <w:u w:val="single"/>
            </w:rPr>
          </w:pPr>
          <w:hyperlink r:id="rId2" w:history="1">
            <w:r w:rsidR="002825A1" w:rsidRPr="00A95CEE">
              <w:rPr>
                <w:rStyle w:val="Hyperlink"/>
                <w:color w:val="1F497D" w:themeColor="text2"/>
                <w:sz w:val="18"/>
              </w:rPr>
              <w:t>meadams@gov.pe.ca</w:t>
            </w:r>
          </w:hyperlink>
        </w:p>
      </w:tc>
      <w:tc>
        <w:tcPr>
          <w:tcW w:w="3192" w:type="dxa"/>
        </w:tcPr>
        <w:p w:rsidR="002825A1" w:rsidRPr="00FB1CBE" w:rsidRDefault="002825A1" w:rsidP="005E2BAB">
          <w:pPr>
            <w:jc w:val="center"/>
            <w:rPr>
              <w:b/>
              <w:color w:val="1F497D" w:themeColor="text2"/>
              <w:sz w:val="18"/>
              <w:lang w:val="fr-CA"/>
            </w:rPr>
          </w:pPr>
          <w:r w:rsidRPr="00FB1CBE">
            <w:rPr>
              <w:b/>
              <w:color w:val="1F497D" w:themeColor="text2"/>
              <w:sz w:val="18"/>
              <w:lang w:val="fr-CA"/>
            </w:rPr>
            <w:t>Melissa Munro-Bernard</w:t>
          </w:r>
        </w:p>
        <w:p w:rsidR="002825A1" w:rsidRPr="006A3343" w:rsidRDefault="002825A1" w:rsidP="005E2BAB">
          <w:pPr>
            <w:jc w:val="center"/>
            <w:rPr>
              <w:color w:val="1F497D" w:themeColor="text2"/>
              <w:sz w:val="18"/>
              <w:lang w:val="fr-CA"/>
            </w:rPr>
          </w:pPr>
          <w:r w:rsidRPr="006A3343">
            <w:rPr>
              <w:color w:val="1F497D" w:themeColor="text2"/>
              <w:sz w:val="18"/>
              <w:lang w:val="fr-CA"/>
            </w:rPr>
            <w:t>Région de</w:t>
          </w:r>
          <w:r>
            <w:rPr>
              <w:color w:val="1F497D" w:themeColor="text2"/>
              <w:sz w:val="18"/>
              <w:lang w:val="fr-CA"/>
            </w:rPr>
            <w:t xml:space="preserve"> l’Est</w:t>
          </w:r>
        </w:p>
        <w:p w:rsidR="002825A1" w:rsidRPr="006A3343" w:rsidRDefault="002825A1" w:rsidP="005E2BAB">
          <w:pPr>
            <w:jc w:val="center"/>
            <w:rPr>
              <w:color w:val="1F497D" w:themeColor="text2"/>
              <w:sz w:val="18"/>
              <w:lang w:val="fr-CA"/>
            </w:rPr>
          </w:pPr>
          <w:r w:rsidRPr="006A3343">
            <w:rPr>
              <w:color w:val="1F497D" w:themeColor="text2"/>
              <w:sz w:val="18"/>
              <w:lang w:val="fr-CA"/>
            </w:rPr>
            <w:t>(902) 368-6523</w:t>
          </w:r>
        </w:p>
        <w:p w:rsidR="002825A1" w:rsidRPr="006A3343" w:rsidRDefault="009231EA" w:rsidP="005E2BAB">
          <w:pPr>
            <w:jc w:val="center"/>
            <w:rPr>
              <w:color w:val="1F497D" w:themeColor="text2"/>
              <w:sz w:val="18"/>
              <w:u w:val="single"/>
              <w:lang w:val="fr-CA"/>
            </w:rPr>
          </w:pPr>
          <w:hyperlink r:id="rId3" w:history="1">
            <w:r w:rsidR="002825A1" w:rsidRPr="006A3343">
              <w:rPr>
                <w:rStyle w:val="Hyperlink"/>
                <w:color w:val="1F497D" w:themeColor="text2"/>
                <w:sz w:val="18"/>
                <w:lang w:val="fr-CA"/>
              </w:rPr>
              <w:t>mmmunrobernard@gov.pe.ca</w:t>
            </w:r>
          </w:hyperlink>
        </w:p>
      </w:tc>
    </w:tr>
  </w:tbl>
  <w:p w:rsidR="002825A1" w:rsidRPr="006A3343" w:rsidRDefault="002825A1">
    <w:pPr>
      <w:pStyle w:val="Footer"/>
      <w:rPr>
        <w:lang w:val="fr-CA"/>
      </w:rPr>
    </w:pPr>
  </w:p>
  <w:p w:rsidR="002825A1" w:rsidRPr="006A3343" w:rsidRDefault="002825A1">
    <w:pPr>
      <w:pStyle w:val="Foote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011" w:rsidRDefault="006D7011" w:rsidP="00444DF2">
      <w:pPr>
        <w:spacing w:after="0" w:line="240" w:lineRule="auto"/>
      </w:pPr>
      <w:r>
        <w:separator/>
      </w:r>
    </w:p>
  </w:footnote>
  <w:footnote w:type="continuationSeparator" w:id="0">
    <w:p w:rsidR="006D7011" w:rsidRDefault="006D7011" w:rsidP="00444D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1EA" w:rsidRDefault="002825A1" w:rsidP="006C7EF9">
    <w:pPr>
      <w:pStyle w:val="Title"/>
      <w:jc w:val="center"/>
      <w:rPr>
        <w:b/>
        <w:sz w:val="28"/>
        <w:lang w:val="fr-CA"/>
      </w:rPr>
    </w:pPr>
    <w:r w:rsidRPr="009231EA">
      <w:rPr>
        <w:noProof/>
        <w:sz w:val="48"/>
      </w:rPr>
      <w:drawing>
        <wp:anchor distT="0" distB="0" distL="114300" distR="114300" simplePos="0" relativeHeight="251659264" behindDoc="1" locked="0" layoutInCell="1" allowOverlap="1" wp14:anchorId="20A209CA" wp14:editId="035E55FD">
          <wp:simplePos x="0" y="0"/>
          <wp:positionH relativeFrom="column">
            <wp:posOffset>5395595</wp:posOffset>
          </wp:positionH>
          <wp:positionV relativeFrom="paragraph">
            <wp:posOffset>-46355</wp:posOffset>
          </wp:positionV>
          <wp:extent cx="1127125" cy="931545"/>
          <wp:effectExtent l="0" t="0" r="0" b="1905"/>
          <wp:wrapTopAndBottom/>
          <wp:docPr id="7" name="Picture 7" descr="health fr vert 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 fr vert co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7125" cy="931545"/>
                  </a:xfrm>
                  <a:prstGeom prst="rect">
                    <a:avLst/>
                  </a:prstGeom>
                </pic:spPr>
              </pic:pic>
            </a:graphicData>
          </a:graphic>
        </wp:anchor>
      </w:drawing>
    </w:r>
    <w:r w:rsidRPr="009231EA">
      <w:rPr>
        <w:b/>
        <w:bCs/>
        <w:noProof/>
        <w:color w:val="4F81BD" w:themeColor="accent1"/>
        <w:sz w:val="24"/>
        <w:szCs w:val="26"/>
      </w:rPr>
      <w:drawing>
        <wp:anchor distT="0" distB="0" distL="114300" distR="114300" simplePos="0" relativeHeight="251660288" behindDoc="1" locked="0" layoutInCell="1" allowOverlap="1" wp14:anchorId="3633BB67" wp14:editId="79A9322F">
          <wp:simplePos x="0" y="0"/>
          <wp:positionH relativeFrom="column">
            <wp:posOffset>-418465</wp:posOffset>
          </wp:positionH>
          <wp:positionV relativeFrom="paragraph">
            <wp:posOffset>-86995</wp:posOffset>
          </wp:positionV>
          <wp:extent cx="1100455" cy="974725"/>
          <wp:effectExtent l="0" t="0" r="4445" b="0"/>
          <wp:wrapNone/>
          <wp:docPr id="8" name="Picture 0" descr="Green Health &amp; Welln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 Health &amp; Wellness.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00455" cy="974725"/>
                  </a:xfrm>
                  <a:prstGeom prst="rect">
                    <a:avLst/>
                  </a:prstGeom>
                </pic:spPr>
              </pic:pic>
            </a:graphicData>
          </a:graphic>
        </wp:anchor>
      </w:drawing>
    </w:r>
    <w:r w:rsidR="00B330F5" w:rsidRPr="009231EA">
      <w:rPr>
        <w:b/>
        <w:sz w:val="32"/>
        <w:lang w:val="fr-CA"/>
      </w:rPr>
      <w:t>Formulaire de demande 2019-2020</w:t>
    </w:r>
    <w:r w:rsidR="00B330F5" w:rsidRPr="009231EA">
      <w:rPr>
        <w:b/>
        <w:sz w:val="28"/>
        <w:lang w:val="fr-CA"/>
      </w:rPr>
      <w:t xml:space="preserve"> </w:t>
    </w:r>
  </w:p>
  <w:p w:rsidR="00BD3330" w:rsidRPr="00E157D5" w:rsidRDefault="002825A1" w:rsidP="006C7EF9">
    <w:pPr>
      <w:pStyle w:val="Title"/>
      <w:jc w:val="center"/>
      <w:rPr>
        <w:b/>
        <w:sz w:val="44"/>
        <w:lang w:val="fr-CA"/>
      </w:rPr>
    </w:pPr>
    <w:r w:rsidRPr="00E157D5">
      <w:rPr>
        <w:b/>
        <w:sz w:val="44"/>
        <w:lang w:val="fr-CA"/>
      </w:rPr>
      <w:t xml:space="preserve">Subvention </w:t>
    </w:r>
    <w:r w:rsidR="00151901" w:rsidRPr="00E157D5">
      <w:rPr>
        <w:b/>
        <w:sz w:val="44"/>
        <w:lang w:val="fr-CA"/>
      </w:rPr>
      <w:t xml:space="preserve">d’impact pour </w:t>
    </w:r>
  </w:p>
  <w:p w:rsidR="002825A1" w:rsidRPr="00E157D5" w:rsidRDefault="00151901" w:rsidP="006C7EF9">
    <w:pPr>
      <w:pStyle w:val="Title"/>
      <w:jc w:val="center"/>
      <w:rPr>
        <w:b/>
        <w:sz w:val="44"/>
        <w:lang w:val="fr-CA"/>
      </w:rPr>
    </w:pPr>
    <w:r w:rsidRPr="00E157D5">
      <w:rPr>
        <w:b/>
        <w:sz w:val="44"/>
        <w:lang w:val="fr-CA"/>
      </w:rPr>
      <w:t>la promotion</w:t>
    </w:r>
    <w:r w:rsidR="002825A1" w:rsidRPr="00E157D5">
      <w:rPr>
        <w:b/>
        <w:sz w:val="44"/>
        <w:lang w:val="fr-CA"/>
      </w:rPr>
      <w:t xml:space="preserve"> de la santé</w:t>
    </w:r>
  </w:p>
  <w:p w:rsidR="002825A1" w:rsidRPr="00FB1CBE" w:rsidRDefault="00B330F5" w:rsidP="006C7EF9">
    <w:pPr>
      <w:pStyle w:val="Title"/>
      <w:jc w:val="center"/>
      <w:rPr>
        <w:b/>
        <w:sz w:val="36"/>
        <w:lang w:val="fr-CA"/>
      </w:rPr>
    </w:pPr>
    <w:r>
      <w:rPr>
        <w:b/>
        <w:bCs/>
        <w:color w:val="365F91" w:themeColor="accent1" w:themeShade="BF"/>
        <w:sz w:val="26"/>
        <w:szCs w:val="26"/>
        <w:lang w:val="fr-CA"/>
      </w:rPr>
      <w:t>Programme de subventions pour le mieux-</w:t>
    </w:r>
    <w:r w:rsidRPr="00B330F5">
      <w:rPr>
        <w:rStyle w:val="Heading1Char"/>
      </w:rPr>
      <w:t>ê</w:t>
    </w:r>
    <w:r>
      <w:rPr>
        <w:b/>
        <w:bCs/>
        <w:color w:val="365F91" w:themeColor="accent1" w:themeShade="BF"/>
        <w:sz w:val="26"/>
        <w:szCs w:val="26"/>
        <w:lang w:val="fr-CA"/>
      </w:rPr>
      <w:t>tre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C5848"/>
    <w:multiLevelType w:val="hybridMultilevel"/>
    <w:tmpl w:val="F816F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F30847"/>
    <w:multiLevelType w:val="hybridMultilevel"/>
    <w:tmpl w:val="788639AA"/>
    <w:lvl w:ilvl="0" w:tplc="7A08186A">
      <w:start w:val="1"/>
      <w:numFmt w:val="bullet"/>
      <w:lvlText w:val="•"/>
      <w:lvlJc w:val="left"/>
      <w:pPr>
        <w:tabs>
          <w:tab w:val="num" w:pos="720"/>
        </w:tabs>
        <w:ind w:left="720" w:hanging="360"/>
      </w:pPr>
      <w:rPr>
        <w:rFonts w:ascii="Arial" w:hAnsi="Arial" w:hint="default"/>
      </w:rPr>
    </w:lvl>
    <w:lvl w:ilvl="1" w:tplc="224292D8" w:tentative="1">
      <w:start w:val="1"/>
      <w:numFmt w:val="bullet"/>
      <w:lvlText w:val="•"/>
      <w:lvlJc w:val="left"/>
      <w:pPr>
        <w:tabs>
          <w:tab w:val="num" w:pos="1440"/>
        </w:tabs>
        <w:ind w:left="1440" w:hanging="360"/>
      </w:pPr>
      <w:rPr>
        <w:rFonts w:ascii="Arial" w:hAnsi="Arial" w:hint="default"/>
      </w:rPr>
    </w:lvl>
    <w:lvl w:ilvl="2" w:tplc="01D0FAF0" w:tentative="1">
      <w:start w:val="1"/>
      <w:numFmt w:val="bullet"/>
      <w:lvlText w:val="•"/>
      <w:lvlJc w:val="left"/>
      <w:pPr>
        <w:tabs>
          <w:tab w:val="num" w:pos="2160"/>
        </w:tabs>
        <w:ind w:left="2160" w:hanging="360"/>
      </w:pPr>
      <w:rPr>
        <w:rFonts w:ascii="Arial" w:hAnsi="Arial" w:hint="default"/>
      </w:rPr>
    </w:lvl>
    <w:lvl w:ilvl="3" w:tplc="6DA27224" w:tentative="1">
      <w:start w:val="1"/>
      <w:numFmt w:val="bullet"/>
      <w:lvlText w:val="•"/>
      <w:lvlJc w:val="left"/>
      <w:pPr>
        <w:tabs>
          <w:tab w:val="num" w:pos="2880"/>
        </w:tabs>
        <w:ind w:left="2880" w:hanging="360"/>
      </w:pPr>
      <w:rPr>
        <w:rFonts w:ascii="Arial" w:hAnsi="Arial" w:hint="default"/>
      </w:rPr>
    </w:lvl>
    <w:lvl w:ilvl="4" w:tplc="486015DC" w:tentative="1">
      <w:start w:val="1"/>
      <w:numFmt w:val="bullet"/>
      <w:lvlText w:val="•"/>
      <w:lvlJc w:val="left"/>
      <w:pPr>
        <w:tabs>
          <w:tab w:val="num" w:pos="3600"/>
        </w:tabs>
        <w:ind w:left="3600" w:hanging="360"/>
      </w:pPr>
      <w:rPr>
        <w:rFonts w:ascii="Arial" w:hAnsi="Arial" w:hint="default"/>
      </w:rPr>
    </w:lvl>
    <w:lvl w:ilvl="5" w:tplc="0BD437F0" w:tentative="1">
      <w:start w:val="1"/>
      <w:numFmt w:val="bullet"/>
      <w:lvlText w:val="•"/>
      <w:lvlJc w:val="left"/>
      <w:pPr>
        <w:tabs>
          <w:tab w:val="num" w:pos="4320"/>
        </w:tabs>
        <w:ind w:left="4320" w:hanging="360"/>
      </w:pPr>
      <w:rPr>
        <w:rFonts w:ascii="Arial" w:hAnsi="Arial" w:hint="default"/>
      </w:rPr>
    </w:lvl>
    <w:lvl w:ilvl="6" w:tplc="6F4C105A" w:tentative="1">
      <w:start w:val="1"/>
      <w:numFmt w:val="bullet"/>
      <w:lvlText w:val="•"/>
      <w:lvlJc w:val="left"/>
      <w:pPr>
        <w:tabs>
          <w:tab w:val="num" w:pos="5040"/>
        </w:tabs>
        <w:ind w:left="5040" w:hanging="360"/>
      </w:pPr>
      <w:rPr>
        <w:rFonts w:ascii="Arial" w:hAnsi="Arial" w:hint="default"/>
      </w:rPr>
    </w:lvl>
    <w:lvl w:ilvl="7" w:tplc="8B969CDE" w:tentative="1">
      <w:start w:val="1"/>
      <w:numFmt w:val="bullet"/>
      <w:lvlText w:val="•"/>
      <w:lvlJc w:val="left"/>
      <w:pPr>
        <w:tabs>
          <w:tab w:val="num" w:pos="5760"/>
        </w:tabs>
        <w:ind w:left="5760" w:hanging="360"/>
      </w:pPr>
      <w:rPr>
        <w:rFonts w:ascii="Arial" w:hAnsi="Arial" w:hint="default"/>
      </w:rPr>
    </w:lvl>
    <w:lvl w:ilvl="8" w:tplc="7624CC0E" w:tentative="1">
      <w:start w:val="1"/>
      <w:numFmt w:val="bullet"/>
      <w:lvlText w:val="•"/>
      <w:lvlJc w:val="left"/>
      <w:pPr>
        <w:tabs>
          <w:tab w:val="num" w:pos="6480"/>
        </w:tabs>
        <w:ind w:left="6480" w:hanging="360"/>
      </w:pPr>
      <w:rPr>
        <w:rFonts w:ascii="Arial" w:hAnsi="Arial" w:hint="default"/>
      </w:rPr>
    </w:lvl>
  </w:abstractNum>
  <w:abstractNum w:abstractNumId="2">
    <w:nsid w:val="0C3176D7"/>
    <w:multiLevelType w:val="hybridMultilevel"/>
    <w:tmpl w:val="F63A9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360A12"/>
    <w:multiLevelType w:val="hybridMultilevel"/>
    <w:tmpl w:val="F644107C"/>
    <w:lvl w:ilvl="0" w:tplc="E796EC44">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AE5D0C"/>
    <w:multiLevelType w:val="hybridMultilevel"/>
    <w:tmpl w:val="5178BF80"/>
    <w:lvl w:ilvl="0" w:tplc="1DBC35E2">
      <w:start w:val="2"/>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D80CA7"/>
    <w:multiLevelType w:val="hybridMultilevel"/>
    <w:tmpl w:val="A9D292BA"/>
    <w:lvl w:ilvl="0" w:tplc="75FA9B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A31D63"/>
    <w:multiLevelType w:val="hybridMultilevel"/>
    <w:tmpl w:val="22DA8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AD275C"/>
    <w:multiLevelType w:val="hybridMultilevel"/>
    <w:tmpl w:val="4EEE9052"/>
    <w:lvl w:ilvl="0" w:tplc="321E1DC0">
      <w:start w:val="1"/>
      <w:numFmt w:val="bullet"/>
      <w:lvlText w:val="•"/>
      <w:lvlJc w:val="left"/>
      <w:pPr>
        <w:tabs>
          <w:tab w:val="num" w:pos="720"/>
        </w:tabs>
        <w:ind w:left="720" w:hanging="360"/>
      </w:pPr>
      <w:rPr>
        <w:rFonts w:ascii="Arial" w:hAnsi="Arial" w:hint="default"/>
      </w:rPr>
    </w:lvl>
    <w:lvl w:ilvl="1" w:tplc="BF50F464" w:tentative="1">
      <w:start w:val="1"/>
      <w:numFmt w:val="bullet"/>
      <w:lvlText w:val="•"/>
      <w:lvlJc w:val="left"/>
      <w:pPr>
        <w:tabs>
          <w:tab w:val="num" w:pos="1440"/>
        </w:tabs>
        <w:ind w:left="1440" w:hanging="360"/>
      </w:pPr>
      <w:rPr>
        <w:rFonts w:ascii="Arial" w:hAnsi="Arial" w:hint="default"/>
      </w:rPr>
    </w:lvl>
    <w:lvl w:ilvl="2" w:tplc="2C5E6130" w:tentative="1">
      <w:start w:val="1"/>
      <w:numFmt w:val="bullet"/>
      <w:lvlText w:val="•"/>
      <w:lvlJc w:val="left"/>
      <w:pPr>
        <w:tabs>
          <w:tab w:val="num" w:pos="2160"/>
        </w:tabs>
        <w:ind w:left="2160" w:hanging="360"/>
      </w:pPr>
      <w:rPr>
        <w:rFonts w:ascii="Arial" w:hAnsi="Arial" w:hint="default"/>
      </w:rPr>
    </w:lvl>
    <w:lvl w:ilvl="3" w:tplc="F932B5C0" w:tentative="1">
      <w:start w:val="1"/>
      <w:numFmt w:val="bullet"/>
      <w:lvlText w:val="•"/>
      <w:lvlJc w:val="left"/>
      <w:pPr>
        <w:tabs>
          <w:tab w:val="num" w:pos="2880"/>
        </w:tabs>
        <w:ind w:left="2880" w:hanging="360"/>
      </w:pPr>
      <w:rPr>
        <w:rFonts w:ascii="Arial" w:hAnsi="Arial" w:hint="default"/>
      </w:rPr>
    </w:lvl>
    <w:lvl w:ilvl="4" w:tplc="3EACD694" w:tentative="1">
      <w:start w:val="1"/>
      <w:numFmt w:val="bullet"/>
      <w:lvlText w:val="•"/>
      <w:lvlJc w:val="left"/>
      <w:pPr>
        <w:tabs>
          <w:tab w:val="num" w:pos="3600"/>
        </w:tabs>
        <w:ind w:left="3600" w:hanging="360"/>
      </w:pPr>
      <w:rPr>
        <w:rFonts w:ascii="Arial" w:hAnsi="Arial" w:hint="default"/>
      </w:rPr>
    </w:lvl>
    <w:lvl w:ilvl="5" w:tplc="9D508B94" w:tentative="1">
      <w:start w:val="1"/>
      <w:numFmt w:val="bullet"/>
      <w:lvlText w:val="•"/>
      <w:lvlJc w:val="left"/>
      <w:pPr>
        <w:tabs>
          <w:tab w:val="num" w:pos="4320"/>
        </w:tabs>
        <w:ind w:left="4320" w:hanging="360"/>
      </w:pPr>
      <w:rPr>
        <w:rFonts w:ascii="Arial" w:hAnsi="Arial" w:hint="default"/>
      </w:rPr>
    </w:lvl>
    <w:lvl w:ilvl="6" w:tplc="25F8ECE2" w:tentative="1">
      <w:start w:val="1"/>
      <w:numFmt w:val="bullet"/>
      <w:lvlText w:val="•"/>
      <w:lvlJc w:val="left"/>
      <w:pPr>
        <w:tabs>
          <w:tab w:val="num" w:pos="5040"/>
        </w:tabs>
        <w:ind w:left="5040" w:hanging="360"/>
      </w:pPr>
      <w:rPr>
        <w:rFonts w:ascii="Arial" w:hAnsi="Arial" w:hint="default"/>
      </w:rPr>
    </w:lvl>
    <w:lvl w:ilvl="7" w:tplc="2014065C" w:tentative="1">
      <w:start w:val="1"/>
      <w:numFmt w:val="bullet"/>
      <w:lvlText w:val="•"/>
      <w:lvlJc w:val="left"/>
      <w:pPr>
        <w:tabs>
          <w:tab w:val="num" w:pos="5760"/>
        </w:tabs>
        <w:ind w:left="5760" w:hanging="360"/>
      </w:pPr>
      <w:rPr>
        <w:rFonts w:ascii="Arial" w:hAnsi="Arial" w:hint="default"/>
      </w:rPr>
    </w:lvl>
    <w:lvl w:ilvl="8" w:tplc="454606A8" w:tentative="1">
      <w:start w:val="1"/>
      <w:numFmt w:val="bullet"/>
      <w:lvlText w:val="•"/>
      <w:lvlJc w:val="left"/>
      <w:pPr>
        <w:tabs>
          <w:tab w:val="num" w:pos="6480"/>
        </w:tabs>
        <w:ind w:left="6480" w:hanging="360"/>
      </w:pPr>
      <w:rPr>
        <w:rFonts w:ascii="Arial" w:hAnsi="Arial" w:hint="default"/>
      </w:rPr>
    </w:lvl>
  </w:abstractNum>
  <w:abstractNum w:abstractNumId="8">
    <w:nsid w:val="269E42EC"/>
    <w:multiLevelType w:val="hybridMultilevel"/>
    <w:tmpl w:val="D508301E"/>
    <w:lvl w:ilvl="0" w:tplc="A918785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5B76B5"/>
    <w:multiLevelType w:val="hybridMultilevel"/>
    <w:tmpl w:val="7B46AFE2"/>
    <w:lvl w:ilvl="0" w:tplc="0409000F">
      <w:start w:val="1"/>
      <w:numFmt w:val="decimal"/>
      <w:lvlText w:val="%1."/>
      <w:lvlJc w:val="left"/>
      <w:pPr>
        <w:tabs>
          <w:tab w:val="num" w:pos="720"/>
        </w:tabs>
        <w:ind w:left="720" w:hanging="360"/>
      </w:pPr>
    </w:lvl>
    <w:lvl w:ilvl="1" w:tplc="E0549E98" w:tentative="1">
      <w:start w:val="1"/>
      <w:numFmt w:val="decimal"/>
      <w:lvlText w:val="%2."/>
      <w:lvlJc w:val="left"/>
      <w:pPr>
        <w:tabs>
          <w:tab w:val="num" w:pos="1440"/>
        </w:tabs>
        <w:ind w:left="1440" w:hanging="360"/>
      </w:pPr>
    </w:lvl>
    <w:lvl w:ilvl="2" w:tplc="DE6C821A" w:tentative="1">
      <w:start w:val="1"/>
      <w:numFmt w:val="decimal"/>
      <w:lvlText w:val="%3."/>
      <w:lvlJc w:val="left"/>
      <w:pPr>
        <w:tabs>
          <w:tab w:val="num" w:pos="2160"/>
        </w:tabs>
        <w:ind w:left="2160" w:hanging="360"/>
      </w:pPr>
    </w:lvl>
    <w:lvl w:ilvl="3" w:tplc="B04AA5C0" w:tentative="1">
      <w:start w:val="1"/>
      <w:numFmt w:val="decimal"/>
      <w:lvlText w:val="%4."/>
      <w:lvlJc w:val="left"/>
      <w:pPr>
        <w:tabs>
          <w:tab w:val="num" w:pos="2880"/>
        </w:tabs>
        <w:ind w:left="2880" w:hanging="360"/>
      </w:pPr>
    </w:lvl>
    <w:lvl w:ilvl="4" w:tplc="5226F406" w:tentative="1">
      <w:start w:val="1"/>
      <w:numFmt w:val="decimal"/>
      <w:lvlText w:val="%5."/>
      <w:lvlJc w:val="left"/>
      <w:pPr>
        <w:tabs>
          <w:tab w:val="num" w:pos="3600"/>
        </w:tabs>
        <w:ind w:left="3600" w:hanging="360"/>
      </w:pPr>
    </w:lvl>
    <w:lvl w:ilvl="5" w:tplc="1638BB72" w:tentative="1">
      <w:start w:val="1"/>
      <w:numFmt w:val="decimal"/>
      <w:lvlText w:val="%6."/>
      <w:lvlJc w:val="left"/>
      <w:pPr>
        <w:tabs>
          <w:tab w:val="num" w:pos="4320"/>
        </w:tabs>
        <w:ind w:left="4320" w:hanging="360"/>
      </w:pPr>
    </w:lvl>
    <w:lvl w:ilvl="6" w:tplc="7DD0221C" w:tentative="1">
      <w:start w:val="1"/>
      <w:numFmt w:val="decimal"/>
      <w:lvlText w:val="%7."/>
      <w:lvlJc w:val="left"/>
      <w:pPr>
        <w:tabs>
          <w:tab w:val="num" w:pos="5040"/>
        </w:tabs>
        <w:ind w:left="5040" w:hanging="360"/>
      </w:pPr>
    </w:lvl>
    <w:lvl w:ilvl="7" w:tplc="1298D34A" w:tentative="1">
      <w:start w:val="1"/>
      <w:numFmt w:val="decimal"/>
      <w:lvlText w:val="%8."/>
      <w:lvlJc w:val="left"/>
      <w:pPr>
        <w:tabs>
          <w:tab w:val="num" w:pos="5760"/>
        </w:tabs>
        <w:ind w:left="5760" w:hanging="360"/>
      </w:pPr>
    </w:lvl>
    <w:lvl w:ilvl="8" w:tplc="7FAEB0BA" w:tentative="1">
      <w:start w:val="1"/>
      <w:numFmt w:val="decimal"/>
      <w:lvlText w:val="%9."/>
      <w:lvlJc w:val="left"/>
      <w:pPr>
        <w:tabs>
          <w:tab w:val="num" w:pos="6480"/>
        </w:tabs>
        <w:ind w:left="6480" w:hanging="360"/>
      </w:pPr>
    </w:lvl>
  </w:abstractNum>
  <w:abstractNum w:abstractNumId="10">
    <w:nsid w:val="2C0567D6"/>
    <w:multiLevelType w:val="hybridMultilevel"/>
    <w:tmpl w:val="6F26847E"/>
    <w:lvl w:ilvl="0" w:tplc="7616C5A2">
      <w:start w:val="1"/>
      <w:numFmt w:val="bullet"/>
      <w:lvlText w:val="•"/>
      <w:lvlJc w:val="left"/>
      <w:pPr>
        <w:tabs>
          <w:tab w:val="num" w:pos="720"/>
        </w:tabs>
        <w:ind w:left="720" w:hanging="360"/>
      </w:pPr>
      <w:rPr>
        <w:rFonts w:ascii="Arial" w:hAnsi="Arial" w:hint="default"/>
      </w:rPr>
    </w:lvl>
    <w:lvl w:ilvl="1" w:tplc="717ABA6E" w:tentative="1">
      <w:start w:val="1"/>
      <w:numFmt w:val="bullet"/>
      <w:lvlText w:val="•"/>
      <w:lvlJc w:val="left"/>
      <w:pPr>
        <w:tabs>
          <w:tab w:val="num" w:pos="1440"/>
        </w:tabs>
        <w:ind w:left="1440" w:hanging="360"/>
      </w:pPr>
      <w:rPr>
        <w:rFonts w:ascii="Arial" w:hAnsi="Arial" w:hint="default"/>
      </w:rPr>
    </w:lvl>
    <w:lvl w:ilvl="2" w:tplc="C8782BD0" w:tentative="1">
      <w:start w:val="1"/>
      <w:numFmt w:val="bullet"/>
      <w:lvlText w:val="•"/>
      <w:lvlJc w:val="left"/>
      <w:pPr>
        <w:tabs>
          <w:tab w:val="num" w:pos="2160"/>
        </w:tabs>
        <w:ind w:left="2160" w:hanging="360"/>
      </w:pPr>
      <w:rPr>
        <w:rFonts w:ascii="Arial" w:hAnsi="Arial" w:hint="default"/>
      </w:rPr>
    </w:lvl>
    <w:lvl w:ilvl="3" w:tplc="4B3A4C6E" w:tentative="1">
      <w:start w:val="1"/>
      <w:numFmt w:val="bullet"/>
      <w:lvlText w:val="•"/>
      <w:lvlJc w:val="left"/>
      <w:pPr>
        <w:tabs>
          <w:tab w:val="num" w:pos="2880"/>
        </w:tabs>
        <w:ind w:left="2880" w:hanging="360"/>
      </w:pPr>
      <w:rPr>
        <w:rFonts w:ascii="Arial" w:hAnsi="Arial" w:hint="default"/>
      </w:rPr>
    </w:lvl>
    <w:lvl w:ilvl="4" w:tplc="99141542" w:tentative="1">
      <w:start w:val="1"/>
      <w:numFmt w:val="bullet"/>
      <w:lvlText w:val="•"/>
      <w:lvlJc w:val="left"/>
      <w:pPr>
        <w:tabs>
          <w:tab w:val="num" w:pos="3600"/>
        </w:tabs>
        <w:ind w:left="3600" w:hanging="360"/>
      </w:pPr>
      <w:rPr>
        <w:rFonts w:ascii="Arial" w:hAnsi="Arial" w:hint="default"/>
      </w:rPr>
    </w:lvl>
    <w:lvl w:ilvl="5" w:tplc="F82440F4" w:tentative="1">
      <w:start w:val="1"/>
      <w:numFmt w:val="bullet"/>
      <w:lvlText w:val="•"/>
      <w:lvlJc w:val="left"/>
      <w:pPr>
        <w:tabs>
          <w:tab w:val="num" w:pos="4320"/>
        </w:tabs>
        <w:ind w:left="4320" w:hanging="360"/>
      </w:pPr>
      <w:rPr>
        <w:rFonts w:ascii="Arial" w:hAnsi="Arial" w:hint="default"/>
      </w:rPr>
    </w:lvl>
    <w:lvl w:ilvl="6" w:tplc="3A147330" w:tentative="1">
      <w:start w:val="1"/>
      <w:numFmt w:val="bullet"/>
      <w:lvlText w:val="•"/>
      <w:lvlJc w:val="left"/>
      <w:pPr>
        <w:tabs>
          <w:tab w:val="num" w:pos="5040"/>
        </w:tabs>
        <w:ind w:left="5040" w:hanging="360"/>
      </w:pPr>
      <w:rPr>
        <w:rFonts w:ascii="Arial" w:hAnsi="Arial" w:hint="default"/>
      </w:rPr>
    </w:lvl>
    <w:lvl w:ilvl="7" w:tplc="9702ACD8" w:tentative="1">
      <w:start w:val="1"/>
      <w:numFmt w:val="bullet"/>
      <w:lvlText w:val="•"/>
      <w:lvlJc w:val="left"/>
      <w:pPr>
        <w:tabs>
          <w:tab w:val="num" w:pos="5760"/>
        </w:tabs>
        <w:ind w:left="5760" w:hanging="360"/>
      </w:pPr>
      <w:rPr>
        <w:rFonts w:ascii="Arial" w:hAnsi="Arial" w:hint="default"/>
      </w:rPr>
    </w:lvl>
    <w:lvl w:ilvl="8" w:tplc="4FEEE7A0" w:tentative="1">
      <w:start w:val="1"/>
      <w:numFmt w:val="bullet"/>
      <w:lvlText w:val="•"/>
      <w:lvlJc w:val="left"/>
      <w:pPr>
        <w:tabs>
          <w:tab w:val="num" w:pos="6480"/>
        </w:tabs>
        <w:ind w:left="6480" w:hanging="360"/>
      </w:pPr>
      <w:rPr>
        <w:rFonts w:ascii="Arial" w:hAnsi="Arial" w:hint="default"/>
      </w:rPr>
    </w:lvl>
  </w:abstractNum>
  <w:abstractNum w:abstractNumId="11">
    <w:nsid w:val="2DC342CE"/>
    <w:multiLevelType w:val="hybridMultilevel"/>
    <w:tmpl w:val="9410C04E"/>
    <w:lvl w:ilvl="0" w:tplc="129AE54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148451B"/>
    <w:multiLevelType w:val="hybridMultilevel"/>
    <w:tmpl w:val="7F0A15AC"/>
    <w:lvl w:ilvl="0" w:tplc="3850AB92">
      <w:start w:val="2"/>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4141A2F"/>
    <w:multiLevelType w:val="hybridMultilevel"/>
    <w:tmpl w:val="03CE31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1F7CC8"/>
    <w:multiLevelType w:val="hybridMultilevel"/>
    <w:tmpl w:val="C3D45808"/>
    <w:lvl w:ilvl="0" w:tplc="6854EA32">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587CF7"/>
    <w:multiLevelType w:val="hybridMultilevel"/>
    <w:tmpl w:val="8A903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276AAC"/>
    <w:multiLevelType w:val="hybridMultilevel"/>
    <w:tmpl w:val="5178BF80"/>
    <w:lvl w:ilvl="0" w:tplc="1DBC35E2">
      <w:start w:val="2"/>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4903D8"/>
    <w:multiLevelType w:val="hybridMultilevel"/>
    <w:tmpl w:val="5178BF80"/>
    <w:lvl w:ilvl="0" w:tplc="1DBC35E2">
      <w:start w:val="2"/>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0245AB"/>
    <w:multiLevelType w:val="hybridMultilevel"/>
    <w:tmpl w:val="DCA4F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41176E"/>
    <w:multiLevelType w:val="hybridMultilevel"/>
    <w:tmpl w:val="A7528EB8"/>
    <w:lvl w:ilvl="0" w:tplc="947023F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9C3BEA"/>
    <w:multiLevelType w:val="hybridMultilevel"/>
    <w:tmpl w:val="40C65B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BB3257"/>
    <w:multiLevelType w:val="hybridMultilevel"/>
    <w:tmpl w:val="DBDE5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51443E"/>
    <w:multiLevelType w:val="hybridMultilevel"/>
    <w:tmpl w:val="5C6635A2"/>
    <w:lvl w:ilvl="0" w:tplc="1FEE6F2C">
      <w:start w:val="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C6872DB"/>
    <w:multiLevelType w:val="hybridMultilevel"/>
    <w:tmpl w:val="838870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F935FF"/>
    <w:multiLevelType w:val="hybridMultilevel"/>
    <w:tmpl w:val="70BA3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F956DF"/>
    <w:multiLevelType w:val="hybridMultilevel"/>
    <w:tmpl w:val="082A9B7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E103D3"/>
    <w:multiLevelType w:val="hybridMultilevel"/>
    <w:tmpl w:val="B0EE0BBA"/>
    <w:lvl w:ilvl="0" w:tplc="6854EA32">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A97CB8"/>
    <w:multiLevelType w:val="hybridMultilevel"/>
    <w:tmpl w:val="94A8776C"/>
    <w:lvl w:ilvl="0" w:tplc="9A923F74">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EDD7FE8"/>
    <w:multiLevelType w:val="hybridMultilevel"/>
    <w:tmpl w:val="C6F88B0E"/>
    <w:lvl w:ilvl="0" w:tplc="0B7CD18E">
      <w:start w:val="2019"/>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FD81950"/>
    <w:multiLevelType w:val="hybridMultilevel"/>
    <w:tmpl w:val="AB9277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0782696"/>
    <w:multiLevelType w:val="hybridMultilevel"/>
    <w:tmpl w:val="D666A810"/>
    <w:lvl w:ilvl="0" w:tplc="E6FE4DE8">
      <w:start w:val="1"/>
      <w:numFmt w:val="decimal"/>
      <w:lvlText w:val="%1."/>
      <w:lvlJc w:val="left"/>
      <w:pPr>
        <w:tabs>
          <w:tab w:val="num" w:pos="720"/>
        </w:tabs>
        <w:ind w:left="720" w:hanging="360"/>
      </w:pPr>
      <w:rPr>
        <w:rFonts w:asciiTheme="minorHAnsi" w:eastAsiaTheme="minorHAnsi" w:hAnsiTheme="minorHAnsi" w:cstheme="minorBidi"/>
      </w:rPr>
    </w:lvl>
    <w:lvl w:ilvl="1" w:tplc="E0549E98" w:tentative="1">
      <w:start w:val="1"/>
      <w:numFmt w:val="decimal"/>
      <w:lvlText w:val="%2."/>
      <w:lvlJc w:val="left"/>
      <w:pPr>
        <w:tabs>
          <w:tab w:val="num" w:pos="1440"/>
        </w:tabs>
        <w:ind w:left="1440" w:hanging="360"/>
      </w:pPr>
    </w:lvl>
    <w:lvl w:ilvl="2" w:tplc="DE6C821A" w:tentative="1">
      <w:start w:val="1"/>
      <w:numFmt w:val="decimal"/>
      <w:lvlText w:val="%3."/>
      <w:lvlJc w:val="left"/>
      <w:pPr>
        <w:tabs>
          <w:tab w:val="num" w:pos="2160"/>
        </w:tabs>
        <w:ind w:left="2160" w:hanging="360"/>
      </w:pPr>
    </w:lvl>
    <w:lvl w:ilvl="3" w:tplc="B04AA5C0" w:tentative="1">
      <w:start w:val="1"/>
      <w:numFmt w:val="decimal"/>
      <w:lvlText w:val="%4."/>
      <w:lvlJc w:val="left"/>
      <w:pPr>
        <w:tabs>
          <w:tab w:val="num" w:pos="2880"/>
        </w:tabs>
        <w:ind w:left="2880" w:hanging="360"/>
      </w:pPr>
    </w:lvl>
    <w:lvl w:ilvl="4" w:tplc="5226F406" w:tentative="1">
      <w:start w:val="1"/>
      <w:numFmt w:val="decimal"/>
      <w:lvlText w:val="%5."/>
      <w:lvlJc w:val="left"/>
      <w:pPr>
        <w:tabs>
          <w:tab w:val="num" w:pos="3600"/>
        </w:tabs>
        <w:ind w:left="3600" w:hanging="360"/>
      </w:pPr>
    </w:lvl>
    <w:lvl w:ilvl="5" w:tplc="1638BB72" w:tentative="1">
      <w:start w:val="1"/>
      <w:numFmt w:val="decimal"/>
      <w:lvlText w:val="%6."/>
      <w:lvlJc w:val="left"/>
      <w:pPr>
        <w:tabs>
          <w:tab w:val="num" w:pos="4320"/>
        </w:tabs>
        <w:ind w:left="4320" w:hanging="360"/>
      </w:pPr>
    </w:lvl>
    <w:lvl w:ilvl="6" w:tplc="7DD0221C" w:tentative="1">
      <w:start w:val="1"/>
      <w:numFmt w:val="decimal"/>
      <w:lvlText w:val="%7."/>
      <w:lvlJc w:val="left"/>
      <w:pPr>
        <w:tabs>
          <w:tab w:val="num" w:pos="5040"/>
        </w:tabs>
        <w:ind w:left="5040" w:hanging="360"/>
      </w:pPr>
    </w:lvl>
    <w:lvl w:ilvl="7" w:tplc="1298D34A" w:tentative="1">
      <w:start w:val="1"/>
      <w:numFmt w:val="decimal"/>
      <w:lvlText w:val="%8."/>
      <w:lvlJc w:val="left"/>
      <w:pPr>
        <w:tabs>
          <w:tab w:val="num" w:pos="5760"/>
        </w:tabs>
        <w:ind w:left="5760" w:hanging="360"/>
      </w:pPr>
    </w:lvl>
    <w:lvl w:ilvl="8" w:tplc="7FAEB0BA" w:tentative="1">
      <w:start w:val="1"/>
      <w:numFmt w:val="decimal"/>
      <w:lvlText w:val="%9."/>
      <w:lvlJc w:val="left"/>
      <w:pPr>
        <w:tabs>
          <w:tab w:val="num" w:pos="6480"/>
        </w:tabs>
        <w:ind w:left="6480" w:hanging="360"/>
      </w:pPr>
    </w:lvl>
  </w:abstractNum>
  <w:abstractNum w:abstractNumId="31">
    <w:nsid w:val="6525026E"/>
    <w:multiLevelType w:val="hybridMultilevel"/>
    <w:tmpl w:val="D5E2C630"/>
    <w:lvl w:ilvl="0" w:tplc="0409001B">
      <w:start w:val="1"/>
      <w:numFmt w:val="lowerRoman"/>
      <w:lvlText w:val="%1."/>
      <w:lvlJc w:val="right"/>
      <w:pPr>
        <w:ind w:left="2160" w:hanging="360"/>
      </w:pPr>
      <w:rPr>
        <w:rFont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6A865579"/>
    <w:multiLevelType w:val="hybridMultilevel"/>
    <w:tmpl w:val="8506D5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BB377C6"/>
    <w:multiLevelType w:val="hybridMultilevel"/>
    <w:tmpl w:val="5A026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1CA217E"/>
    <w:multiLevelType w:val="hybridMultilevel"/>
    <w:tmpl w:val="2D7E81EE"/>
    <w:lvl w:ilvl="0" w:tplc="F402B9C0">
      <w:start w:val="1"/>
      <w:numFmt w:val="bullet"/>
      <w:lvlText w:val="•"/>
      <w:lvlJc w:val="left"/>
      <w:pPr>
        <w:tabs>
          <w:tab w:val="num" w:pos="720"/>
        </w:tabs>
        <w:ind w:left="720" w:hanging="360"/>
      </w:pPr>
      <w:rPr>
        <w:rFonts w:ascii="Times New Roman" w:hAnsi="Times New Roman" w:hint="default"/>
      </w:rPr>
    </w:lvl>
    <w:lvl w:ilvl="1" w:tplc="9822EDBE" w:tentative="1">
      <w:start w:val="1"/>
      <w:numFmt w:val="bullet"/>
      <w:lvlText w:val="•"/>
      <w:lvlJc w:val="left"/>
      <w:pPr>
        <w:tabs>
          <w:tab w:val="num" w:pos="1440"/>
        </w:tabs>
        <w:ind w:left="1440" w:hanging="360"/>
      </w:pPr>
      <w:rPr>
        <w:rFonts w:ascii="Times New Roman" w:hAnsi="Times New Roman" w:hint="default"/>
      </w:rPr>
    </w:lvl>
    <w:lvl w:ilvl="2" w:tplc="58703890" w:tentative="1">
      <w:start w:val="1"/>
      <w:numFmt w:val="bullet"/>
      <w:lvlText w:val="•"/>
      <w:lvlJc w:val="left"/>
      <w:pPr>
        <w:tabs>
          <w:tab w:val="num" w:pos="2160"/>
        </w:tabs>
        <w:ind w:left="2160" w:hanging="360"/>
      </w:pPr>
      <w:rPr>
        <w:rFonts w:ascii="Times New Roman" w:hAnsi="Times New Roman" w:hint="default"/>
      </w:rPr>
    </w:lvl>
    <w:lvl w:ilvl="3" w:tplc="4C7481EA" w:tentative="1">
      <w:start w:val="1"/>
      <w:numFmt w:val="bullet"/>
      <w:lvlText w:val="•"/>
      <w:lvlJc w:val="left"/>
      <w:pPr>
        <w:tabs>
          <w:tab w:val="num" w:pos="2880"/>
        </w:tabs>
        <w:ind w:left="2880" w:hanging="360"/>
      </w:pPr>
      <w:rPr>
        <w:rFonts w:ascii="Times New Roman" w:hAnsi="Times New Roman" w:hint="default"/>
      </w:rPr>
    </w:lvl>
    <w:lvl w:ilvl="4" w:tplc="904296EA" w:tentative="1">
      <w:start w:val="1"/>
      <w:numFmt w:val="bullet"/>
      <w:lvlText w:val="•"/>
      <w:lvlJc w:val="left"/>
      <w:pPr>
        <w:tabs>
          <w:tab w:val="num" w:pos="3600"/>
        </w:tabs>
        <w:ind w:left="3600" w:hanging="360"/>
      </w:pPr>
      <w:rPr>
        <w:rFonts w:ascii="Times New Roman" w:hAnsi="Times New Roman" w:hint="default"/>
      </w:rPr>
    </w:lvl>
    <w:lvl w:ilvl="5" w:tplc="3A2E5292" w:tentative="1">
      <w:start w:val="1"/>
      <w:numFmt w:val="bullet"/>
      <w:lvlText w:val="•"/>
      <w:lvlJc w:val="left"/>
      <w:pPr>
        <w:tabs>
          <w:tab w:val="num" w:pos="4320"/>
        </w:tabs>
        <w:ind w:left="4320" w:hanging="360"/>
      </w:pPr>
      <w:rPr>
        <w:rFonts w:ascii="Times New Roman" w:hAnsi="Times New Roman" w:hint="default"/>
      </w:rPr>
    </w:lvl>
    <w:lvl w:ilvl="6" w:tplc="FBE291E6" w:tentative="1">
      <w:start w:val="1"/>
      <w:numFmt w:val="bullet"/>
      <w:lvlText w:val="•"/>
      <w:lvlJc w:val="left"/>
      <w:pPr>
        <w:tabs>
          <w:tab w:val="num" w:pos="5040"/>
        </w:tabs>
        <w:ind w:left="5040" w:hanging="360"/>
      </w:pPr>
      <w:rPr>
        <w:rFonts w:ascii="Times New Roman" w:hAnsi="Times New Roman" w:hint="default"/>
      </w:rPr>
    </w:lvl>
    <w:lvl w:ilvl="7" w:tplc="B1C43E92" w:tentative="1">
      <w:start w:val="1"/>
      <w:numFmt w:val="bullet"/>
      <w:lvlText w:val="•"/>
      <w:lvlJc w:val="left"/>
      <w:pPr>
        <w:tabs>
          <w:tab w:val="num" w:pos="5760"/>
        </w:tabs>
        <w:ind w:left="5760" w:hanging="360"/>
      </w:pPr>
      <w:rPr>
        <w:rFonts w:ascii="Times New Roman" w:hAnsi="Times New Roman" w:hint="default"/>
      </w:rPr>
    </w:lvl>
    <w:lvl w:ilvl="8" w:tplc="D208030C" w:tentative="1">
      <w:start w:val="1"/>
      <w:numFmt w:val="bullet"/>
      <w:lvlText w:val="•"/>
      <w:lvlJc w:val="left"/>
      <w:pPr>
        <w:tabs>
          <w:tab w:val="num" w:pos="6480"/>
        </w:tabs>
        <w:ind w:left="6480" w:hanging="360"/>
      </w:pPr>
      <w:rPr>
        <w:rFonts w:ascii="Times New Roman" w:hAnsi="Times New Roman" w:hint="default"/>
      </w:rPr>
    </w:lvl>
  </w:abstractNum>
  <w:abstractNum w:abstractNumId="35">
    <w:nsid w:val="73C10AC0"/>
    <w:multiLevelType w:val="hybridMultilevel"/>
    <w:tmpl w:val="4642AC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5896155"/>
    <w:multiLevelType w:val="hybridMultilevel"/>
    <w:tmpl w:val="96801FA4"/>
    <w:lvl w:ilvl="0" w:tplc="36C82052">
      <w:start w:val="1"/>
      <w:numFmt w:val="bullet"/>
      <w:lvlText w:val="•"/>
      <w:lvlJc w:val="left"/>
      <w:pPr>
        <w:tabs>
          <w:tab w:val="num" w:pos="720"/>
        </w:tabs>
        <w:ind w:left="720" w:hanging="360"/>
      </w:pPr>
      <w:rPr>
        <w:rFonts w:ascii="Times New Roman" w:hAnsi="Times New Roman" w:hint="default"/>
      </w:rPr>
    </w:lvl>
    <w:lvl w:ilvl="1" w:tplc="73D65052" w:tentative="1">
      <w:start w:val="1"/>
      <w:numFmt w:val="bullet"/>
      <w:lvlText w:val="•"/>
      <w:lvlJc w:val="left"/>
      <w:pPr>
        <w:tabs>
          <w:tab w:val="num" w:pos="1440"/>
        </w:tabs>
        <w:ind w:left="1440" w:hanging="360"/>
      </w:pPr>
      <w:rPr>
        <w:rFonts w:ascii="Times New Roman" w:hAnsi="Times New Roman" w:hint="default"/>
      </w:rPr>
    </w:lvl>
    <w:lvl w:ilvl="2" w:tplc="CECE71A0" w:tentative="1">
      <w:start w:val="1"/>
      <w:numFmt w:val="bullet"/>
      <w:lvlText w:val="•"/>
      <w:lvlJc w:val="left"/>
      <w:pPr>
        <w:tabs>
          <w:tab w:val="num" w:pos="2160"/>
        </w:tabs>
        <w:ind w:left="2160" w:hanging="360"/>
      </w:pPr>
      <w:rPr>
        <w:rFonts w:ascii="Times New Roman" w:hAnsi="Times New Roman" w:hint="default"/>
      </w:rPr>
    </w:lvl>
    <w:lvl w:ilvl="3" w:tplc="A810EAE4" w:tentative="1">
      <w:start w:val="1"/>
      <w:numFmt w:val="bullet"/>
      <w:lvlText w:val="•"/>
      <w:lvlJc w:val="left"/>
      <w:pPr>
        <w:tabs>
          <w:tab w:val="num" w:pos="2880"/>
        </w:tabs>
        <w:ind w:left="2880" w:hanging="360"/>
      </w:pPr>
      <w:rPr>
        <w:rFonts w:ascii="Times New Roman" w:hAnsi="Times New Roman" w:hint="default"/>
      </w:rPr>
    </w:lvl>
    <w:lvl w:ilvl="4" w:tplc="B1F69D44" w:tentative="1">
      <w:start w:val="1"/>
      <w:numFmt w:val="bullet"/>
      <w:lvlText w:val="•"/>
      <w:lvlJc w:val="left"/>
      <w:pPr>
        <w:tabs>
          <w:tab w:val="num" w:pos="3600"/>
        </w:tabs>
        <w:ind w:left="3600" w:hanging="360"/>
      </w:pPr>
      <w:rPr>
        <w:rFonts w:ascii="Times New Roman" w:hAnsi="Times New Roman" w:hint="default"/>
      </w:rPr>
    </w:lvl>
    <w:lvl w:ilvl="5" w:tplc="AF3CFFB0" w:tentative="1">
      <w:start w:val="1"/>
      <w:numFmt w:val="bullet"/>
      <w:lvlText w:val="•"/>
      <w:lvlJc w:val="left"/>
      <w:pPr>
        <w:tabs>
          <w:tab w:val="num" w:pos="4320"/>
        </w:tabs>
        <w:ind w:left="4320" w:hanging="360"/>
      </w:pPr>
      <w:rPr>
        <w:rFonts w:ascii="Times New Roman" w:hAnsi="Times New Roman" w:hint="default"/>
      </w:rPr>
    </w:lvl>
    <w:lvl w:ilvl="6" w:tplc="C74AF06C" w:tentative="1">
      <w:start w:val="1"/>
      <w:numFmt w:val="bullet"/>
      <w:lvlText w:val="•"/>
      <w:lvlJc w:val="left"/>
      <w:pPr>
        <w:tabs>
          <w:tab w:val="num" w:pos="5040"/>
        </w:tabs>
        <w:ind w:left="5040" w:hanging="360"/>
      </w:pPr>
      <w:rPr>
        <w:rFonts w:ascii="Times New Roman" w:hAnsi="Times New Roman" w:hint="default"/>
      </w:rPr>
    </w:lvl>
    <w:lvl w:ilvl="7" w:tplc="FB06D600" w:tentative="1">
      <w:start w:val="1"/>
      <w:numFmt w:val="bullet"/>
      <w:lvlText w:val="•"/>
      <w:lvlJc w:val="left"/>
      <w:pPr>
        <w:tabs>
          <w:tab w:val="num" w:pos="5760"/>
        </w:tabs>
        <w:ind w:left="5760" w:hanging="360"/>
      </w:pPr>
      <w:rPr>
        <w:rFonts w:ascii="Times New Roman" w:hAnsi="Times New Roman" w:hint="default"/>
      </w:rPr>
    </w:lvl>
    <w:lvl w:ilvl="8" w:tplc="58C4DFD4" w:tentative="1">
      <w:start w:val="1"/>
      <w:numFmt w:val="bullet"/>
      <w:lvlText w:val="•"/>
      <w:lvlJc w:val="left"/>
      <w:pPr>
        <w:tabs>
          <w:tab w:val="num" w:pos="6480"/>
        </w:tabs>
        <w:ind w:left="6480" w:hanging="360"/>
      </w:pPr>
      <w:rPr>
        <w:rFonts w:ascii="Times New Roman" w:hAnsi="Times New Roman" w:hint="default"/>
      </w:rPr>
    </w:lvl>
  </w:abstractNum>
  <w:abstractNum w:abstractNumId="37">
    <w:nsid w:val="762C35B9"/>
    <w:multiLevelType w:val="hybridMultilevel"/>
    <w:tmpl w:val="7D720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70B3ADE"/>
    <w:multiLevelType w:val="hybridMultilevel"/>
    <w:tmpl w:val="1FEAA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80A58BC"/>
    <w:multiLevelType w:val="hybridMultilevel"/>
    <w:tmpl w:val="E5EACE16"/>
    <w:lvl w:ilvl="0" w:tplc="B31CDEC6">
      <w:start w:val="3"/>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91B5EEE"/>
    <w:multiLevelType w:val="hybridMultilevel"/>
    <w:tmpl w:val="36C6A7F0"/>
    <w:lvl w:ilvl="0" w:tplc="D272F1FE">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CFD3BFF"/>
    <w:multiLevelType w:val="hybridMultilevel"/>
    <w:tmpl w:val="1228CB7E"/>
    <w:lvl w:ilvl="0" w:tplc="72580C3E">
      <w:start w:val="2"/>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6"/>
  </w:num>
  <w:num w:numId="2">
    <w:abstractNumId w:val="14"/>
  </w:num>
  <w:num w:numId="3">
    <w:abstractNumId w:val="24"/>
  </w:num>
  <w:num w:numId="4">
    <w:abstractNumId w:val="28"/>
  </w:num>
  <w:num w:numId="5">
    <w:abstractNumId w:val="8"/>
  </w:num>
  <w:num w:numId="6">
    <w:abstractNumId w:val="16"/>
  </w:num>
  <w:num w:numId="7">
    <w:abstractNumId w:val="17"/>
  </w:num>
  <w:num w:numId="8">
    <w:abstractNumId w:val="0"/>
  </w:num>
  <w:num w:numId="9">
    <w:abstractNumId w:val="21"/>
  </w:num>
  <w:num w:numId="10">
    <w:abstractNumId w:val="19"/>
  </w:num>
  <w:num w:numId="11">
    <w:abstractNumId w:val="36"/>
  </w:num>
  <w:num w:numId="12">
    <w:abstractNumId w:val="34"/>
  </w:num>
  <w:num w:numId="13">
    <w:abstractNumId w:val="4"/>
  </w:num>
  <w:num w:numId="14">
    <w:abstractNumId w:val="3"/>
  </w:num>
  <w:num w:numId="15">
    <w:abstractNumId w:val="5"/>
  </w:num>
  <w:num w:numId="16">
    <w:abstractNumId w:val="13"/>
  </w:num>
  <w:num w:numId="17">
    <w:abstractNumId w:val="23"/>
  </w:num>
  <w:num w:numId="18">
    <w:abstractNumId w:val="25"/>
  </w:num>
  <w:num w:numId="19">
    <w:abstractNumId w:val="41"/>
  </w:num>
  <w:num w:numId="20">
    <w:abstractNumId w:val="12"/>
  </w:num>
  <w:num w:numId="21">
    <w:abstractNumId w:val="40"/>
  </w:num>
  <w:num w:numId="22">
    <w:abstractNumId w:val="11"/>
  </w:num>
  <w:num w:numId="23">
    <w:abstractNumId w:val="20"/>
  </w:num>
  <w:num w:numId="24">
    <w:abstractNumId w:val="38"/>
  </w:num>
  <w:num w:numId="25">
    <w:abstractNumId w:val="18"/>
  </w:num>
  <w:num w:numId="26">
    <w:abstractNumId w:val="2"/>
  </w:num>
  <w:num w:numId="27">
    <w:abstractNumId w:val="6"/>
  </w:num>
  <w:num w:numId="28">
    <w:abstractNumId w:val="37"/>
  </w:num>
  <w:num w:numId="29">
    <w:abstractNumId w:val="33"/>
  </w:num>
  <w:num w:numId="30">
    <w:abstractNumId w:val="29"/>
  </w:num>
  <w:num w:numId="31">
    <w:abstractNumId w:val="32"/>
  </w:num>
  <w:num w:numId="32">
    <w:abstractNumId w:val="35"/>
  </w:num>
  <w:num w:numId="33">
    <w:abstractNumId w:val="15"/>
  </w:num>
  <w:num w:numId="34">
    <w:abstractNumId w:val="27"/>
  </w:num>
  <w:num w:numId="35">
    <w:abstractNumId w:val="1"/>
  </w:num>
  <w:num w:numId="36">
    <w:abstractNumId w:val="10"/>
  </w:num>
  <w:num w:numId="37">
    <w:abstractNumId w:val="7"/>
  </w:num>
  <w:num w:numId="38">
    <w:abstractNumId w:val="30"/>
  </w:num>
  <w:num w:numId="39">
    <w:abstractNumId w:val="9"/>
  </w:num>
  <w:num w:numId="40">
    <w:abstractNumId w:val="39"/>
  </w:num>
  <w:num w:numId="41">
    <w:abstractNumId w:val="22"/>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589"/>
    <w:rsid w:val="00000940"/>
    <w:rsid w:val="000275CD"/>
    <w:rsid w:val="0004029E"/>
    <w:rsid w:val="00045A06"/>
    <w:rsid w:val="0004645C"/>
    <w:rsid w:val="00064B9A"/>
    <w:rsid w:val="000725C7"/>
    <w:rsid w:val="000824C6"/>
    <w:rsid w:val="00082895"/>
    <w:rsid w:val="000A6855"/>
    <w:rsid w:val="000C0195"/>
    <w:rsid w:val="000C4F66"/>
    <w:rsid w:val="000C5305"/>
    <w:rsid w:val="000D115A"/>
    <w:rsid w:val="000F7CC4"/>
    <w:rsid w:val="00102AA7"/>
    <w:rsid w:val="00112E56"/>
    <w:rsid w:val="00120FE1"/>
    <w:rsid w:val="00130EB5"/>
    <w:rsid w:val="00141733"/>
    <w:rsid w:val="00150B0F"/>
    <w:rsid w:val="00151901"/>
    <w:rsid w:val="00152BE8"/>
    <w:rsid w:val="001572E9"/>
    <w:rsid w:val="001579C4"/>
    <w:rsid w:val="00172EEB"/>
    <w:rsid w:val="00191CCC"/>
    <w:rsid w:val="001B3422"/>
    <w:rsid w:val="001C17AA"/>
    <w:rsid w:val="001C2B97"/>
    <w:rsid w:val="001F06E7"/>
    <w:rsid w:val="00205DCF"/>
    <w:rsid w:val="0021455D"/>
    <w:rsid w:val="002271A3"/>
    <w:rsid w:val="00235370"/>
    <w:rsid w:val="00252122"/>
    <w:rsid w:val="002648A3"/>
    <w:rsid w:val="002662E7"/>
    <w:rsid w:val="002825A1"/>
    <w:rsid w:val="00285B8E"/>
    <w:rsid w:val="0029217F"/>
    <w:rsid w:val="00294D73"/>
    <w:rsid w:val="002A6FDF"/>
    <w:rsid w:val="002B0BBE"/>
    <w:rsid w:val="002C0EB8"/>
    <w:rsid w:val="002D16B6"/>
    <w:rsid w:val="002D2DAE"/>
    <w:rsid w:val="002D678A"/>
    <w:rsid w:val="002E3906"/>
    <w:rsid w:val="002E5C4E"/>
    <w:rsid w:val="002F0269"/>
    <w:rsid w:val="002F5000"/>
    <w:rsid w:val="002F647A"/>
    <w:rsid w:val="003175C5"/>
    <w:rsid w:val="003333CA"/>
    <w:rsid w:val="0037754A"/>
    <w:rsid w:val="00385BAE"/>
    <w:rsid w:val="00386FA3"/>
    <w:rsid w:val="003937FB"/>
    <w:rsid w:val="003A4D08"/>
    <w:rsid w:val="003B254F"/>
    <w:rsid w:val="003B45BD"/>
    <w:rsid w:val="003C6CA4"/>
    <w:rsid w:val="00421F65"/>
    <w:rsid w:val="00426B50"/>
    <w:rsid w:val="004429AC"/>
    <w:rsid w:val="0044454F"/>
    <w:rsid w:val="00444DF2"/>
    <w:rsid w:val="0047403B"/>
    <w:rsid w:val="0047736B"/>
    <w:rsid w:val="00477786"/>
    <w:rsid w:val="004B4C23"/>
    <w:rsid w:val="004B582D"/>
    <w:rsid w:val="004E66E0"/>
    <w:rsid w:val="004F3BA3"/>
    <w:rsid w:val="00501B21"/>
    <w:rsid w:val="00505DDD"/>
    <w:rsid w:val="005100A9"/>
    <w:rsid w:val="00515834"/>
    <w:rsid w:val="0052453C"/>
    <w:rsid w:val="00533020"/>
    <w:rsid w:val="0054091A"/>
    <w:rsid w:val="00572EC0"/>
    <w:rsid w:val="00582D88"/>
    <w:rsid w:val="00585240"/>
    <w:rsid w:val="00587E90"/>
    <w:rsid w:val="005A5760"/>
    <w:rsid w:val="005B314F"/>
    <w:rsid w:val="005D4B75"/>
    <w:rsid w:val="005E2BAB"/>
    <w:rsid w:val="005F4A4C"/>
    <w:rsid w:val="00623B57"/>
    <w:rsid w:val="00635479"/>
    <w:rsid w:val="00647E8A"/>
    <w:rsid w:val="006546C6"/>
    <w:rsid w:val="00664BED"/>
    <w:rsid w:val="00670B1E"/>
    <w:rsid w:val="00672175"/>
    <w:rsid w:val="006A3343"/>
    <w:rsid w:val="006C7EF9"/>
    <w:rsid w:val="006D1B57"/>
    <w:rsid w:val="006D7011"/>
    <w:rsid w:val="006D701F"/>
    <w:rsid w:val="006F7E96"/>
    <w:rsid w:val="0071609D"/>
    <w:rsid w:val="0072043A"/>
    <w:rsid w:val="00735FA2"/>
    <w:rsid w:val="0076589A"/>
    <w:rsid w:val="0077151A"/>
    <w:rsid w:val="00781AFA"/>
    <w:rsid w:val="00785076"/>
    <w:rsid w:val="00791A20"/>
    <w:rsid w:val="0079692E"/>
    <w:rsid w:val="007A023A"/>
    <w:rsid w:val="007A05AF"/>
    <w:rsid w:val="007C3688"/>
    <w:rsid w:val="007E1B3F"/>
    <w:rsid w:val="007F513F"/>
    <w:rsid w:val="00801B57"/>
    <w:rsid w:val="008043CE"/>
    <w:rsid w:val="0082234A"/>
    <w:rsid w:val="0083463A"/>
    <w:rsid w:val="00852B43"/>
    <w:rsid w:val="00864A21"/>
    <w:rsid w:val="0087024C"/>
    <w:rsid w:val="008736A5"/>
    <w:rsid w:val="00885245"/>
    <w:rsid w:val="00885963"/>
    <w:rsid w:val="0089262F"/>
    <w:rsid w:val="008B55EB"/>
    <w:rsid w:val="008E780B"/>
    <w:rsid w:val="008F72EF"/>
    <w:rsid w:val="00911491"/>
    <w:rsid w:val="009231EA"/>
    <w:rsid w:val="00930A08"/>
    <w:rsid w:val="009502DC"/>
    <w:rsid w:val="009643AC"/>
    <w:rsid w:val="00970D0A"/>
    <w:rsid w:val="009A744C"/>
    <w:rsid w:val="009A7E91"/>
    <w:rsid w:val="009B2D48"/>
    <w:rsid w:val="009C5A02"/>
    <w:rsid w:val="009F428E"/>
    <w:rsid w:val="00A0113B"/>
    <w:rsid w:val="00A013FE"/>
    <w:rsid w:val="00A11F79"/>
    <w:rsid w:val="00A2334E"/>
    <w:rsid w:val="00A346F6"/>
    <w:rsid w:val="00A645A4"/>
    <w:rsid w:val="00A670D8"/>
    <w:rsid w:val="00A76BB9"/>
    <w:rsid w:val="00AB299F"/>
    <w:rsid w:val="00AC312D"/>
    <w:rsid w:val="00B01A20"/>
    <w:rsid w:val="00B14F12"/>
    <w:rsid w:val="00B15874"/>
    <w:rsid w:val="00B30202"/>
    <w:rsid w:val="00B330F5"/>
    <w:rsid w:val="00B36470"/>
    <w:rsid w:val="00B4089B"/>
    <w:rsid w:val="00B43FD0"/>
    <w:rsid w:val="00B51A88"/>
    <w:rsid w:val="00B71933"/>
    <w:rsid w:val="00B835C0"/>
    <w:rsid w:val="00BC0749"/>
    <w:rsid w:val="00BD3330"/>
    <w:rsid w:val="00BE6674"/>
    <w:rsid w:val="00BE7589"/>
    <w:rsid w:val="00BF5FF7"/>
    <w:rsid w:val="00BF614F"/>
    <w:rsid w:val="00C11CA7"/>
    <w:rsid w:val="00C25541"/>
    <w:rsid w:val="00C521B4"/>
    <w:rsid w:val="00C75B7E"/>
    <w:rsid w:val="00C76DFB"/>
    <w:rsid w:val="00C82267"/>
    <w:rsid w:val="00C91821"/>
    <w:rsid w:val="00CA2CCA"/>
    <w:rsid w:val="00CB2A0F"/>
    <w:rsid w:val="00CC4F13"/>
    <w:rsid w:val="00CD0988"/>
    <w:rsid w:val="00D31175"/>
    <w:rsid w:val="00D572A8"/>
    <w:rsid w:val="00D64F82"/>
    <w:rsid w:val="00D86567"/>
    <w:rsid w:val="00DA5DB4"/>
    <w:rsid w:val="00DB22B5"/>
    <w:rsid w:val="00DC0FC0"/>
    <w:rsid w:val="00DD0ED1"/>
    <w:rsid w:val="00DD3A73"/>
    <w:rsid w:val="00DE0A5E"/>
    <w:rsid w:val="00DE35FE"/>
    <w:rsid w:val="00DE7E96"/>
    <w:rsid w:val="00E157D5"/>
    <w:rsid w:val="00E25503"/>
    <w:rsid w:val="00E43448"/>
    <w:rsid w:val="00E5613E"/>
    <w:rsid w:val="00EA0983"/>
    <w:rsid w:val="00EB5B1C"/>
    <w:rsid w:val="00EF1492"/>
    <w:rsid w:val="00F02DF8"/>
    <w:rsid w:val="00F20BDF"/>
    <w:rsid w:val="00F35D6D"/>
    <w:rsid w:val="00F51425"/>
    <w:rsid w:val="00F73242"/>
    <w:rsid w:val="00F80EA6"/>
    <w:rsid w:val="00F81682"/>
    <w:rsid w:val="00F823BD"/>
    <w:rsid w:val="00F91CF6"/>
    <w:rsid w:val="00F923CD"/>
    <w:rsid w:val="00FA31A3"/>
    <w:rsid w:val="00FA466C"/>
    <w:rsid w:val="00FB1CBE"/>
    <w:rsid w:val="00FB4985"/>
    <w:rsid w:val="00FB6AB4"/>
    <w:rsid w:val="00FC2FAB"/>
    <w:rsid w:val="00FD77E0"/>
    <w:rsid w:val="00FE32D9"/>
    <w:rsid w:val="00FE6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521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14F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330F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7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4D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4DF2"/>
  </w:style>
  <w:style w:type="paragraph" w:styleId="Footer">
    <w:name w:val="footer"/>
    <w:basedOn w:val="Normal"/>
    <w:link w:val="FooterChar"/>
    <w:uiPriority w:val="99"/>
    <w:unhideWhenUsed/>
    <w:rsid w:val="00444D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4DF2"/>
  </w:style>
  <w:style w:type="paragraph" w:styleId="BalloonText">
    <w:name w:val="Balloon Text"/>
    <w:basedOn w:val="Normal"/>
    <w:link w:val="BalloonTextChar"/>
    <w:uiPriority w:val="99"/>
    <w:semiHidden/>
    <w:unhideWhenUsed/>
    <w:rsid w:val="00444D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4DF2"/>
    <w:rPr>
      <w:rFonts w:ascii="Tahoma" w:hAnsi="Tahoma" w:cs="Tahoma"/>
      <w:sz w:val="16"/>
      <w:szCs w:val="16"/>
    </w:rPr>
  </w:style>
  <w:style w:type="paragraph" w:styleId="Title">
    <w:name w:val="Title"/>
    <w:basedOn w:val="Normal"/>
    <w:next w:val="Normal"/>
    <w:link w:val="TitleChar"/>
    <w:uiPriority w:val="10"/>
    <w:qFormat/>
    <w:rsid w:val="00444D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44DF2"/>
    <w:rPr>
      <w:rFonts w:asciiTheme="majorHAnsi" w:eastAsiaTheme="majorEastAsia" w:hAnsiTheme="majorHAnsi" w:cstheme="majorBidi"/>
      <w:color w:val="17365D" w:themeColor="text2" w:themeShade="BF"/>
      <w:spacing w:val="5"/>
      <w:kern w:val="28"/>
      <w:sz w:val="52"/>
      <w:szCs w:val="52"/>
    </w:rPr>
  </w:style>
  <w:style w:type="table" w:styleId="LightList-Accent1">
    <w:name w:val="Light List Accent 1"/>
    <w:basedOn w:val="TableNormal"/>
    <w:uiPriority w:val="61"/>
    <w:rsid w:val="00852B4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852B43"/>
    <w:pPr>
      <w:ind w:left="720"/>
      <w:contextualSpacing/>
    </w:pPr>
  </w:style>
  <w:style w:type="table" w:customStyle="1" w:styleId="TableGrid1">
    <w:name w:val="Table Grid1"/>
    <w:basedOn w:val="TableNormal"/>
    <w:next w:val="TableGrid"/>
    <w:uiPriority w:val="59"/>
    <w:rsid w:val="00791A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791A2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21">
    <w:name w:val="Light List - Accent 21"/>
    <w:basedOn w:val="TableNormal"/>
    <w:next w:val="LightList-Accent2"/>
    <w:uiPriority w:val="61"/>
    <w:rsid w:val="00791A2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211">
    <w:name w:val="Light List - Accent 211"/>
    <w:basedOn w:val="TableNormal"/>
    <w:next w:val="LightList-Accent2"/>
    <w:uiPriority w:val="61"/>
    <w:rsid w:val="00791A2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styleId="PlaceholderText">
    <w:name w:val="Placeholder Text"/>
    <w:basedOn w:val="DefaultParagraphFont"/>
    <w:uiPriority w:val="99"/>
    <w:semiHidden/>
    <w:rsid w:val="00FA31A3"/>
    <w:rPr>
      <w:color w:val="808080"/>
    </w:rPr>
  </w:style>
  <w:style w:type="character" w:customStyle="1" w:styleId="Heading2Char">
    <w:name w:val="Heading 2 Char"/>
    <w:basedOn w:val="DefaultParagraphFont"/>
    <w:link w:val="Heading2"/>
    <w:uiPriority w:val="9"/>
    <w:rsid w:val="00B14F12"/>
    <w:rPr>
      <w:rFonts w:asciiTheme="majorHAnsi" w:eastAsiaTheme="majorEastAsia" w:hAnsiTheme="majorHAnsi" w:cstheme="majorBidi"/>
      <w:b/>
      <w:bCs/>
      <w:color w:val="4F81BD" w:themeColor="accent1"/>
      <w:sz w:val="26"/>
      <w:szCs w:val="26"/>
    </w:rPr>
  </w:style>
  <w:style w:type="table" w:styleId="LightList-Accent4">
    <w:name w:val="Light List Accent 4"/>
    <w:basedOn w:val="TableNormal"/>
    <w:uiPriority w:val="61"/>
    <w:rsid w:val="00623B57"/>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customStyle="1" w:styleId="Heading1Char">
    <w:name w:val="Heading 1 Char"/>
    <w:basedOn w:val="DefaultParagraphFont"/>
    <w:link w:val="Heading1"/>
    <w:uiPriority w:val="9"/>
    <w:rsid w:val="00252122"/>
    <w:rPr>
      <w:rFonts w:asciiTheme="majorHAnsi" w:eastAsiaTheme="majorEastAsia" w:hAnsiTheme="majorHAnsi" w:cstheme="majorBidi"/>
      <w:b/>
      <w:bCs/>
      <w:color w:val="365F91" w:themeColor="accent1" w:themeShade="BF"/>
      <w:sz w:val="28"/>
      <w:szCs w:val="28"/>
    </w:rPr>
  </w:style>
  <w:style w:type="table" w:styleId="LightList-Accent3">
    <w:name w:val="Light List Accent 3"/>
    <w:basedOn w:val="TableNormal"/>
    <w:uiPriority w:val="61"/>
    <w:rsid w:val="0004029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6">
    <w:name w:val="Light List Accent 6"/>
    <w:basedOn w:val="TableNormal"/>
    <w:uiPriority w:val="61"/>
    <w:rsid w:val="0004029E"/>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List-Accent5">
    <w:name w:val="Light List Accent 5"/>
    <w:basedOn w:val="TableNormal"/>
    <w:uiPriority w:val="61"/>
    <w:rsid w:val="0004029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Shading1-Accent1">
    <w:name w:val="Medium Shading 1 Accent 1"/>
    <w:basedOn w:val="TableNormal"/>
    <w:uiPriority w:val="63"/>
    <w:rsid w:val="0004029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IntenseEmphasis">
    <w:name w:val="Intense Emphasis"/>
    <w:basedOn w:val="DefaultParagraphFont"/>
    <w:uiPriority w:val="21"/>
    <w:qFormat/>
    <w:rsid w:val="00F91CF6"/>
    <w:rPr>
      <w:b/>
      <w:bCs/>
      <w:i/>
      <w:iCs/>
      <w:color w:val="4F81BD" w:themeColor="accent1"/>
    </w:rPr>
  </w:style>
  <w:style w:type="character" w:styleId="CommentReference">
    <w:name w:val="annotation reference"/>
    <w:basedOn w:val="DefaultParagraphFont"/>
    <w:uiPriority w:val="99"/>
    <w:semiHidden/>
    <w:unhideWhenUsed/>
    <w:rsid w:val="000725C7"/>
    <w:rPr>
      <w:sz w:val="16"/>
      <w:szCs w:val="16"/>
    </w:rPr>
  </w:style>
  <w:style w:type="paragraph" w:styleId="CommentText">
    <w:name w:val="annotation text"/>
    <w:basedOn w:val="Normal"/>
    <w:link w:val="CommentTextChar"/>
    <w:uiPriority w:val="99"/>
    <w:semiHidden/>
    <w:unhideWhenUsed/>
    <w:rsid w:val="000725C7"/>
    <w:pPr>
      <w:spacing w:line="240" w:lineRule="auto"/>
    </w:pPr>
    <w:rPr>
      <w:sz w:val="20"/>
      <w:szCs w:val="20"/>
    </w:rPr>
  </w:style>
  <w:style w:type="character" w:customStyle="1" w:styleId="CommentTextChar">
    <w:name w:val="Comment Text Char"/>
    <w:basedOn w:val="DefaultParagraphFont"/>
    <w:link w:val="CommentText"/>
    <w:uiPriority w:val="99"/>
    <w:semiHidden/>
    <w:rsid w:val="000725C7"/>
    <w:rPr>
      <w:sz w:val="20"/>
      <w:szCs w:val="20"/>
    </w:rPr>
  </w:style>
  <w:style w:type="paragraph" w:styleId="CommentSubject">
    <w:name w:val="annotation subject"/>
    <w:basedOn w:val="CommentText"/>
    <w:next w:val="CommentText"/>
    <w:link w:val="CommentSubjectChar"/>
    <w:uiPriority w:val="99"/>
    <w:semiHidden/>
    <w:unhideWhenUsed/>
    <w:rsid w:val="000725C7"/>
    <w:rPr>
      <w:b/>
      <w:bCs/>
    </w:rPr>
  </w:style>
  <w:style w:type="character" w:customStyle="1" w:styleId="CommentSubjectChar">
    <w:name w:val="Comment Subject Char"/>
    <w:basedOn w:val="CommentTextChar"/>
    <w:link w:val="CommentSubject"/>
    <w:uiPriority w:val="99"/>
    <w:semiHidden/>
    <w:rsid w:val="000725C7"/>
    <w:rPr>
      <w:b/>
      <w:bCs/>
      <w:sz w:val="20"/>
      <w:szCs w:val="20"/>
    </w:rPr>
  </w:style>
  <w:style w:type="paragraph" w:styleId="Revision">
    <w:name w:val="Revision"/>
    <w:hidden/>
    <w:uiPriority w:val="99"/>
    <w:semiHidden/>
    <w:rsid w:val="007A05AF"/>
    <w:pPr>
      <w:spacing w:after="0" w:line="240" w:lineRule="auto"/>
    </w:pPr>
  </w:style>
  <w:style w:type="character" w:styleId="Hyperlink">
    <w:name w:val="Hyperlink"/>
    <w:basedOn w:val="DefaultParagraphFont"/>
    <w:uiPriority w:val="99"/>
    <w:unhideWhenUsed/>
    <w:rsid w:val="00BF5FF7"/>
    <w:rPr>
      <w:color w:val="0000FF" w:themeColor="hyperlink"/>
      <w:u w:val="single"/>
    </w:rPr>
  </w:style>
  <w:style w:type="character" w:customStyle="1" w:styleId="apple-converted-space">
    <w:name w:val="apple-converted-space"/>
    <w:basedOn w:val="DefaultParagraphFont"/>
    <w:rsid w:val="00533020"/>
  </w:style>
  <w:style w:type="paragraph" w:styleId="NormalWeb">
    <w:name w:val="Normal (Web)"/>
    <w:basedOn w:val="Normal"/>
    <w:uiPriority w:val="99"/>
    <w:unhideWhenUsed/>
    <w:rsid w:val="00533020"/>
    <w:pPr>
      <w:spacing w:after="150" w:line="360" w:lineRule="atLeast"/>
      <w:ind w:left="856"/>
    </w:pPr>
    <w:rPr>
      <w:rFonts w:ascii="Source Sans Pro" w:eastAsia="Times New Roman" w:hAnsi="Source Sans Pro" w:cs="Times New Roman"/>
      <w:sz w:val="27"/>
      <w:szCs w:val="27"/>
    </w:rPr>
  </w:style>
  <w:style w:type="paragraph" w:styleId="NoSpacing">
    <w:name w:val="No Spacing"/>
    <w:link w:val="NoSpacingChar"/>
    <w:uiPriority w:val="1"/>
    <w:qFormat/>
    <w:rsid w:val="002825A1"/>
    <w:pPr>
      <w:spacing w:after="0" w:line="240" w:lineRule="auto"/>
    </w:pPr>
    <w:rPr>
      <w:rFonts w:eastAsiaTheme="minorEastAsia"/>
      <w:lang w:val="fr-CA" w:eastAsia="fr-CA" w:bidi="fr-CA"/>
    </w:rPr>
  </w:style>
  <w:style w:type="character" w:customStyle="1" w:styleId="NoSpacingChar">
    <w:name w:val="No Spacing Char"/>
    <w:basedOn w:val="DefaultParagraphFont"/>
    <w:link w:val="NoSpacing"/>
    <w:uiPriority w:val="1"/>
    <w:rsid w:val="002825A1"/>
    <w:rPr>
      <w:rFonts w:eastAsiaTheme="minorEastAsia"/>
      <w:lang w:val="fr-CA" w:eastAsia="fr-CA" w:bidi="fr-CA"/>
    </w:rPr>
  </w:style>
  <w:style w:type="character" w:styleId="FollowedHyperlink">
    <w:name w:val="FollowedHyperlink"/>
    <w:basedOn w:val="DefaultParagraphFont"/>
    <w:uiPriority w:val="99"/>
    <w:semiHidden/>
    <w:unhideWhenUsed/>
    <w:rsid w:val="007E1B3F"/>
    <w:rPr>
      <w:color w:val="800080" w:themeColor="followedHyperlink"/>
      <w:u w:val="single"/>
    </w:rPr>
  </w:style>
  <w:style w:type="character" w:customStyle="1" w:styleId="Heading3Char">
    <w:name w:val="Heading 3 Char"/>
    <w:basedOn w:val="DefaultParagraphFont"/>
    <w:link w:val="Heading3"/>
    <w:uiPriority w:val="9"/>
    <w:rsid w:val="00B330F5"/>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521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14F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330F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7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4D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4DF2"/>
  </w:style>
  <w:style w:type="paragraph" w:styleId="Footer">
    <w:name w:val="footer"/>
    <w:basedOn w:val="Normal"/>
    <w:link w:val="FooterChar"/>
    <w:uiPriority w:val="99"/>
    <w:unhideWhenUsed/>
    <w:rsid w:val="00444D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4DF2"/>
  </w:style>
  <w:style w:type="paragraph" w:styleId="BalloonText">
    <w:name w:val="Balloon Text"/>
    <w:basedOn w:val="Normal"/>
    <w:link w:val="BalloonTextChar"/>
    <w:uiPriority w:val="99"/>
    <w:semiHidden/>
    <w:unhideWhenUsed/>
    <w:rsid w:val="00444D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4DF2"/>
    <w:rPr>
      <w:rFonts w:ascii="Tahoma" w:hAnsi="Tahoma" w:cs="Tahoma"/>
      <w:sz w:val="16"/>
      <w:szCs w:val="16"/>
    </w:rPr>
  </w:style>
  <w:style w:type="paragraph" w:styleId="Title">
    <w:name w:val="Title"/>
    <w:basedOn w:val="Normal"/>
    <w:next w:val="Normal"/>
    <w:link w:val="TitleChar"/>
    <w:uiPriority w:val="10"/>
    <w:qFormat/>
    <w:rsid w:val="00444D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44DF2"/>
    <w:rPr>
      <w:rFonts w:asciiTheme="majorHAnsi" w:eastAsiaTheme="majorEastAsia" w:hAnsiTheme="majorHAnsi" w:cstheme="majorBidi"/>
      <w:color w:val="17365D" w:themeColor="text2" w:themeShade="BF"/>
      <w:spacing w:val="5"/>
      <w:kern w:val="28"/>
      <w:sz w:val="52"/>
      <w:szCs w:val="52"/>
    </w:rPr>
  </w:style>
  <w:style w:type="table" w:styleId="LightList-Accent1">
    <w:name w:val="Light List Accent 1"/>
    <w:basedOn w:val="TableNormal"/>
    <w:uiPriority w:val="61"/>
    <w:rsid w:val="00852B4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852B43"/>
    <w:pPr>
      <w:ind w:left="720"/>
      <w:contextualSpacing/>
    </w:pPr>
  </w:style>
  <w:style w:type="table" w:customStyle="1" w:styleId="TableGrid1">
    <w:name w:val="Table Grid1"/>
    <w:basedOn w:val="TableNormal"/>
    <w:next w:val="TableGrid"/>
    <w:uiPriority w:val="59"/>
    <w:rsid w:val="00791A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791A2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21">
    <w:name w:val="Light List - Accent 21"/>
    <w:basedOn w:val="TableNormal"/>
    <w:next w:val="LightList-Accent2"/>
    <w:uiPriority w:val="61"/>
    <w:rsid w:val="00791A2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211">
    <w:name w:val="Light List - Accent 211"/>
    <w:basedOn w:val="TableNormal"/>
    <w:next w:val="LightList-Accent2"/>
    <w:uiPriority w:val="61"/>
    <w:rsid w:val="00791A2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styleId="PlaceholderText">
    <w:name w:val="Placeholder Text"/>
    <w:basedOn w:val="DefaultParagraphFont"/>
    <w:uiPriority w:val="99"/>
    <w:semiHidden/>
    <w:rsid w:val="00FA31A3"/>
    <w:rPr>
      <w:color w:val="808080"/>
    </w:rPr>
  </w:style>
  <w:style w:type="character" w:customStyle="1" w:styleId="Heading2Char">
    <w:name w:val="Heading 2 Char"/>
    <w:basedOn w:val="DefaultParagraphFont"/>
    <w:link w:val="Heading2"/>
    <w:uiPriority w:val="9"/>
    <w:rsid w:val="00B14F12"/>
    <w:rPr>
      <w:rFonts w:asciiTheme="majorHAnsi" w:eastAsiaTheme="majorEastAsia" w:hAnsiTheme="majorHAnsi" w:cstheme="majorBidi"/>
      <w:b/>
      <w:bCs/>
      <w:color w:val="4F81BD" w:themeColor="accent1"/>
      <w:sz w:val="26"/>
      <w:szCs w:val="26"/>
    </w:rPr>
  </w:style>
  <w:style w:type="table" w:styleId="LightList-Accent4">
    <w:name w:val="Light List Accent 4"/>
    <w:basedOn w:val="TableNormal"/>
    <w:uiPriority w:val="61"/>
    <w:rsid w:val="00623B57"/>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customStyle="1" w:styleId="Heading1Char">
    <w:name w:val="Heading 1 Char"/>
    <w:basedOn w:val="DefaultParagraphFont"/>
    <w:link w:val="Heading1"/>
    <w:uiPriority w:val="9"/>
    <w:rsid w:val="00252122"/>
    <w:rPr>
      <w:rFonts w:asciiTheme="majorHAnsi" w:eastAsiaTheme="majorEastAsia" w:hAnsiTheme="majorHAnsi" w:cstheme="majorBidi"/>
      <w:b/>
      <w:bCs/>
      <w:color w:val="365F91" w:themeColor="accent1" w:themeShade="BF"/>
      <w:sz w:val="28"/>
      <w:szCs w:val="28"/>
    </w:rPr>
  </w:style>
  <w:style w:type="table" w:styleId="LightList-Accent3">
    <w:name w:val="Light List Accent 3"/>
    <w:basedOn w:val="TableNormal"/>
    <w:uiPriority w:val="61"/>
    <w:rsid w:val="0004029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6">
    <w:name w:val="Light List Accent 6"/>
    <w:basedOn w:val="TableNormal"/>
    <w:uiPriority w:val="61"/>
    <w:rsid w:val="0004029E"/>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List-Accent5">
    <w:name w:val="Light List Accent 5"/>
    <w:basedOn w:val="TableNormal"/>
    <w:uiPriority w:val="61"/>
    <w:rsid w:val="0004029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Shading1-Accent1">
    <w:name w:val="Medium Shading 1 Accent 1"/>
    <w:basedOn w:val="TableNormal"/>
    <w:uiPriority w:val="63"/>
    <w:rsid w:val="0004029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IntenseEmphasis">
    <w:name w:val="Intense Emphasis"/>
    <w:basedOn w:val="DefaultParagraphFont"/>
    <w:uiPriority w:val="21"/>
    <w:qFormat/>
    <w:rsid w:val="00F91CF6"/>
    <w:rPr>
      <w:b/>
      <w:bCs/>
      <w:i/>
      <w:iCs/>
      <w:color w:val="4F81BD" w:themeColor="accent1"/>
    </w:rPr>
  </w:style>
  <w:style w:type="character" w:styleId="CommentReference">
    <w:name w:val="annotation reference"/>
    <w:basedOn w:val="DefaultParagraphFont"/>
    <w:uiPriority w:val="99"/>
    <w:semiHidden/>
    <w:unhideWhenUsed/>
    <w:rsid w:val="000725C7"/>
    <w:rPr>
      <w:sz w:val="16"/>
      <w:szCs w:val="16"/>
    </w:rPr>
  </w:style>
  <w:style w:type="paragraph" w:styleId="CommentText">
    <w:name w:val="annotation text"/>
    <w:basedOn w:val="Normal"/>
    <w:link w:val="CommentTextChar"/>
    <w:uiPriority w:val="99"/>
    <w:semiHidden/>
    <w:unhideWhenUsed/>
    <w:rsid w:val="000725C7"/>
    <w:pPr>
      <w:spacing w:line="240" w:lineRule="auto"/>
    </w:pPr>
    <w:rPr>
      <w:sz w:val="20"/>
      <w:szCs w:val="20"/>
    </w:rPr>
  </w:style>
  <w:style w:type="character" w:customStyle="1" w:styleId="CommentTextChar">
    <w:name w:val="Comment Text Char"/>
    <w:basedOn w:val="DefaultParagraphFont"/>
    <w:link w:val="CommentText"/>
    <w:uiPriority w:val="99"/>
    <w:semiHidden/>
    <w:rsid w:val="000725C7"/>
    <w:rPr>
      <w:sz w:val="20"/>
      <w:szCs w:val="20"/>
    </w:rPr>
  </w:style>
  <w:style w:type="paragraph" w:styleId="CommentSubject">
    <w:name w:val="annotation subject"/>
    <w:basedOn w:val="CommentText"/>
    <w:next w:val="CommentText"/>
    <w:link w:val="CommentSubjectChar"/>
    <w:uiPriority w:val="99"/>
    <w:semiHidden/>
    <w:unhideWhenUsed/>
    <w:rsid w:val="000725C7"/>
    <w:rPr>
      <w:b/>
      <w:bCs/>
    </w:rPr>
  </w:style>
  <w:style w:type="character" w:customStyle="1" w:styleId="CommentSubjectChar">
    <w:name w:val="Comment Subject Char"/>
    <w:basedOn w:val="CommentTextChar"/>
    <w:link w:val="CommentSubject"/>
    <w:uiPriority w:val="99"/>
    <w:semiHidden/>
    <w:rsid w:val="000725C7"/>
    <w:rPr>
      <w:b/>
      <w:bCs/>
      <w:sz w:val="20"/>
      <w:szCs w:val="20"/>
    </w:rPr>
  </w:style>
  <w:style w:type="paragraph" w:styleId="Revision">
    <w:name w:val="Revision"/>
    <w:hidden/>
    <w:uiPriority w:val="99"/>
    <w:semiHidden/>
    <w:rsid w:val="007A05AF"/>
    <w:pPr>
      <w:spacing w:after="0" w:line="240" w:lineRule="auto"/>
    </w:pPr>
  </w:style>
  <w:style w:type="character" w:styleId="Hyperlink">
    <w:name w:val="Hyperlink"/>
    <w:basedOn w:val="DefaultParagraphFont"/>
    <w:uiPriority w:val="99"/>
    <w:unhideWhenUsed/>
    <w:rsid w:val="00BF5FF7"/>
    <w:rPr>
      <w:color w:val="0000FF" w:themeColor="hyperlink"/>
      <w:u w:val="single"/>
    </w:rPr>
  </w:style>
  <w:style w:type="character" w:customStyle="1" w:styleId="apple-converted-space">
    <w:name w:val="apple-converted-space"/>
    <w:basedOn w:val="DefaultParagraphFont"/>
    <w:rsid w:val="00533020"/>
  </w:style>
  <w:style w:type="paragraph" w:styleId="NormalWeb">
    <w:name w:val="Normal (Web)"/>
    <w:basedOn w:val="Normal"/>
    <w:uiPriority w:val="99"/>
    <w:unhideWhenUsed/>
    <w:rsid w:val="00533020"/>
    <w:pPr>
      <w:spacing w:after="150" w:line="360" w:lineRule="atLeast"/>
      <w:ind w:left="856"/>
    </w:pPr>
    <w:rPr>
      <w:rFonts w:ascii="Source Sans Pro" w:eastAsia="Times New Roman" w:hAnsi="Source Sans Pro" w:cs="Times New Roman"/>
      <w:sz w:val="27"/>
      <w:szCs w:val="27"/>
    </w:rPr>
  </w:style>
  <w:style w:type="paragraph" w:styleId="NoSpacing">
    <w:name w:val="No Spacing"/>
    <w:link w:val="NoSpacingChar"/>
    <w:uiPriority w:val="1"/>
    <w:qFormat/>
    <w:rsid w:val="002825A1"/>
    <w:pPr>
      <w:spacing w:after="0" w:line="240" w:lineRule="auto"/>
    </w:pPr>
    <w:rPr>
      <w:rFonts w:eastAsiaTheme="minorEastAsia"/>
      <w:lang w:val="fr-CA" w:eastAsia="fr-CA" w:bidi="fr-CA"/>
    </w:rPr>
  </w:style>
  <w:style w:type="character" w:customStyle="1" w:styleId="NoSpacingChar">
    <w:name w:val="No Spacing Char"/>
    <w:basedOn w:val="DefaultParagraphFont"/>
    <w:link w:val="NoSpacing"/>
    <w:uiPriority w:val="1"/>
    <w:rsid w:val="002825A1"/>
    <w:rPr>
      <w:rFonts w:eastAsiaTheme="minorEastAsia"/>
      <w:lang w:val="fr-CA" w:eastAsia="fr-CA" w:bidi="fr-CA"/>
    </w:rPr>
  </w:style>
  <w:style w:type="character" w:styleId="FollowedHyperlink">
    <w:name w:val="FollowedHyperlink"/>
    <w:basedOn w:val="DefaultParagraphFont"/>
    <w:uiPriority w:val="99"/>
    <w:semiHidden/>
    <w:unhideWhenUsed/>
    <w:rsid w:val="007E1B3F"/>
    <w:rPr>
      <w:color w:val="800080" w:themeColor="followedHyperlink"/>
      <w:u w:val="single"/>
    </w:rPr>
  </w:style>
  <w:style w:type="character" w:customStyle="1" w:styleId="Heading3Char">
    <w:name w:val="Heading 3 Char"/>
    <w:basedOn w:val="DefaultParagraphFont"/>
    <w:link w:val="Heading3"/>
    <w:uiPriority w:val="9"/>
    <w:rsid w:val="00B330F5"/>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033906">
      <w:bodyDiv w:val="1"/>
      <w:marLeft w:val="0"/>
      <w:marRight w:val="0"/>
      <w:marTop w:val="0"/>
      <w:marBottom w:val="0"/>
      <w:divBdr>
        <w:top w:val="none" w:sz="0" w:space="0" w:color="auto"/>
        <w:left w:val="none" w:sz="0" w:space="0" w:color="auto"/>
        <w:bottom w:val="none" w:sz="0" w:space="0" w:color="auto"/>
        <w:right w:val="none" w:sz="0" w:space="0" w:color="auto"/>
      </w:divBdr>
      <w:divsChild>
        <w:div w:id="1684744742">
          <w:marLeft w:val="547"/>
          <w:marRight w:val="0"/>
          <w:marTop w:val="0"/>
          <w:marBottom w:val="0"/>
          <w:divBdr>
            <w:top w:val="none" w:sz="0" w:space="0" w:color="auto"/>
            <w:left w:val="none" w:sz="0" w:space="0" w:color="auto"/>
            <w:bottom w:val="none" w:sz="0" w:space="0" w:color="auto"/>
            <w:right w:val="none" w:sz="0" w:space="0" w:color="auto"/>
          </w:divBdr>
        </w:div>
        <w:div w:id="559747938">
          <w:marLeft w:val="547"/>
          <w:marRight w:val="0"/>
          <w:marTop w:val="0"/>
          <w:marBottom w:val="0"/>
          <w:divBdr>
            <w:top w:val="none" w:sz="0" w:space="0" w:color="auto"/>
            <w:left w:val="none" w:sz="0" w:space="0" w:color="auto"/>
            <w:bottom w:val="none" w:sz="0" w:space="0" w:color="auto"/>
            <w:right w:val="none" w:sz="0" w:space="0" w:color="auto"/>
          </w:divBdr>
        </w:div>
      </w:divsChild>
    </w:div>
    <w:div w:id="1598903674">
      <w:bodyDiv w:val="1"/>
      <w:marLeft w:val="0"/>
      <w:marRight w:val="0"/>
      <w:marTop w:val="0"/>
      <w:marBottom w:val="0"/>
      <w:divBdr>
        <w:top w:val="none" w:sz="0" w:space="0" w:color="auto"/>
        <w:left w:val="none" w:sz="0" w:space="0" w:color="auto"/>
        <w:bottom w:val="none" w:sz="0" w:space="0" w:color="auto"/>
        <w:right w:val="none" w:sz="0" w:space="0" w:color="auto"/>
      </w:divBdr>
      <w:divsChild>
        <w:div w:id="2024549395">
          <w:marLeft w:val="547"/>
          <w:marRight w:val="0"/>
          <w:marTop w:val="0"/>
          <w:marBottom w:val="0"/>
          <w:divBdr>
            <w:top w:val="none" w:sz="0" w:space="0" w:color="auto"/>
            <w:left w:val="none" w:sz="0" w:space="0" w:color="auto"/>
            <w:bottom w:val="none" w:sz="0" w:space="0" w:color="auto"/>
            <w:right w:val="none" w:sz="0" w:space="0" w:color="auto"/>
          </w:divBdr>
        </w:div>
      </w:divsChild>
    </w:div>
    <w:div w:id="2141603646">
      <w:bodyDiv w:val="1"/>
      <w:marLeft w:val="0"/>
      <w:marRight w:val="0"/>
      <w:marTop w:val="0"/>
      <w:marBottom w:val="0"/>
      <w:divBdr>
        <w:top w:val="none" w:sz="0" w:space="0" w:color="auto"/>
        <w:left w:val="none" w:sz="0" w:space="0" w:color="auto"/>
        <w:bottom w:val="none" w:sz="0" w:space="0" w:color="auto"/>
        <w:right w:val="none" w:sz="0" w:space="0" w:color="auto"/>
      </w:divBdr>
      <w:divsChild>
        <w:div w:id="1426923975">
          <w:marLeft w:val="547"/>
          <w:marRight w:val="0"/>
          <w:marTop w:val="0"/>
          <w:marBottom w:val="0"/>
          <w:divBdr>
            <w:top w:val="none" w:sz="0" w:space="0" w:color="auto"/>
            <w:left w:val="none" w:sz="0" w:space="0" w:color="auto"/>
            <w:bottom w:val="none" w:sz="0" w:space="0" w:color="auto"/>
            <w:right w:val="none" w:sz="0" w:space="0" w:color="auto"/>
          </w:divBdr>
        </w:div>
        <w:div w:id="8967025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anada.ca/fr/sante-publique/services/promotion-sante/sante-population/charte-ottawa-promotion-sante-conference-internationale-promotion-sante.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diagramColors" Target="diagrams/colors1.xml"/></Relationships>
</file>

<file path=word/_rels/footer1.xml.rels><?xml version="1.0" encoding="UTF-8" standalone="yes"?>
<Relationships xmlns="http://schemas.openxmlformats.org/package/2006/relationships"><Relationship Id="rId3" Type="http://schemas.openxmlformats.org/officeDocument/2006/relationships/hyperlink" Target="mailto:mmmunrobernard@gov.pe.ca" TargetMode="External"/><Relationship Id="rId2" Type="http://schemas.openxmlformats.org/officeDocument/2006/relationships/hyperlink" Target="mailto:meadams@gov.pe.ca" TargetMode="External"/><Relationship Id="rId1" Type="http://schemas.openxmlformats.org/officeDocument/2006/relationships/hyperlink" Target="mailto:eecusack@gov.pe.c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9C2DFEF-FA1D-447A-9299-E09873B5FA4B}" type="doc">
      <dgm:prSet loTypeId="urn:microsoft.com/office/officeart/2005/8/layout/bProcess4" loCatId="process" qsTypeId="urn:microsoft.com/office/officeart/2005/8/quickstyle/simple1" qsCatId="simple" csTypeId="urn:microsoft.com/office/officeart/2005/8/colors/colorful3" csCatId="colorful" phldr="1"/>
      <dgm:spPr/>
      <dgm:t>
        <a:bodyPr/>
        <a:lstStyle/>
        <a:p>
          <a:endParaRPr lang="en-US"/>
        </a:p>
      </dgm:t>
    </dgm:pt>
    <dgm:pt modelId="{E3850CEF-8BE6-41A8-A8EA-359420DC32E5}">
      <dgm:prSet phldrT="[Text]" custT="1"/>
      <dgm:spPr>
        <a:xfrm>
          <a:off x="3223" y="16524"/>
          <a:ext cx="1749693" cy="1049815"/>
        </a:xfrm>
        <a:prstGeom prst="roundRect">
          <a:avLst>
            <a:gd name="adj" fmla="val 10000"/>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n-US" sz="1000" b="1">
              <a:solidFill>
                <a:sysClr val="window" lastClr="FFFFFF"/>
              </a:solidFill>
              <a:latin typeface="Calibri"/>
              <a:ea typeface="+mn-ea"/>
              <a:cs typeface="+mn-cs"/>
            </a:rPr>
            <a:t>ÉTAPE 1 : Aperçu et idée </a:t>
          </a:r>
          <a:r>
            <a:rPr lang="en-US" sz="900" b="1" i="1">
              <a:solidFill>
                <a:sysClr val="window" lastClr="FFFFFF"/>
              </a:solidFill>
              <a:latin typeface="Calibri"/>
              <a:ea typeface="+mn-ea"/>
              <a:cs typeface="+mn-cs"/>
            </a:rPr>
            <a:t>(Demandeur)</a:t>
          </a:r>
          <a:endParaRPr lang="en-US" sz="1000" b="1" i="1">
            <a:solidFill>
              <a:sysClr val="window" lastClr="FFFFFF"/>
            </a:solidFill>
            <a:latin typeface="Calibri"/>
            <a:ea typeface="+mn-ea"/>
            <a:cs typeface="+mn-cs"/>
          </a:endParaRPr>
        </a:p>
        <a:p>
          <a:pPr algn="ctr"/>
          <a:r>
            <a:rPr lang="en-US" sz="900">
              <a:solidFill>
                <a:sysClr val="window" lastClr="FFFFFF"/>
              </a:solidFill>
              <a:latin typeface="Calibri"/>
              <a:ea typeface="+mn-ea"/>
              <a:cs typeface="+mn-cs"/>
            </a:rPr>
            <a:t>Lisez l'aperçu. Élaborez un plan par rapport à l'un des grands piliers de la Stratégie de mieux-être et communiquez avec les entités partenaires. </a:t>
          </a:r>
        </a:p>
      </dgm:t>
    </dgm:pt>
    <dgm:pt modelId="{0BE9E9A7-96DD-4E3F-9066-C5C1DEB0A0F4}" type="parTrans" cxnId="{D7D424F4-B6C9-422E-8AAF-AEE8D736B6B6}">
      <dgm:prSet/>
      <dgm:spPr/>
      <dgm:t>
        <a:bodyPr/>
        <a:lstStyle/>
        <a:p>
          <a:pPr algn="ctr"/>
          <a:endParaRPr lang="en-US" sz="1600"/>
        </a:p>
      </dgm:t>
    </dgm:pt>
    <dgm:pt modelId="{B0C01421-FD8F-49FD-B825-CFC1B32845E0}" type="sibTrans" cxnId="{D7D424F4-B6C9-422E-8AAF-AEE8D736B6B6}">
      <dgm:prSet/>
      <dgm:spPr>
        <a:xfrm rot="5400000">
          <a:off x="-293146" y="852542"/>
          <a:ext cx="1302443" cy="157472"/>
        </a:xfrm>
        <a:prstGeom prst="rect">
          <a:avLst/>
        </a:prstGeom>
        <a:solidFill>
          <a:srgbClr val="9BBB59">
            <a:hueOff val="0"/>
            <a:satOff val="0"/>
            <a:lumOff val="0"/>
            <a:alphaOff val="0"/>
          </a:srgbClr>
        </a:solidFill>
        <a:ln>
          <a:noFill/>
        </a:ln>
        <a:effectLst/>
      </dgm:spPr>
      <dgm:t>
        <a:bodyPr/>
        <a:lstStyle/>
        <a:p>
          <a:pPr algn="ctr"/>
          <a:endParaRPr lang="en-US" sz="1600"/>
        </a:p>
      </dgm:t>
    </dgm:pt>
    <dgm:pt modelId="{B16660DB-655C-4069-BB46-94F2CC57905E}">
      <dgm:prSet phldrT="[Text]" custT="1"/>
      <dgm:spPr>
        <a:xfrm>
          <a:off x="3223" y="1328794"/>
          <a:ext cx="1749693" cy="1049815"/>
        </a:xfrm>
        <a:prstGeom prst="roundRect">
          <a:avLst>
            <a:gd name="adj" fmla="val 10000"/>
          </a:avLst>
        </a:prstGeom>
        <a:solidFill>
          <a:srgbClr val="9BBB59">
            <a:hueOff val="1125026"/>
            <a:satOff val="-1688"/>
            <a:lumOff val="-275"/>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n-US" sz="1000" b="1">
              <a:solidFill>
                <a:sysClr val="window" lastClr="FFFFFF"/>
              </a:solidFill>
              <a:latin typeface="Calibri"/>
              <a:ea typeface="+mn-ea"/>
              <a:cs typeface="+mn-cs"/>
            </a:rPr>
            <a:t>ÉTAPE 2 : Demande </a:t>
          </a:r>
          <a:r>
            <a:rPr lang="en-US" sz="900" b="1" i="1">
              <a:solidFill>
                <a:sysClr val="window" lastClr="FFFFFF"/>
              </a:solidFill>
              <a:latin typeface="Calibri"/>
              <a:ea typeface="+mn-ea"/>
              <a:cs typeface="+mn-cs"/>
            </a:rPr>
            <a:t>(Demandeur)</a:t>
          </a:r>
          <a:endParaRPr lang="en-US" sz="1000" b="1" i="1">
            <a:solidFill>
              <a:sysClr val="window" lastClr="FFFFFF"/>
            </a:solidFill>
            <a:latin typeface="Calibri"/>
            <a:ea typeface="+mn-ea"/>
            <a:cs typeface="+mn-cs"/>
          </a:endParaRPr>
        </a:p>
        <a:p>
          <a:pPr algn="ctr"/>
          <a:r>
            <a:rPr lang="en-US" sz="900">
              <a:solidFill>
                <a:sysClr val="window" lastClr="FFFFFF"/>
              </a:solidFill>
              <a:latin typeface="Calibri"/>
              <a:ea typeface="+mn-ea"/>
              <a:cs typeface="+mn-cs"/>
            </a:rPr>
            <a:t>De concert avec vos partenaires, remplissez le formulaire de demande. Des conseils utiles sont offerts à la fin du présent document.</a:t>
          </a:r>
        </a:p>
      </dgm:t>
    </dgm:pt>
    <dgm:pt modelId="{3D9B7481-5955-4D26-B5E2-6C89DD0FF4A6}" type="parTrans" cxnId="{4EA99590-52C4-4303-94CA-E400571D1EA7}">
      <dgm:prSet/>
      <dgm:spPr/>
      <dgm:t>
        <a:bodyPr/>
        <a:lstStyle/>
        <a:p>
          <a:pPr algn="ctr"/>
          <a:endParaRPr lang="en-US" sz="1600"/>
        </a:p>
      </dgm:t>
    </dgm:pt>
    <dgm:pt modelId="{CC91A713-7B28-4831-B36A-7780C13EFF25}" type="sibTrans" cxnId="{4EA99590-52C4-4303-94CA-E400571D1EA7}">
      <dgm:prSet/>
      <dgm:spPr>
        <a:xfrm rot="5400000">
          <a:off x="-293146" y="2164811"/>
          <a:ext cx="1302443" cy="157472"/>
        </a:xfrm>
        <a:prstGeom prst="rect">
          <a:avLst/>
        </a:prstGeom>
        <a:solidFill>
          <a:srgbClr val="9BBB59">
            <a:hueOff val="1250029"/>
            <a:satOff val="-1876"/>
            <a:lumOff val="-305"/>
            <a:alphaOff val="0"/>
          </a:srgbClr>
        </a:solidFill>
        <a:ln>
          <a:noFill/>
        </a:ln>
        <a:effectLst/>
      </dgm:spPr>
      <dgm:t>
        <a:bodyPr/>
        <a:lstStyle/>
        <a:p>
          <a:pPr algn="ctr"/>
          <a:endParaRPr lang="en-US" sz="1600"/>
        </a:p>
      </dgm:t>
    </dgm:pt>
    <dgm:pt modelId="{8299EB2D-8C53-4805-A546-2C26ED019246}">
      <dgm:prSet phldrT="[Text]"/>
      <dgm:spPr>
        <a:xfrm>
          <a:off x="3223" y="2641064"/>
          <a:ext cx="1749693" cy="1049815"/>
        </a:xfrm>
        <a:prstGeom prst="roundRect">
          <a:avLst>
            <a:gd name="adj" fmla="val 10000"/>
          </a:avLst>
        </a:prstGeom>
        <a:solidFill>
          <a:srgbClr val="9BBB59">
            <a:hueOff val="2250053"/>
            <a:satOff val="-3376"/>
            <a:lumOff val="-549"/>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n-US" sz="1050" b="1">
              <a:solidFill>
                <a:sysClr val="window" lastClr="FFFFFF"/>
              </a:solidFill>
              <a:latin typeface="Calibri"/>
              <a:ea typeface="+mn-ea"/>
              <a:cs typeface="+mn-cs"/>
            </a:rPr>
            <a:t>ÉTAPE 3 : Soumission </a:t>
          </a:r>
          <a:r>
            <a:rPr lang="en-US" sz="900" b="1" i="1">
              <a:solidFill>
                <a:sysClr val="window" lastClr="FFFFFF"/>
              </a:solidFill>
              <a:latin typeface="Calibri"/>
              <a:ea typeface="+mn-ea"/>
              <a:cs typeface="+mn-cs"/>
            </a:rPr>
            <a:t>(Demandeur) </a:t>
          </a:r>
          <a:endParaRPr lang="en-US" sz="1050" b="1" i="1">
            <a:solidFill>
              <a:sysClr val="window" lastClr="FFFFFF"/>
            </a:solidFill>
            <a:latin typeface="Calibri"/>
            <a:ea typeface="+mn-ea"/>
            <a:cs typeface="+mn-cs"/>
          </a:endParaRPr>
        </a:p>
        <a:p>
          <a:pPr algn="ctr"/>
          <a:r>
            <a:rPr lang="en-US" sz="900">
              <a:solidFill>
                <a:sysClr val="window" lastClr="FFFFFF"/>
              </a:solidFill>
              <a:latin typeface="Calibri"/>
              <a:ea typeface="+mn-ea"/>
              <a:cs typeface="+mn-cs"/>
            </a:rPr>
            <a:t>Présentez la demande à la conseillère en promotion de la santé de votre région par courriel ou en personne. </a:t>
          </a:r>
          <a:r>
            <a:rPr lang="en-US" sz="900" b="1">
              <a:solidFill>
                <a:sysClr val="window" lastClr="FFFFFF"/>
              </a:solidFill>
              <a:latin typeface="Calibri"/>
              <a:ea typeface="+mn-ea"/>
              <a:cs typeface="+mn-cs"/>
            </a:rPr>
            <a:t>Échéance : le vendredi 19juillet 2019 à 16h </a:t>
          </a:r>
        </a:p>
      </dgm:t>
    </dgm:pt>
    <dgm:pt modelId="{6256149A-8566-4C18-8035-1D36F6FEE068}" type="parTrans" cxnId="{5E9899A3-9571-42B1-AA43-DE30D76572EA}">
      <dgm:prSet/>
      <dgm:spPr/>
      <dgm:t>
        <a:bodyPr/>
        <a:lstStyle/>
        <a:p>
          <a:pPr algn="ctr"/>
          <a:endParaRPr lang="en-US" sz="1600"/>
        </a:p>
      </dgm:t>
    </dgm:pt>
    <dgm:pt modelId="{73650853-1974-4BBB-B49E-3837F6A37F9D}" type="sibTrans" cxnId="{5E9899A3-9571-42B1-AA43-DE30D76572EA}">
      <dgm:prSet/>
      <dgm:spPr>
        <a:xfrm rot="5400000">
          <a:off x="-293146" y="3477081"/>
          <a:ext cx="1302443" cy="157472"/>
        </a:xfrm>
        <a:prstGeom prst="rect">
          <a:avLst/>
        </a:prstGeom>
        <a:solidFill>
          <a:srgbClr val="9BBB59">
            <a:hueOff val="2500059"/>
            <a:satOff val="-3751"/>
            <a:lumOff val="-610"/>
            <a:alphaOff val="0"/>
          </a:srgbClr>
        </a:solidFill>
        <a:ln>
          <a:noFill/>
        </a:ln>
        <a:effectLst/>
      </dgm:spPr>
      <dgm:t>
        <a:bodyPr/>
        <a:lstStyle/>
        <a:p>
          <a:pPr algn="ctr"/>
          <a:endParaRPr lang="en-US" sz="1600"/>
        </a:p>
      </dgm:t>
    </dgm:pt>
    <dgm:pt modelId="{84B9404E-66B0-4586-9F53-AD1B764F3686}">
      <dgm:prSet phldrT="[Text]" custT="1"/>
      <dgm:spPr>
        <a:xfrm>
          <a:off x="3223" y="3953334"/>
          <a:ext cx="1749693" cy="1049815"/>
        </a:xfrm>
        <a:prstGeom prst="roundRect">
          <a:avLst>
            <a:gd name="adj" fmla="val 10000"/>
          </a:avLst>
        </a:prstGeom>
        <a:solidFill>
          <a:srgbClr val="9BBB59">
            <a:hueOff val="3375079"/>
            <a:satOff val="-5064"/>
            <a:lumOff val="-824"/>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n-US" sz="1050" b="1">
              <a:solidFill>
                <a:sysClr val="window" lastClr="FFFFFF"/>
              </a:solidFill>
              <a:latin typeface="Calibri"/>
              <a:ea typeface="+mn-ea"/>
              <a:cs typeface="+mn-cs"/>
            </a:rPr>
            <a:t>ÉTAPE 4 : Examen </a:t>
          </a:r>
          <a:r>
            <a:rPr lang="en-US" sz="900" b="1" i="1">
              <a:solidFill>
                <a:sysClr val="window" lastClr="FFFFFF"/>
              </a:solidFill>
              <a:latin typeface="Calibri"/>
              <a:ea typeface="+mn-ea"/>
              <a:cs typeface="+mn-cs"/>
            </a:rPr>
            <a:t>(MSMÊ)</a:t>
          </a:r>
          <a:endParaRPr lang="en-US" sz="1050" b="1" i="1">
            <a:solidFill>
              <a:sysClr val="window" lastClr="FFFFFF"/>
            </a:solidFill>
            <a:latin typeface="Calibri"/>
            <a:ea typeface="+mn-ea"/>
            <a:cs typeface="+mn-cs"/>
          </a:endParaRPr>
        </a:p>
        <a:p>
          <a:pPr algn="ctr"/>
          <a:r>
            <a:rPr lang="en-US" sz="900">
              <a:solidFill>
                <a:sysClr val="window" lastClr="FFFFFF"/>
              </a:solidFill>
              <a:latin typeface="Calibri"/>
              <a:ea typeface="+mn-ea"/>
              <a:cs typeface="+mn-cs"/>
            </a:rPr>
            <a:t>Un comité d'évaluation examine toutes les demandes de subvention admissibles. </a:t>
          </a:r>
        </a:p>
      </dgm:t>
    </dgm:pt>
    <dgm:pt modelId="{ED68A800-E139-46BB-AF84-808138B35E6B}" type="parTrans" cxnId="{029A594C-38C1-4EDF-9F81-B871DF5F780D}">
      <dgm:prSet/>
      <dgm:spPr/>
      <dgm:t>
        <a:bodyPr/>
        <a:lstStyle/>
        <a:p>
          <a:pPr algn="ctr"/>
          <a:endParaRPr lang="en-US" sz="1600"/>
        </a:p>
      </dgm:t>
    </dgm:pt>
    <dgm:pt modelId="{F3E9F49C-8D05-4083-80D5-95F955DE897F}" type="sibTrans" cxnId="{029A594C-38C1-4EDF-9F81-B871DF5F780D}">
      <dgm:prSet/>
      <dgm:spPr>
        <a:xfrm>
          <a:off x="362988" y="4133216"/>
          <a:ext cx="2317265" cy="157472"/>
        </a:xfrm>
        <a:prstGeom prst="rect">
          <a:avLst/>
        </a:prstGeom>
        <a:solidFill>
          <a:srgbClr val="9BBB59">
            <a:hueOff val="3750088"/>
            <a:satOff val="-5627"/>
            <a:lumOff val="-915"/>
            <a:alphaOff val="0"/>
          </a:srgbClr>
        </a:solidFill>
        <a:ln>
          <a:noFill/>
        </a:ln>
        <a:effectLst/>
      </dgm:spPr>
      <dgm:t>
        <a:bodyPr/>
        <a:lstStyle/>
        <a:p>
          <a:pPr algn="ctr"/>
          <a:endParaRPr lang="en-US" sz="1600"/>
        </a:p>
      </dgm:t>
    </dgm:pt>
    <dgm:pt modelId="{599C6978-CA64-45D1-96E8-9C3D1F47C499}">
      <dgm:prSet phldrT="[Text]" custT="1"/>
      <dgm:spPr>
        <a:xfrm>
          <a:off x="2330315" y="1328794"/>
          <a:ext cx="1749693" cy="1049815"/>
        </a:xfrm>
        <a:prstGeom prst="roundRect">
          <a:avLst>
            <a:gd name="adj" fmla="val 10000"/>
          </a:avLst>
        </a:prstGeom>
        <a:solidFill>
          <a:srgbClr val="9BBB59">
            <a:hueOff val="6750158"/>
            <a:satOff val="-10128"/>
            <a:lumOff val="-1647"/>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n-US" sz="1000" b="1">
              <a:solidFill>
                <a:sysClr val="window" lastClr="FFFFFF"/>
              </a:solidFill>
              <a:latin typeface="Calibri"/>
              <a:ea typeface="+mn-ea"/>
              <a:cs typeface="+mn-cs"/>
            </a:rPr>
            <a:t>ÉTAPE 7 : Entente de financement </a:t>
          </a:r>
          <a:r>
            <a:rPr lang="en-US" sz="900" b="1" i="1">
              <a:solidFill>
                <a:sysClr val="window" lastClr="FFFFFF"/>
              </a:solidFill>
              <a:latin typeface="Calibri"/>
              <a:ea typeface="+mn-ea"/>
              <a:cs typeface="+mn-cs"/>
            </a:rPr>
            <a:t>(Demandeur et MSMÊ)</a:t>
          </a:r>
          <a:endParaRPr lang="en-US" sz="1000" b="1" i="1">
            <a:solidFill>
              <a:sysClr val="window" lastClr="FFFFFF"/>
            </a:solidFill>
            <a:latin typeface="Calibri"/>
            <a:ea typeface="+mn-ea"/>
            <a:cs typeface="+mn-cs"/>
          </a:endParaRPr>
        </a:p>
        <a:p>
          <a:pPr algn="ctr"/>
          <a:r>
            <a:rPr lang="en-US" sz="900" b="0">
              <a:solidFill>
                <a:sysClr val="window" lastClr="FFFFFF"/>
              </a:solidFill>
              <a:latin typeface="Calibri"/>
              <a:ea typeface="+mn-ea"/>
              <a:cs typeface="+mn-cs"/>
            </a:rPr>
            <a:t>Une entente de financement est préparée et signée par les deux parties - entité chargée de projet et MSMÊ. </a:t>
          </a:r>
          <a:endParaRPr lang="en-US" sz="700" b="0">
            <a:solidFill>
              <a:sysClr val="window" lastClr="FFFFFF"/>
            </a:solidFill>
            <a:latin typeface="Calibri"/>
            <a:ea typeface="+mn-ea"/>
            <a:cs typeface="+mn-cs"/>
          </a:endParaRPr>
        </a:p>
      </dgm:t>
    </dgm:pt>
    <dgm:pt modelId="{CFB53169-7C4A-4497-AF4B-E11C149E2F43}" type="parTrans" cxnId="{D8E7397E-0051-4A56-BFEA-1D9D970A230B}">
      <dgm:prSet/>
      <dgm:spPr/>
      <dgm:t>
        <a:bodyPr/>
        <a:lstStyle/>
        <a:p>
          <a:pPr algn="ctr"/>
          <a:endParaRPr lang="en-US" sz="1600"/>
        </a:p>
      </dgm:t>
    </dgm:pt>
    <dgm:pt modelId="{FCC48F81-FD40-4152-BF12-19AFCA5C5DEE}" type="sibTrans" cxnId="{D8E7397E-0051-4A56-BFEA-1D9D970A230B}">
      <dgm:prSet/>
      <dgm:spPr>
        <a:xfrm rot="16200000">
          <a:off x="2033945" y="852542"/>
          <a:ext cx="1302443" cy="157472"/>
        </a:xfrm>
        <a:prstGeom prst="rect">
          <a:avLst/>
        </a:prstGeom>
        <a:solidFill>
          <a:srgbClr val="9BBB59">
            <a:hueOff val="7500176"/>
            <a:satOff val="-11253"/>
            <a:lumOff val="-1830"/>
            <a:alphaOff val="0"/>
          </a:srgbClr>
        </a:solidFill>
        <a:ln>
          <a:noFill/>
        </a:ln>
        <a:effectLst/>
      </dgm:spPr>
      <dgm:t>
        <a:bodyPr/>
        <a:lstStyle/>
        <a:p>
          <a:pPr algn="ctr"/>
          <a:endParaRPr lang="en-US" sz="1600"/>
        </a:p>
      </dgm:t>
    </dgm:pt>
    <dgm:pt modelId="{BC6D410C-F812-489B-88BF-0E32786DC782}">
      <dgm:prSet phldrT="[Text]" custT="1"/>
      <dgm:spPr>
        <a:xfrm>
          <a:off x="2330315" y="16524"/>
          <a:ext cx="1749693" cy="1049815"/>
        </a:xfrm>
        <a:prstGeom prst="roundRect">
          <a:avLst>
            <a:gd name="adj" fmla="val 10000"/>
          </a:avLst>
        </a:prstGeom>
        <a:solidFill>
          <a:srgbClr val="9BBB59">
            <a:hueOff val="7875184"/>
            <a:satOff val="-11816"/>
            <a:lumOff val="-1922"/>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n-US" sz="1050" b="1">
              <a:solidFill>
                <a:sysClr val="window" lastClr="FFFFFF"/>
              </a:solidFill>
              <a:latin typeface="Calibri"/>
              <a:ea typeface="+mn-ea"/>
              <a:cs typeface="+mn-cs"/>
            </a:rPr>
            <a:t>ÉTAPE 8 : Attribution du financement et mise en </a:t>
          </a:r>
          <a:r>
            <a:rPr lang="en-US" sz="1050" b="1">
              <a:solidFill>
                <a:sysClr val="window" lastClr="FFFFFF"/>
              </a:solidFill>
              <a:latin typeface="Calibri" panose="020F0502020204030204" pitchFamily="34" charset="0"/>
              <a:ea typeface="+mn-ea"/>
              <a:cs typeface="Calibri" panose="020F0502020204030204" pitchFamily="34" charset="0"/>
            </a:rPr>
            <a:t>œ</a:t>
          </a:r>
          <a:r>
            <a:rPr lang="en-US" sz="1050" b="1">
              <a:solidFill>
                <a:sysClr val="window" lastClr="FFFFFF"/>
              </a:solidFill>
              <a:latin typeface="Calibri"/>
              <a:ea typeface="+mn-ea"/>
              <a:cs typeface="+mn-cs"/>
            </a:rPr>
            <a:t>uvre </a:t>
          </a:r>
          <a:r>
            <a:rPr lang="en-US" sz="900" b="1" i="1">
              <a:solidFill>
                <a:sysClr val="window" lastClr="FFFFFF"/>
              </a:solidFill>
              <a:latin typeface="Calibri"/>
              <a:ea typeface="+mn-ea"/>
              <a:cs typeface="+mn-cs"/>
            </a:rPr>
            <a:t>(MSMÊ)</a:t>
          </a:r>
          <a:endParaRPr lang="en-US" sz="1050" b="1" i="1">
            <a:solidFill>
              <a:sysClr val="window" lastClr="FFFFFF"/>
            </a:solidFill>
            <a:latin typeface="Calibri"/>
            <a:ea typeface="+mn-ea"/>
            <a:cs typeface="+mn-cs"/>
          </a:endParaRPr>
        </a:p>
        <a:p>
          <a:pPr algn="ctr"/>
          <a:r>
            <a:rPr lang="en-US" sz="900">
              <a:solidFill>
                <a:sysClr val="window" lastClr="FFFFFF"/>
              </a:solidFill>
              <a:latin typeface="Calibri"/>
              <a:ea typeface="+mn-ea"/>
              <a:cs typeface="+mn-cs"/>
            </a:rPr>
            <a:t>Le premier paiement est versé au chargé de projet (80 % du financement total approuvé). </a:t>
          </a:r>
          <a:br>
            <a:rPr lang="en-US" sz="900">
              <a:solidFill>
                <a:sysClr val="window" lastClr="FFFFFF"/>
              </a:solidFill>
              <a:latin typeface="Calibri"/>
              <a:ea typeface="+mn-ea"/>
              <a:cs typeface="+mn-cs"/>
            </a:rPr>
          </a:br>
          <a:r>
            <a:rPr lang="en-US" sz="900">
              <a:solidFill>
                <a:sysClr val="window" lastClr="FFFFFF"/>
              </a:solidFill>
              <a:latin typeface="Calibri"/>
              <a:ea typeface="+mn-ea"/>
              <a:cs typeface="+mn-cs"/>
            </a:rPr>
            <a:t>Le projet peut commencer!</a:t>
          </a:r>
        </a:p>
      </dgm:t>
    </dgm:pt>
    <dgm:pt modelId="{7E336CDF-4671-401E-9916-56C05FAB991F}" type="parTrans" cxnId="{CFC43F22-53D1-4608-96F3-0597E2073CAF}">
      <dgm:prSet/>
      <dgm:spPr/>
      <dgm:t>
        <a:bodyPr/>
        <a:lstStyle/>
        <a:p>
          <a:pPr algn="ctr"/>
          <a:endParaRPr lang="en-US" sz="1600"/>
        </a:p>
      </dgm:t>
    </dgm:pt>
    <dgm:pt modelId="{635E5CA7-ED01-486D-A308-2AF9B6E904E9}" type="sibTrans" cxnId="{CFC43F22-53D1-4608-96F3-0597E2073CAF}">
      <dgm:prSet/>
      <dgm:spPr>
        <a:xfrm>
          <a:off x="2690080" y="196407"/>
          <a:ext cx="2317265" cy="157472"/>
        </a:xfrm>
        <a:prstGeom prst="rect">
          <a:avLst/>
        </a:prstGeom>
        <a:solidFill>
          <a:srgbClr val="9BBB59">
            <a:hueOff val="8750205"/>
            <a:satOff val="-13129"/>
            <a:lumOff val="-2135"/>
            <a:alphaOff val="0"/>
          </a:srgbClr>
        </a:solidFill>
        <a:ln>
          <a:noFill/>
        </a:ln>
        <a:effectLst/>
      </dgm:spPr>
      <dgm:t>
        <a:bodyPr/>
        <a:lstStyle/>
        <a:p>
          <a:pPr algn="ctr"/>
          <a:endParaRPr lang="en-US" sz="1600"/>
        </a:p>
      </dgm:t>
    </dgm:pt>
    <dgm:pt modelId="{EAC610CF-B833-4C39-BFBF-B50BC59D28FA}">
      <dgm:prSet phldrT="[Text]" custT="1"/>
      <dgm:spPr>
        <a:xfrm>
          <a:off x="4657407" y="1328794"/>
          <a:ext cx="1749693" cy="1049815"/>
        </a:xfrm>
        <a:prstGeom prst="roundRect">
          <a:avLst>
            <a:gd name="adj" fmla="val 10000"/>
          </a:avLst>
        </a:prstGeom>
        <a:solidFill>
          <a:srgbClr val="9BBB59">
            <a:hueOff val="10125237"/>
            <a:satOff val="-15192"/>
            <a:lumOff val="-2471"/>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n-US" sz="1000" b="1">
              <a:solidFill>
                <a:sysClr val="window" lastClr="FFFFFF"/>
              </a:solidFill>
              <a:latin typeface="Calibri"/>
              <a:ea typeface="+mn-ea"/>
              <a:cs typeface="+mn-cs"/>
            </a:rPr>
            <a:t>ÉTAPE 10 : Dernier paiement </a:t>
          </a:r>
          <a:r>
            <a:rPr lang="en-US" sz="900" b="1" i="1">
              <a:solidFill>
                <a:sysClr val="window" lastClr="FFFFFF"/>
              </a:solidFill>
              <a:latin typeface="Calibri"/>
              <a:ea typeface="+mn-ea"/>
              <a:cs typeface="+mn-cs"/>
            </a:rPr>
            <a:t>(Demandeur et MSMÊ) </a:t>
          </a:r>
          <a:endParaRPr lang="en-US" sz="1000" b="1" i="1">
            <a:solidFill>
              <a:sysClr val="window" lastClr="FFFFFF"/>
            </a:solidFill>
            <a:latin typeface="Calibri"/>
            <a:ea typeface="+mn-ea"/>
            <a:cs typeface="+mn-cs"/>
          </a:endParaRPr>
        </a:p>
        <a:p>
          <a:pPr algn="ctr"/>
          <a:r>
            <a:rPr lang="en-US" sz="800">
              <a:solidFill>
                <a:sysClr val="window" lastClr="FFFFFF"/>
              </a:solidFill>
              <a:latin typeface="Calibri"/>
              <a:ea typeface="+mn-ea"/>
              <a:cs typeface="+mn-cs"/>
            </a:rPr>
            <a:t>Le rapport final et tous les reçus afférents aux dépenses du projet doivent être présentés au plus tard le 13 mars 2020. Le dernier paiement est versé (20 % qui restent de la subvention totale).  </a:t>
          </a:r>
        </a:p>
      </dgm:t>
    </dgm:pt>
    <dgm:pt modelId="{53740151-B178-4CCA-AFE9-59BFBAE4BB87}" type="parTrans" cxnId="{24039040-CD34-41AE-8FA4-EA7EDEB5AFA2}">
      <dgm:prSet/>
      <dgm:spPr/>
      <dgm:t>
        <a:bodyPr/>
        <a:lstStyle/>
        <a:p>
          <a:pPr algn="ctr"/>
          <a:endParaRPr lang="en-US" sz="1600"/>
        </a:p>
      </dgm:t>
    </dgm:pt>
    <dgm:pt modelId="{60267CA8-C826-4981-81BD-02269FEA0272}" type="sibTrans" cxnId="{24039040-CD34-41AE-8FA4-EA7EDEB5AFA2}">
      <dgm:prSet/>
      <dgm:spPr>
        <a:xfrm rot="5400000">
          <a:off x="4044818" y="2481031"/>
          <a:ext cx="1934882" cy="157472"/>
        </a:xfrm>
        <a:prstGeom prst="rect">
          <a:avLst/>
        </a:prstGeom>
        <a:solidFill>
          <a:srgbClr val="9BBB59">
            <a:hueOff val="11250264"/>
            <a:satOff val="-16880"/>
            <a:lumOff val="-2745"/>
            <a:alphaOff val="0"/>
          </a:srgbClr>
        </a:solidFill>
        <a:ln>
          <a:noFill/>
        </a:ln>
        <a:effectLst/>
      </dgm:spPr>
      <dgm:t>
        <a:bodyPr/>
        <a:lstStyle/>
        <a:p>
          <a:pPr algn="ctr"/>
          <a:endParaRPr lang="en-US" sz="1600"/>
        </a:p>
      </dgm:t>
    </dgm:pt>
    <dgm:pt modelId="{FE3B442F-39F8-4580-993B-36E1EAB5DDF1}">
      <dgm:prSet custT="1"/>
      <dgm:spPr>
        <a:xfrm>
          <a:off x="2330315" y="2641064"/>
          <a:ext cx="1749693" cy="1049815"/>
        </a:xfrm>
        <a:prstGeom prst="roundRect">
          <a:avLst>
            <a:gd name="adj" fmla="val 10000"/>
          </a:avLst>
        </a:prstGeom>
        <a:solidFill>
          <a:srgbClr val="9BBB59">
            <a:hueOff val="5625132"/>
            <a:satOff val="-8440"/>
            <a:lumOff val="-1373"/>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n-US" sz="1050" b="1">
              <a:solidFill>
                <a:sysClr val="window" lastClr="FFFFFF"/>
              </a:solidFill>
              <a:latin typeface="Calibri"/>
              <a:ea typeface="+mn-ea"/>
              <a:cs typeface="+mn-cs"/>
            </a:rPr>
            <a:t>ÉTAPE 6 : Chef d'équipe PS </a:t>
          </a:r>
          <a:r>
            <a:rPr lang="en-US" sz="1000" b="1" i="1">
              <a:solidFill>
                <a:sysClr val="window" lastClr="FFFFFF"/>
              </a:solidFill>
              <a:latin typeface="Calibri"/>
              <a:ea typeface="+mn-ea"/>
              <a:cs typeface="+mn-cs"/>
            </a:rPr>
            <a:t>(MSMÊ)</a:t>
          </a:r>
          <a:endParaRPr lang="en-US" sz="1050" b="1" i="1">
            <a:solidFill>
              <a:sysClr val="window" lastClr="FFFFFF"/>
            </a:solidFill>
            <a:latin typeface="Calibri"/>
            <a:ea typeface="+mn-ea"/>
            <a:cs typeface="+mn-cs"/>
          </a:endParaRPr>
        </a:p>
        <a:p>
          <a:pPr algn="ctr"/>
          <a:r>
            <a:rPr lang="en-US" sz="900" b="0">
              <a:solidFill>
                <a:sysClr val="window" lastClr="FFFFFF"/>
              </a:solidFill>
              <a:latin typeface="Calibri"/>
              <a:ea typeface="+mn-ea"/>
              <a:cs typeface="+mn-cs"/>
            </a:rPr>
            <a:t>Une conseillère en promotion de la santé est désignée comme chef d'équipe pour la durée du projet. Les chefs d'équipe agissent comme guides, proposent des pratiques exemplaires et font des suggestions en fonction des données probantes.</a:t>
          </a:r>
        </a:p>
      </dgm:t>
    </dgm:pt>
    <dgm:pt modelId="{782E1D4E-AF78-4C7D-86A7-34E41ABB52E4}" type="parTrans" cxnId="{BF3CE223-81C3-431D-9656-11FB79BFDC72}">
      <dgm:prSet/>
      <dgm:spPr/>
      <dgm:t>
        <a:bodyPr/>
        <a:lstStyle/>
        <a:p>
          <a:pPr algn="ctr"/>
          <a:endParaRPr lang="en-US" sz="1600"/>
        </a:p>
      </dgm:t>
    </dgm:pt>
    <dgm:pt modelId="{89432B66-544C-4706-A0FA-EBA29795AB87}" type="sibTrans" cxnId="{BF3CE223-81C3-431D-9656-11FB79BFDC72}">
      <dgm:prSet/>
      <dgm:spPr>
        <a:xfrm rot="16200000">
          <a:off x="2033945" y="2164811"/>
          <a:ext cx="1302443" cy="157472"/>
        </a:xfrm>
        <a:prstGeom prst="rect">
          <a:avLst/>
        </a:prstGeom>
        <a:solidFill>
          <a:srgbClr val="9BBB59">
            <a:hueOff val="6250147"/>
            <a:satOff val="-9378"/>
            <a:lumOff val="-1525"/>
            <a:alphaOff val="0"/>
          </a:srgbClr>
        </a:solidFill>
        <a:ln>
          <a:noFill/>
        </a:ln>
        <a:effectLst/>
      </dgm:spPr>
      <dgm:t>
        <a:bodyPr/>
        <a:lstStyle/>
        <a:p>
          <a:pPr algn="ctr"/>
          <a:endParaRPr lang="en-US" sz="1600"/>
        </a:p>
      </dgm:t>
    </dgm:pt>
    <dgm:pt modelId="{20F1C279-2862-42A1-B503-52A1D073F4E2}">
      <dgm:prSet custT="1"/>
      <dgm:spPr>
        <a:xfrm>
          <a:off x="2330315" y="3953334"/>
          <a:ext cx="1749693" cy="1049815"/>
        </a:xfrm>
        <a:prstGeom prst="roundRect">
          <a:avLst>
            <a:gd name="adj" fmla="val 10000"/>
          </a:avLst>
        </a:prstGeom>
        <a:solidFill>
          <a:srgbClr val="9BBB59">
            <a:hueOff val="4500106"/>
            <a:satOff val="-6752"/>
            <a:lumOff val="-1098"/>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n-US" sz="1050" b="1">
              <a:solidFill>
                <a:sysClr val="window" lastClr="FFFFFF"/>
              </a:solidFill>
              <a:latin typeface="Calibri"/>
              <a:ea typeface="+mn-ea"/>
              <a:cs typeface="+mn-cs"/>
            </a:rPr>
            <a:t>ÉTAPE 5 : Avis </a:t>
          </a:r>
          <a:r>
            <a:rPr lang="en-US" sz="1000" b="1" i="1">
              <a:solidFill>
                <a:sysClr val="window" lastClr="FFFFFF"/>
              </a:solidFill>
              <a:latin typeface="Calibri"/>
              <a:ea typeface="+mn-ea"/>
              <a:cs typeface="+mn-cs"/>
            </a:rPr>
            <a:t>(MSMÊ)</a:t>
          </a:r>
          <a:endParaRPr lang="en-US" sz="1050" b="1" i="1">
            <a:solidFill>
              <a:sysClr val="window" lastClr="FFFFFF"/>
            </a:solidFill>
            <a:latin typeface="Calibri"/>
            <a:ea typeface="+mn-ea"/>
            <a:cs typeface="+mn-cs"/>
          </a:endParaRPr>
        </a:p>
        <a:p>
          <a:pPr algn="ctr"/>
          <a:r>
            <a:rPr lang="en-US" sz="900" b="0">
              <a:solidFill>
                <a:sysClr val="window" lastClr="FFFFFF"/>
              </a:solidFill>
              <a:latin typeface="Calibri"/>
              <a:ea typeface="+mn-ea"/>
              <a:cs typeface="+mn-cs"/>
            </a:rPr>
            <a:t>Les demandeurs dont la démarche est fructueuse sont avisés. Les demandeurs dont la démarche a été infructueuse peuvent obtenir une rétroaction des conseillères en promotion de la santé. </a:t>
          </a:r>
          <a:endParaRPr lang="en-US" sz="700" b="0">
            <a:solidFill>
              <a:sysClr val="window" lastClr="FFFFFF"/>
            </a:solidFill>
            <a:latin typeface="Calibri"/>
            <a:ea typeface="+mn-ea"/>
            <a:cs typeface="+mn-cs"/>
          </a:endParaRPr>
        </a:p>
      </dgm:t>
    </dgm:pt>
    <dgm:pt modelId="{78C76232-2144-4B08-A61B-8A63097ED84E}" type="parTrans" cxnId="{55ED96EB-C2F3-4C7C-A6EC-C4842A2BAEB4}">
      <dgm:prSet/>
      <dgm:spPr/>
      <dgm:t>
        <a:bodyPr/>
        <a:lstStyle/>
        <a:p>
          <a:pPr algn="ctr"/>
          <a:endParaRPr lang="en-US" sz="1600"/>
        </a:p>
      </dgm:t>
    </dgm:pt>
    <dgm:pt modelId="{B41DD4E0-BE10-419B-960C-46E2FEE5D207}" type="sibTrans" cxnId="{55ED96EB-C2F3-4C7C-A6EC-C4842A2BAEB4}">
      <dgm:prSet/>
      <dgm:spPr>
        <a:xfrm rot="16200000">
          <a:off x="2033945" y="3477081"/>
          <a:ext cx="1302443" cy="157472"/>
        </a:xfrm>
        <a:prstGeom prst="rect">
          <a:avLst/>
        </a:prstGeom>
        <a:solidFill>
          <a:srgbClr val="9BBB59">
            <a:hueOff val="5000117"/>
            <a:satOff val="-7502"/>
            <a:lumOff val="-1220"/>
            <a:alphaOff val="0"/>
          </a:srgbClr>
        </a:solidFill>
        <a:ln>
          <a:noFill/>
        </a:ln>
        <a:effectLst/>
      </dgm:spPr>
      <dgm:t>
        <a:bodyPr/>
        <a:lstStyle/>
        <a:p>
          <a:pPr algn="ctr"/>
          <a:endParaRPr lang="en-US" sz="1600"/>
        </a:p>
      </dgm:t>
    </dgm:pt>
    <dgm:pt modelId="{E6E8D774-2800-41D1-A92E-0E196EC21F53}">
      <dgm:prSet phldrT="[Text]" custT="1"/>
      <dgm:spPr>
        <a:xfrm>
          <a:off x="4657407" y="16524"/>
          <a:ext cx="1749693" cy="1049815"/>
        </a:xfrm>
        <a:prstGeom prst="roundRect">
          <a:avLst>
            <a:gd name="adj" fmla="val 10000"/>
          </a:avLst>
        </a:prstGeom>
        <a:solidFill>
          <a:srgbClr val="9BBB59">
            <a:hueOff val="9000211"/>
            <a:satOff val="-13504"/>
            <a:lumOff val="-2196"/>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n-US" sz="1000" b="1">
              <a:solidFill>
                <a:sysClr val="window" lastClr="FFFFFF"/>
              </a:solidFill>
              <a:latin typeface="Calibri"/>
              <a:ea typeface="+mn-ea"/>
              <a:cs typeface="+mn-cs"/>
            </a:rPr>
            <a:t>ÉTAPE 9 : Rapport final et états financiers </a:t>
          </a:r>
          <a:r>
            <a:rPr lang="en-US" sz="900" b="1" i="1">
              <a:solidFill>
                <a:sysClr val="window" lastClr="FFFFFF"/>
              </a:solidFill>
              <a:latin typeface="Calibri"/>
              <a:ea typeface="+mn-ea"/>
              <a:cs typeface="+mn-cs"/>
            </a:rPr>
            <a:t>(Demandeur)</a:t>
          </a:r>
          <a:endParaRPr lang="en-US" sz="1000" b="1" i="1">
            <a:solidFill>
              <a:sysClr val="window" lastClr="FFFFFF"/>
            </a:solidFill>
            <a:latin typeface="Calibri"/>
            <a:ea typeface="+mn-ea"/>
            <a:cs typeface="+mn-cs"/>
          </a:endParaRPr>
        </a:p>
        <a:p>
          <a:pPr algn="ctr"/>
          <a:r>
            <a:rPr lang="en-US" sz="900">
              <a:solidFill>
                <a:sysClr val="window" lastClr="FFFFFF"/>
              </a:solidFill>
              <a:latin typeface="Calibri"/>
              <a:ea typeface="+mn-ea"/>
              <a:cs typeface="+mn-cs"/>
            </a:rPr>
            <a:t>Un rapport final et les états financiers sont préparés par le chargé de projet et les partenaires. </a:t>
          </a:r>
          <a:endParaRPr lang="en-US" sz="1000">
            <a:solidFill>
              <a:sysClr val="window" lastClr="FFFFFF"/>
            </a:solidFill>
            <a:latin typeface="Calibri"/>
            <a:ea typeface="+mn-ea"/>
            <a:cs typeface="+mn-cs"/>
          </a:endParaRPr>
        </a:p>
      </dgm:t>
    </dgm:pt>
    <dgm:pt modelId="{2F71129D-A78A-4FC9-AF35-41EEE99A1536}" type="parTrans" cxnId="{8B1588E2-7F6D-422C-952D-C2D2CE232759}">
      <dgm:prSet/>
      <dgm:spPr/>
      <dgm:t>
        <a:bodyPr/>
        <a:lstStyle/>
        <a:p>
          <a:pPr algn="ctr"/>
          <a:endParaRPr lang="en-US" sz="1600"/>
        </a:p>
      </dgm:t>
    </dgm:pt>
    <dgm:pt modelId="{379E04D8-9400-4034-BF00-B5B74DFDE9D0}" type="sibTrans" cxnId="{8B1588E2-7F6D-422C-952D-C2D2CE232759}">
      <dgm:prSet/>
      <dgm:spPr>
        <a:xfrm rot="5400000">
          <a:off x="4361037" y="852542"/>
          <a:ext cx="1302443" cy="157472"/>
        </a:xfrm>
        <a:prstGeom prst="rect">
          <a:avLst/>
        </a:prstGeom>
        <a:solidFill>
          <a:srgbClr val="9BBB59">
            <a:hueOff val="10000235"/>
            <a:satOff val="-15004"/>
            <a:lumOff val="-2440"/>
            <a:alphaOff val="0"/>
          </a:srgbClr>
        </a:solidFill>
        <a:ln>
          <a:noFill/>
        </a:ln>
        <a:effectLst/>
      </dgm:spPr>
      <dgm:t>
        <a:bodyPr/>
        <a:lstStyle/>
        <a:p>
          <a:pPr algn="ctr"/>
          <a:endParaRPr lang="en-US" sz="1600"/>
        </a:p>
      </dgm:t>
    </dgm:pt>
    <dgm:pt modelId="{0988C2E7-565E-4251-9B02-90F428E50B5B}">
      <dgm:prSet phldrT="[Text]" custT="1"/>
      <dgm:spPr>
        <a:xfrm>
          <a:off x="4657407" y="2641064"/>
          <a:ext cx="1749693" cy="2326644"/>
        </a:xfrm>
        <a:prstGeom prst="roundRect">
          <a:avLst>
            <a:gd name="adj" fmla="val 10000"/>
          </a:avLst>
        </a:prstGeom>
        <a:solidFill>
          <a:srgbClr val="9BBB59">
            <a:hueOff val="11250264"/>
            <a:satOff val="-16880"/>
            <a:lumOff val="-2745"/>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n-US" sz="1000" b="1">
              <a:solidFill>
                <a:sysClr val="window" lastClr="FFFFFF"/>
              </a:solidFill>
              <a:latin typeface="Calibri"/>
              <a:ea typeface="+mn-ea"/>
              <a:cs typeface="+mn-cs"/>
            </a:rPr>
            <a:t>L'APRÈS-SUBVENTION : </a:t>
          </a:r>
        </a:p>
        <a:p>
          <a:pPr algn="ctr"/>
          <a:r>
            <a:rPr lang="en-US" sz="900">
              <a:solidFill>
                <a:sysClr val="window" lastClr="FFFFFF"/>
              </a:solidFill>
              <a:latin typeface="Calibri"/>
              <a:ea typeface="+mn-ea"/>
              <a:cs typeface="+mn-cs"/>
            </a:rPr>
            <a:t>Une fois les activités visées par la subvention </a:t>
          </a:r>
          <a:r>
            <a:rPr lang="fr-CA" sz="900">
              <a:solidFill>
                <a:sysClr val="window" lastClr="FFFFFF"/>
              </a:solidFill>
              <a:latin typeface="Calibri"/>
              <a:ea typeface="+mn-ea"/>
              <a:cs typeface="+mn-cs"/>
            </a:rPr>
            <a:t>d’impact pour la promotion</a:t>
          </a:r>
          <a:r>
            <a:rPr lang="en-US" sz="900">
              <a:solidFill>
                <a:sysClr val="window" lastClr="FFFFFF"/>
              </a:solidFill>
              <a:latin typeface="Calibri"/>
              <a:ea typeface="+mn-ea"/>
              <a:cs typeface="+mn-cs"/>
            </a:rPr>
            <a:t> de la santé</a:t>
          </a:r>
          <a:r>
            <a:rPr lang="en-US" sz="900" i="1">
              <a:solidFill>
                <a:sysClr val="window" lastClr="FFFFFF"/>
              </a:solidFill>
              <a:latin typeface="Calibri"/>
              <a:ea typeface="+mn-ea"/>
              <a:cs typeface="+mn-cs"/>
            </a:rPr>
            <a:t> </a:t>
          </a:r>
          <a:r>
            <a:rPr lang="en-US" sz="900" i="0">
              <a:solidFill>
                <a:sysClr val="window" lastClr="FFFFFF"/>
              </a:solidFill>
              <a:latin typeface="Calibri"/>
              <a:ea typeface="+mn-ea"/>
              <a:cs typeface="+mn-cs"/>
            </a:rPr>
            <a:t>terminées, </a:t>
          </a:r>
          <a:r>
            <a:rPr lang="en-US" sz="900">
              <a:solidFill>
                <a:sysClr val="window" lastClr="FFFFFF"/>
              </a:solidFill>
              <a:latin typeface="Calibri"/>
              <a:ea typeface="+mn-ea"/>
              <a:cs typeface="+mn-cs"/>
            </a:rPr>
            <a:t>les responsables du projet sont encouragés à profiter de l'impulsion engendrée.  </a:t>
          </a:r>
        </a:p>
        <a:p>
          <a:pPr algn="ctr"/>
          <a:r>
            <a:rPr lang="en-US" sz="900">
              <a:solidFill>
                <a:sysClr val="window" lastClr="FFFFFF"/>
              </a:solidFill>
              <a:latin typeface="Calibri"/>
              <a:ea typeface="+mn-ea"/>
              <a:cs typeface="+mn-cs"/>
            </a:rPr>
            <a:t>Les récipiendaires de la subvention doivent s'attendre à ce que l'équipe de promotion de la santé communique avec eux durant les six mois qui suivent la fin du projet pour un suivi et une invitation à une célébration des subventions de 2019-2020.</a:t>
          </a:r>
        </a:p>
        <a:p>
          <a:pPr algn="ctr"/>
          <a:r>
            <a:rPr lang="en-US" sz="900">
              <a:solidFill>
                <a:sysClr val="window" lastClr="FFFFFF"/>
              </a:solidFill>
              <a:latin typeface="Calibri"/>
              <a:ea typeface="+mn-ea"/>
              <a:cs typeface="+mn-cs"/>
            </a:rPr>
            <a:t>Les conseillères en promotion de la santé continuent d'offrir du soutien aux chargés de projet et aux communautés après la conclusion de celui-ci.</a:t>
          </a:r>
          <a:endParaRPr lang="en-US" sz="800">
            <a:solidFill>
              <a:sysClr val="window" lastClr="FFFFFF"/>
            </a:solidFill>
            <a:latin typeface="Calibri"/>
            <a:ea typeface="+mn-ea"/>
            <a:cs typeface="+mn-cs"/>
          </a:endParaRPr>
        </a:p>
      </dgm:t>
    </dgm:pt>
    <dgm:pt modelId="{C04083B6-9152-4023-AC13-46C94C151818}" type="parTrans" cxnId="{804F2C97-B0AE-4BB7-A22E-26B400889FE7}">
      <dgm:prSet/>
      <dgm:spPr/>
      <dgm:t>
        <a:bodyPr/>
        <a:lstStyle/>
        <a:p>
          <a:pPr algn="ctr"/>
          <a:endParaRPr lang="en-US" sz="1600"/>
        </a:p>
      </dgm:t>
    </dgm:pt>
    <dgm:pt modelId="{1E587DC7-F170-45B7-9BD0-BAB19F76C75F}" type="sibTrans" cxnId="{804F2C97-B0AE-4BB7-A22E-26B400889FE7}">
      <dgm:prSet/>
      <dgm:spPr/>
      <dgm:t>
        <a:bodyPr/>
        <a:lstStyle/>
        <a:p>
          <a:pPr algn="ctr"/>
          <a:endParaRPr lang="en-US" sz="1600"/>
        </a:p>
      </dgm:t>
    </dgm:pt>
    <dgm:pt modelId="{B2E7B7C2-8C4F-48B2-A01A-7B5858A9063C}" type="pres">
      <dgm:prSet presAssocID="{F9C2DFEF-FA1D-447A-9299-E09873B5FA4B}" presName="Name0" presStyleCnt="0">
        <dgm:presLayoutVars>
          <dgm:dir/>
          <dgm:resizeHandles/>
        </dgm:presLayoutVars>
      </dgm:prSet>
      <dgm:spPr/>
      <dgm:t>
        <a:bodyPr/>
        <a:lstStyle/>
        <a:p>
          <a:endParaRPr lang="en-US"/>
        </a:p>
      </dgm:t>
    </dgm:pt>
    <dgm:pt modelId="{BDBD2D82-C476-441C-8648-4A5907F8FDCF}" type="pres">
      <dgm:prSet presAssocID="{E3850CEF-8BE6-41A8-A8EA-359420DC32E5}" presName="compNode" presStyleCnt="0"/>
      <dgm:spPr/>
    </dgm:pt>
    <dgm:pt modelId="{4AAF60F2-3554-4E96-B244-C7D6B82744AC}" type="pres">
      <dgm:prSet presAssocID="{E3850CEF-8BE6-41A8-A8EA-359420DC32E5}" presName="dummyConnPt" presStyleCnt="0"/>
      <dgm:spPr/>
    </dgm:pt>
    <dgm:pt modelId="{579DB989-7781-4B05-8E5C-D87430602626}" type="pres">
      <dgm:prSet presAssocID="{E3850CEF-8BE6-41A8-A8EA-359420DC32E5}" presName="node" presStyleLbl="node1" presStyleIdx="0" presStyleCnt="11" custScaleY="126966">
        <dgm:presLayoutVars>
          <dgm:bulletEnabled val="1"/>
        </dgm:presLayoutVars>
      </dgm:prSet>
      <dgm:spPr/>
      <dgm:t>
        <a:bodyPr/>
        <a:lstStyle/>
        <a:p>
          <a:endParaRPr lang="en-US"/>
        </a:p>
      </dgm:t>
    </dgm:pt>
    <dgm:pt modelId="{1C32C3D5-3C4A-4D96-9DB8-7808BCD55E8F}" type="pres">
      <dgm:prSet presAssocID="{B0C01421-FD8F-49FD-B825-CFC1B32845E0}" presName="sibTrans" presStyleLbl="bgSibTrans2D1" presStyleIdx="0" presStyleCnt="10"/>
      <dgm:spPr/>
      <dgm:t>
        <a:bodyPr/>
        <a:lstStyle/>
        <a:p>
          <a:endParaRPr lang="en-US"/>
        </a:p>
      </dgm:t>
    </dgm:pt>
    <dgm:pt modelId="{DD8AE90E-167A-4A00-B51D-5ED00840ED92}" type="pres">
      <dgm:prSet presAssocID="{B16660DB-655C-4069-BB46-94F2CC57905E}" presName="compNode" presStyleCnt="0"/>
      <dgm:spPr/>
    </dgm:pt>
    <dgm:pt modelId="{2C1EA8F3-3BD8-4A0C-AE9A-8CEF917BB857}" type="pres">
      <dgm:prSet presAssocID="{B16660DB-655C-4069-BB46-94F2CC57905E}" presName="dummyConnPt" presStyleCnt="0"/>
      <dgm:spPr/>
    </dgm:pt>
    <dgm:pt modelId="{0887C73F-19FD-4218-B58D-64FB342C6D8C}" type="pres">
      <dgm:prSet presAssocID="{B16660DB-655C-4069-BB46-94F2CC57905E}" presName="node" presStyleLbl="node1" presStyleIdx="1" presStyleCnt="11" custScaleY="110377">
        <dgm:presLayoutVars>
          <dgm:bulletEnabled val="1"/>
        </dgm:presLayoutVars>
      </dgm:prSet>
      <dgm:spPr/>
      <dgm:t>
        <a:bodyPr/>
        <a:lstStyle/>
        <a:p>
          <a:endParaRPr lang="en-US"/>
        </a:p>
      </dgm:t>
    </dgm:pt>
    <dgm:pt modelId="{751912EB-B0B6-4B79-938E-88ECF52D4AD5}" type="pres">
      <dgm:prSet presAssocID="{CC91A713-7B28-4831-B36A-7780C13EFF25}" presName="sibTrans" presStyleLbl="bgSibTrans2D1" presStyleIdx="1" presStyleCnt="10"/>
      <dgm:spPr/>
      <dgm:t>
        <a:bodyPr/>
        <a:lstStyle/>
        <a:p>
          <a:endParaRPr lang="en-US"/>
        </a:p>
      </dgm:t>
    </dgm:pt>
    <dgm:pt modelId="{FFE4D6E2-D303-4C18-8276-2791CC3E3195}" type="pres">
      <dgm:prSet presAssocID="{8299EB2D-8C53-4805-A546-2C26ED019246}" presName="compNode" presStyleCnt="0"/>
      <dgm:spPr/>
    </dgm:pt>
    <dgm:pt modelId="{9385C09F-A3EB-46EA-959C-A51DA5393F77}" type="pres">
      <dgm:prSet presAssocID="{8299EB2D-8C53-4805-A546-2C26ED019246}" presName="dummyConnPt" presStyleCnt="0"/>
      <dgm:spPr/>
    </dgm:pt>
    <dgm:pt modelId="{197B881E-0F40-4FAF-9A51-D69B118E7C73}" type="pres">
      <dgm:prSet presAssocID="{8299EB2D-8C53-4805-A546-2C26ED019246}" presName="node" presStyleLbl="node1" presStyleIdx="2" presStyleCnt="11">
        <dgm:presLayoutVars>
          <dgm:bulletEnabled val="1"/>
        </dgm:presLayoutVars>
      </dgm:prSet>
      <dgm:spPr/>
      <dgm:t>
        <a:bodyPr/>
        <a:lstStyle/>
        <a:p>
          <a:endParaRPr lang="en-US"/>
        </a:p>
      </dgm:t>
    </dgm:pt>
    <dgm:pt modelId="{187BBF89-8F05-4FDB-823A-75F8EE08E0B9}" type="pres">
      <dgm:prSet presAssocID="{73650853-1974-4BBB-B49E-3837F6A37F9D}" presName="sibTrans" presStyleLbl="bgSibTrans2D1" presStyleIdx="2" presStyleCnt="10"/>
      <dgm:spPr/>
      <dgm:t>
        <a:bodyPr/>
        <a:lstStyle/>
        <a:p>
          <a:endParaRPr lang="en-US"/>
        </a:p>
      </dgm:t>
    </dgm:pt>
    <dgm:pt modelId="{00A70FAA-5019-45A7-867F-7E1E4512BC37}" type="pres">
      <dgm:prSet presAssocID="{84B9404E-66B0-4586-9F53-AD1B764F3686}" presName="compNode" presStyleCnt="0"/>
      <dgm:spPr/>
    </dgm:pt>
    <dgm:pt modelId="{932C9BAD-583B-43A6-A653-BAE306099E74}" type="pres">
      <dgm:prSet presAssocID="{84B9404E-66B0-4586-9F53-AD1B764F3686}" presName="dummyConnPt" presStyleCnt="0"/>
      <dgm:spPr/>
    </dgm:pt>
    <dgm:pt modelId="{927DE68B-3057-4D3F-98E8-CB1FB86C7277}" type="pres">
      <dgm:prSet presAssocID="{84B9404E-66B0-4586-9F53-AD1B764F3686}" presName="node" presStyleLbl="node1" presStyleIdx="3" presStyleCnt="11">
        <dgm:presLayoutVars>
          <dgm:bulletEnabled val="1"/>
        </dgm:presLayoutVars>
      </dgm:prSet>
      <dgm:spPr/>
      <dgm:t>
        <a:bodyPr/>
        <a:lstStyle/>
        <a:p>
          <a:endParaRPr lang="en-US"/>
        </a:p>
      </dgm:t>
    </dgm:pt>
    <dgm:pt modelId="{12459E3D-A6C6-44E2-A36D-FFF5775EA997}" type="pres">
      <dgm:prSet presAssocID="{F3E9F49C-8D05-4083-80D5-95F955DE897F}" presName="sibTrans" presStyleLbl="bgSibTrans2D1" presStyleIdx="3" presStyleCnt="10"/>
      <dgm:spPr/>
      <dgm:t>
        <a:bodyPr/>
        <a:lstStyle/>
        <a:p>
          <a:endParaRPr lang="en-US"/>
        </a:p>
      </dgm:t>
    </dgm:pt>
    <dgm:pt modelId="{04B135BE-8EF7-4F8B-9CE2-10F564A349AE}" type="pres">
      <dgm:prSet presAssocID="{20F1C279-2862-42A1-B503-52A1D073F4E2}" presName="compNode" presStyleCnt="0"/>
      <dgm:spPr/>
    </dgm:pt>
    <dgm:pt modelId="{7F3665C0-67F4-405C-88E5-5E4AB1F5C603}" type="pres">
      <dgm:prSet presAssocID="{20F1C279-2862-42A1-B503-52A1D073F4E2}" presName="dummyConnPt" presStyleCnt="0"/>
      <dgm:spPr/>
    </dgm:pt>
    <dgm:pt modelId="{F4E1A994-0D22-4DCC-B901-2DF79D39D377}" type="pres">
      <dgm:prSet presAssocID="{20F1C279-2862-42A1-B503-52A1D073F4E2}" presName="node" presStyleLbl="node1" presStyleIdx="4" presStyleCnt="11" custScaleY="116857">
        <dgm:presLayoutVars>
          <dgm:bulletEnabled val="1"/>
        </dgm:presLayoutVars>
      </dgm:prSet>
      <dgm:spPr/>
      <dgm:t>
        <a:bodyPr/>
        <a:lstStyle/>
        <a:p>
          <a:endParaRPr lang="en-US"/>
        </a:p>
      </dgm:t>
    </dgm:pt>
    <dgm:pt modelId="{427682E5-7C40-4F5A-9C0A-26889F1E989A}" type="pres">
      <dgm:prSet presAssocID="{B41DD4E0-BE10-419B-960C-46E2FEE5D207}" presName="sibTrans" presStyleLbl="bgSibTrans2D1" presStyleIdx="4" presStyleCnt="10"/>
      <dgm:spPr/>
      <dgm:t>
        <a:bodyPr/>
        <a:lstStyle/>
        <a:p>
          <a:endParaRPr lang="en-US"/>
        </a:p>
      </dgm:t>
    </dgm:pt>
    <dgm:pt modelId="{B09D769E-D30F-4690-AF24-C708773B0BB0}" type="pres">
      <dgm:prSet presAssocID="{FE3B442F-39F8-4580-993B-36E1EAB5DDF1}" presName="compNode" presStyleCnt="0"/>
      <dgm:spPr/>
    </dgm:pt>
    <dgm:pt modelId="{867B6672-73E4-497C-BFA5-33CD680F15FD}" type="pres">
      <dgm:prSet presAssocID="{FE3B442F-39F8-4580-993B-36E1EAB5DDF1}" presName="dummyConnPt" presStyleCnt="0"/>
      <dgm:spPr/>
    </dgm:pt>
    <dgm:pt modelId="{51A64137-496A-4911-9635-6B1FF1C64DA0}" type="pres">
      <dgm:prSet presAssocID="{FE3B442F-39F8-4580-993B-36E1EAB5DDF1}" presName="node" presStyleLbl="node1" presStyleIdx="5" presStyleCnt="11" custScaleY="152527">
        <dgm:presLayoutVars>
          <dgm:bulletEnabled val="1"/>
        </dgm:presLayoutVars>
      </dgm:prSet>
      <dgm:spPr/>
      <dgm:t>
        <a:bodyPr/>
        <a:lstStyle/>
        <a:p>
          <a:endParaRPr lang="en-US"/>
        </a:p>
      </dgm:t>
    </dgm:pt>
    <dgm:pt modelId="{637425E9-E224-4F5C-AF72-9BF16BD99C36}" type="pres">
      <dgm:prSet presAssocID="{89432B66-544C-4706-A0FA-EBA29795AB87}" presName="sibTrans" presStyleLbl="bgSibTrans2D1" presStyleIdx="5" presStyleCnt="10"/>
      <dgm:spPr/>
      <dgm:t>
        <a:bodyPr/>
        <a:lstStyle/>
        <a:p>
          <a:endParaRPr lang="en-US"/>
        </a:p>
      </dgm:t>
    </dgm:pt>
    <dgm:pt modelId="{8427F9AD-E478-4B48-83B5-79D50C902AFD}" type="pres">
      <dgm:prSet presAssocID="{599C6978-CA64-45D1-96E8-9C3D1F47C499}" presName="compNode" presStyleCnt="0"/>
      <dgm:spPr/>
    </dgm:pt>
    <dgm:pt modelId="{F53CACD0-369D-49C8-A8C5-AF6674CBAE21}" type="pres">
      <dgm:prSet presAssocID="{599C6978-CA64-45D1-96E8-9C3D1F47C499}" presName="dummyConnPt" presStyleCnt="0"/>
      <dgm:spPr/>
    </dgm:pt>
    <dgm:pt modelId="{E013662D-E204-4CEC-8A5B-D82E5DE8FFB3}" type="pres">
      <dgm:prSet presAssocID="{599C6978-CA64-45D1-96E8-9C3D1F47C499}" presName="node" presStyleLbl="node1" presStyleIdx="6" presStyleCnt="11">
        <dgm:presLayoutVars>
          <dgm:bulletEnabled val="1"/>
        </dgm:presLayoutVars>
      </dgm:prSet>
      <dgm:spPr/>
      <dgm:t>
        <a:bodyPr/>
        <a:lstStyle/>
        <a:p>
          <a:endParaRPr lang="en-US"/>
        </a:p>
      </dgm:t>
    </dgm:pt>
    <dgm:pt modelId="{1CAB5CAA-14F6-4BD9-B671-62ADA0D4BF92}" type="pres">
      <dgm:prSet presAssocID="{FCC48F81-FD40-4152-BF12-19AFCA5C5DEE}" presName="sibTrans" presStyleLbl="bgSibTrans2D1" presStyleIdx="6" presStyleCnt="10"/>
      <dgm:spPr/>
      <dgm:t>
        <a:bodyPr/>
        <a:lstStyle/>
        <a:p>
          <a:endParaRPr lang="en-US"/>
        </a:p>
      </dgm:t>
    </dgm:pt>
    <dgm:pt modelId="{7EEBEFA0-6957-421E-AD36-43C723D2C102}" type="pres">
      <dgm:prSet presAssocID="{BC6D410C-F812-489B-88BF-0E32786DC782}" presName="compNode" presStyleCnt="0"/>
      <dgm:spPr/>
    </dgm:pt>
    <dgm:pt modelId="{8BF9AB88-3724-46C6-849C-954D25672278}" type="pres">
      <dgm:prSet presAssocID="{BC6D410C-F812-489B-88BF-0E32786DC782}" presName="dummyConnPt" presStyleCnt="0"/>
      <dgm:spPr/>
    </dgm:pt>
    <dgm:pt modelId="{1F8276BC-9F21-4759-87AE-100B55AE1148}" type="pres">
      <dgm:prSet presAssocID="{BC6D410C-F812-489B-88BF-0E32786DC782}" presName="node" presStyleLbl="node1" presStyleIdx="7" presStyleCnt="11" custScaleY="107006">
        <dgm:presLayoutVars>
          <dgm:bulletEnabled val="1"/>
        </dgm:presLayoutVars>
      </dgm:prSet>
      <dgm:spPr/>
      <dgm:t>
        <a:bodyPr/>
        <a:lstStyle/>
        <a:p>
          <a:endParaRPr lang="en-US"/>
        </a:p>
      </dgm:t>
    </dgm:pt>
    <dgm:pt modelId="{85AD3B24-29F5-486E-9D1F-94B09D48192C}" type="pres">
      <dgm:prSet presAssocID="{635E5CA7-ED01-486D-A308-2AF9B6E904E9}" presName="sibTrans" presStyleLbl="bgSibTrans2D1" presStyleIdx="7" presStyleCnt="10"/>
      <dgm:spPr/>
      <dgm:t>
        <a:bodyPr/>
        <a:lstStyle/>
        <a:p>
          <a:endParaRPr lang="en-US"/>
        </a:p>
      </dgm:t>
    </dgm:pt>
    <dgm:pt modelId="{CB4C85FA-AC4B-49E2-B7BB-56AC5BA2D43A}" type="pres">
      <dgm:prSet presAssocID="{E6E8D774-2800-41D1-A92E-0E196EC21F53}" presName="compNode" presStyleCnt="0"/>
      <dgm:spPr/>
    </dgm:pt>
    <dgm:pt modelId="{5EE2A88E-542C-4B41-9D38-B61A4F880EE7}" type="pres">
      <dgm:prSet presAssocID="{E6E8D774-2800-41D1-A92E-0E196EC21F53}" presName="dummyConnPt" presStyleCnt="0"/>
      <dgm:spPr/>
    </dgm:pt>
    <dgm:pt modelId="{5EA2ADC8-6151-4129-A94A-ECBED8F6F09E}" type="pres">
      <dgm:prSet presAssocID="{E6E8D774-2800-41D1-A92E-0E196EC21F53}" presName="node" presStyleLbl="node1" presStyleIdx="8" presStyleCnt="11">
        <dgm:presLayoutVars>
          <dgm:bulletEnabled val="1"/>
        </dgm:presLayoutVars>
      </dgm:prSet>
      <dgm:spPr/>
      <dgm:t>
        <a:bodyPr/>
        <a:lstStyle/>
        <a:p>
          <a:endParaRPr lang="en-US"/>
        </a:p>
      </dgm:t>
    </dgm:pt>
    <dgm:pt modelId="{D08DEA98-C12D-4681-B7B3-E335B76B0DDF}" type="pres">
      <dgm:prSet presAssocID="{379E04D8-9400-4034-BF00-B5B74DFDE9D0}" presName="sibTrans" presStyleLbl="bgSibTrans2D1" presStyleIdx="8" presStyleCnt="10"/>
      <dgm:spPr/>
      <dgm:t>
        <a:bodyPr/>
        <a:lstStyle/>
        <a:p>
          <a:endParaRPr lang="en-US"/>
        </a:p>
      </dgm:t>
    </dgm:pt>
    <dgm:pt modelId="{E0AD5B08-67F0-485D-8EA8-3C6A18D02C09}" type="pres">
      <dgm:prSet presAssocID="{EAC610CF-B833-4C39-BFBF-B50BC59D28FA}" presName="compNode" presStyleCnt="0"/>
      <dgm:spPr/>
    </dgm:pt>
    <dgm:pt modelId="{0E0E72E0-E448-41B6-B7DB-5D59EEEB5489}" type="pres">
      <dgm:prSet presAssocID="{EAC610CF-B833-4C39-BFBF-B50BC59D28FA}" presName="dummyConnPt" presStyleCnt="0"/>
      <dgm:spPr/>
    </dgm:pt>
    <dgm:pt modelId="{6ACD6025-A63E-4EFE-B818-01AD1141BCDC}" type="pres">
      <dgm:prSet presAssocID="{EAC610CF-B833-4C39-BFBF-B50BC59D28FA}" presName="node" presStyleLbl="node1" presStyleIdx="9" presStyleCnt="11">
        <dgm:presLayoutVars>
          <dgm:bulletEnabled val="1"/>
        </dgm:presLayoutVars>
      </dgm:prSet>
      <dgm:spPr/>
      <dgm:t>
        <a:bodyPr/>
        <a:lstStyle/>
        <a:p>
          <a:endParaRPr lang="en-US"/>
        </a:p>
      </dgm:t>
    </dgm:pt>
    <dgm:pt modelId="{9EF8DAE5-92FF-4936-9C76-DE131EADD3F9}" type="pres">
      <dgm:prSet presAssocID="{60267CA8-C826-4981-81BD-02269FEA0272}" presName="sibTrans" presStyleLbl="bgSibTrans2D1" presStyleIdx="9" presStyleCnt="10"/>
      <dgm:spPr/>
      <dgm:t>
        <a:bodyPr/>
        <a:lstStyle/>
        <a:p>
          <a:endParaRPr lang="en-US"/>
        </a:p>
      </dgm:t>
    </dgm:pt>
    <dgm:pt modelId="{36FC1375-F82A-4EAD-95E3-D523895F0E94}" type="pres">
      <dgm:prSet presAssocID="{0988C2E7-565E-4251-9B02-90F428E50B5B}" presName="compNode" presStyleCnt="0"/>
      <dgm:spPr/>
    </dgm:pt>
    <dgm:pt modelId="{29704DB2-C08F-4304-863A-ED134F523F93}" type="pres">
      <dgm:prSet presAssocID="{0988C2E7-565E-4251-9B02-90F428E50B5B}" presName="dummyConnPt" presStyleCnt="0"/>
      <dgm:spPr/>
    </dgm:pt>
    <dgm:pt modelId="{E1D794BD-4D2B-4406-A174-929B28C7D46A}" type="pres">
      <dgm:prSet presAssocID="{0988C2E7-565E-4251-9B02-90F428E50B5B}" presName="node" presStyleLbl="node1" presStyleIdx="10" presStyleCnt="11" custScaleY="299458">
        <dgm:presLayoutVars>
          <dgm:bulletEnabled val="1"/>
        </dgm:presLayoutVars>
      </dgm:prSet>
      <dgm:spPr/>
      <dgm:t>
        <a:bodyPr/>
        <a:lstStyle/>
        <a:p>
          <a:endParaRPr lang="en-US"/>
        </a:p>
      </dgm:t>
    </dgm:pt>
  </dgm:ptLst>
  <dgm:cxnLst>
    <dgm:cxn modelId="{4EA99590-52C4-4303-94CA-E400571D1EA7}" srcId="{F9C2DFEF-FA1D-447A-9299-E09873B5FA4B}" destId="{B16660DB-655C-4069-BB46-94F2CC57905E}" srcOrd="1" destOrd="0" parTransId="{3D9B7481-5955-4D26-B5E2-6C89DD0FF4A6}" sibTransId="{CC91A713-7B28-4831-B36A-7780C13EFF25}"/>
    <dgm:cxn modelId="{65F001AA-9CCD-4C95-9BC0-EDC010D6C842}" type="presOf" srcId="{635E5CA7-ED01-486D-A308-2AF9B6E904E9}" destId="{85AD3B24-29F5-486E-9D1F-94B09D48192C}" srcOrd="0" destOrd="0" presId="urn:microsoft.com/office/officeart/2005/8/layout/bProcess4"/>
    <dgm:cxn modelId="{EE231E78-7144-46A0-AF07-87E23E466EDB}" type="presOf" srcId="{379E04D8-9400-4034-BF00-B5B74DFDE9D0}" destId="{D08DEA98-C12D-4681-B7B3-E335B76B0DDF}" srcOrd="0" destOrd="0" presId="urn:microsoft.com/office/officeart/2005/8/layout/bProcess4"/>
    <dgm:cxn modelId="{C7205021-AFD0-4DDB-913B-D895C5651E5A}" type="presOf" srcId="{0988C2E7-565E-4251-9B02-90F428E50B5B}" destId="{E1D794BD-4D2B-4406-A174-929B28C7D46A}" srcOrd="0" destOrd="0" presId="urn:microsoft.com/office/officeart/2005/8/layout/bProcess4"/>
    <dgm:cxn modelId="{FA16CC89-F2AA-4631-A0F2-E949104389C0}" type="presOf" srcId="{E6E8D774-2800-41D1-A92E-0E196EC21F53}" destId="{5EA2ADC8-6151-4129-A94A-ECBED8F6F09E}" srcOrd="0" destOrd="0" presId="urn:microsoft.com/office/officeart/2005/8/layout/bProcess4"/>
    <dgm:cxn modelId="{FE76BD68-6A38-4B1B-B42B-CBD2BB8EBF06}" type="presOf" srcId="{84B9404E-66B0-4586-9F53-AD1B764F3686}" destId="{927DE68B-3057-4D3F-98E8-CB1FB86C7277}" srcOrd="0" destOrd="0" presId="urn:microsoft.com/office/officeart/2005/8/layout/bProcess4"/>
    <dgm:cxn modelId="{D9D96377-6F5D-4619-BB7F-5A29D53BC760}" type="presOf" srcId="{FE3B442F-39F8-4580-993B-36E1EAB5DDF1}" destId="{51A64137-496A-4911-9635-6B1FF1C64DA0}" srcOrd="0" destOrd="0" presId="urn:microsoft.com/office/officeart/2005/8/layout/bProcess4"/>
    <dgm:cxn modelId="{EBEA1140-D66B-4602-8ADA-3131F85F9378}" type="presOf" srcId="{E3850CEF-8BE6-41A8-A8EA-359420DC32E5}" destId="{579DB989-7781-4B05-8E5C-D87430602626}" srcOrd="0" destOrd="0" presId="urn:microsoft.com/office/officeart/2005/8/layout/bProcess4"/>
    <dgm:cxn modelId="{55ED96EB-C2F3-4C7C-A6EC-C4842A2BAEB4}" srcId="{F9C2DFEF-FA1D-447A-9299-E09873B5FA4B}" destId="{20F1C279-2862-42A1-B503-52A1D073F4E2}" srcOrd="4" destOrd="0" parTransId="{78C76232-2144-4B08-A61B-8A63097ED84E}" sibTransId="{B41DD4E0-BE10-419B-960C-46E2FEE5D207}"/>
    <dgm:cxn modelId="{CFC43F22-53D1-4608-96F3-0597E2073CAF}" srcId="{F9C2DFEF-FA1D-447A-9299-E09873B5FA4B}" destId="{BC6D410C-F812-489B-88BF-0E32786DC782}" srcOrd="7" destOrd="0" parTransId="{7E336CDF-4671-401E-9916-56C05FAB991F}" sibTransId="{635E5CA7-ED01-486D-A308-2AF9B6E904E9}"/>
    <dgm:cxn modelId="{804F2C97-B0AE-4BB7-A22E-26B400889FE7}" srcId="{F9C2DFEF-FA1D-447A-9299-E09873B5FA4B}" destId="{0988C2E7-565E-4251-9B02-90F428E50B5B}" srcOrd="10" destOrd="0" parTransId="{C04083B6-9152-4023-AC13-46C94C151818}" sibTransId="{1E587DC7-F170-45B7-9BD0-BAB19F76C75F}"/>
    <dgm:cxn modelId="{BF3CE223-81C3-431D-9656-11FB79BFDC72}" srcId="{F9C2DFEF-FA1D-447A-9299-E09873B5FA4B}" destId="{FE3B442F-39F8-4580-993B-36E1EAB5DDF1}" srcOrd="5" destOrd="0" parTransId="{782E1D4E-AF78-4C7D-86A7-34E41ABB52E4}" sibTransId="{89432B66-544C-4706-A0FA-EBA29795AB87}"/>
    <dgm:cxn modelId="{30F36F35-A96F-438E-892E-8D3F907D1467}" type="presOf" srcId="{EAC610CF-B833-4C39-BFBF-B50BC59D28FA}" destId="{6ACD6025-A63E-4EFE-B818-01AD1141BCDC}" srcOrd="0" destOrd="0" presId="urn:microsoft.com/office/officeart/2005/8/layout/bProcess4"/>
    <dgm:cxn modelId="{0A207CFE-441C-46E7-BCFF-9212DB901DA2}" type="presOf" srcId="{F9C2DFEF-FA1D-447A-9299-E09873B5FA4B}" destId="{B2E7B7C2-8C4F-48B2-A01A-7B5858A9063C}" srcOrd="0" destOrd="0" presId="urn:microsoft.com/office/officeart/2005/8/layout/bProcess4"/>
    <dgm:cxn modelId="{5A7D91DB-D225-4ED3-BBF0-9B1E44B09475}" type="presOf" srcId="{BC6D410C-F812-489B-88BF-0E32786DC782}" destId="{1F8276BC-9F21-4759-87AE-100B55AE1148}" srcOrd="0" destOrd="0" presId="urn:microsoft.com/office/officeart/2005/8/layout/bProcess4"/>
    <dgm:cxn modelId="{9612BCA7-5B2A-4AF8-9655-B257F752DE7A}" type="presOf" srcId="{CC91A713-7B28-4831-B36A-7780C13EFF25}" destId="{751912EB-B0B6-4B79-938E-88ECF52D4AD5}" srcOrd="0" destOrd="0" presId="urn:microsoft.com/office/officeart/2005/8/layout/bProcess4"/>
    <dgm:cxn modelId="{24039040-CD34-41AE-8FA4-EA7EDEB5AFA2}" srcId="{F9C2DFEF-FA1D-447A-9299-E09873B5FA4B}" destId="{EAC610CF-B833-4C39-BFBF-B50BC59D28FA}" srcOrd="9" destOrd="0" parTransId="{53740151-B178-4CCA-AFE9-59BFBAE4BB87}" sibTransId="{60267CA8-C826-4981-81BD-02269FEA0272}"/>
    <dgm:cxn modelId="{D81CE122-7E05-4DD4-B774-E73D4BBE93DD}" type="presOf" srcId="{599C6978-CA64-45D1-96E8-9C3D1F47C499}" destId="{E013662D-E204-4CEC-8A5B-D82E5DE8FFB3}" srcOrd="0" destOrd="0" presId="urn:microsoft.com/office/officeart/2005/8/layout/bProcess4"/>
    <dgm:cxn modelId="{D8E7397E-0051-4A56-BFEA-1D9D970A230B}" srcId="{F9C2DFEF-FA1D-447A-9299-E09873B5FA4B}" destId="{599C6978-CA64-45D1-96E8-9C3D1F47C499}" srcOrd="6" destOrd="0" parTransId="{CFB53169-7C4A-4497-AF4B-E11C149E2F43}" sibTransId="{FCC48F81-FD40-4152-BF12-19AFCA5C5DEE}"/>
    <dgm:cxn modelId="{21051BC7-A30B-4DB5-ABCE-84B67E671974}" type="presOf" srcId="{B16660DB-655C-4069-BB46-94F2CC57905E}" destId="{0887C73F-19FD-4218-B58D-64FB342C6D8C}" srcOrd="0" destOrd="0" presId="urn:microsoft.com/office/officeart/2005/8/layout/bProcess4"/>
    <dgm:cxn modelId="{F818F08A-1EC7-4D0F-A4EA-206C9AEFB4C4}" type="presOf" srcId="{89432B66-544C-4706-A0FA-EBA29795AB87}" destId="{637425E9-E224-4F5C-AF72-9BF16BD99C36}" srcOrd="0" destOrd="0" presId="urn:microsoft.com/office/officeart/2005/8/layout/bProcess4"/>
    <dgm:cxn modelId="{029A594C-38C1-4EDF-9F81-B871DF5F780D}" srcId="{F9C2DFEF-FA1D-447A-9299-E09873B5FA4B}" destId="{84B9404E-66B0-4586-9F53-AD1B764F3686}" srcOrd="3" destOrd="0" parTransId="{ED68A800-E139-46BB-AF84-808138B35E6B}" sibTransId="{F3E9F49C-8D05-4083-80D5-95F955DE897F}"/>
    <dgm:cxn modelId="{FD8E14F0-1806-47D3-B5DE-BE82CBB1AB06}" type="presOf" srcId="{20F1C279-2862-42A1-B503-52A1D073F4E2}" destId="{F4E1A994-0D22-4DCC-B901-2DF79D39D377}" srcOrd="0" destOrd="0" presId="urn:microsoft.com/office/officeart/2005/8/layout/bProcess4"/>
    <dgm:cxn modelId="{49ED9B39-01C0-4314-A000-CD3B6C03B467}" type="presOf" srcId="{F3E9F49C-8D05-4083-80D5-95F955DE897F}" destId="{12459E3D-A6C6-44E2-A36D-FFF5775EA997}" srcOrd="0" destOrd="0" presId="urn:microsoft.com/office/officeart/2005/8/layout/bProcess4"/>
    <dgm:cxn modelId="{8B1588E2-7F6D-422C-952D-C2D2CE232759}" srcId="{F9C2DFEF-FA1D-447A-9299-E09873B5FA4B}" destId="{E6E8D774-2800-41D1-A92E-0E196EC21F53}" srcOrd="8" destOrd="0" parTransId="{2F71129D-A78A-4FC9-AF35-41EEE99A1536}" sibTransId="{379E04D8-9400-4034-BF00-B5B74DFDE9D0}"/>
    <dgm:cxn modelId="{7EA253FF-AC4D-4FC0-96E1-40D49A78064C}" type="presOf" srcId="{60267CA8-C826-4981-81BD-02269FEA0272}" destId="{9EF8DAE5-92FF-4936-9C76-DE131EADD3F9}" srcOrd="0" destOrd="0" presId="urn:microsoft.com/office/officeart/2005/8/layout/bProcess4"/>
    <dgm:cxn modelId="{F2C23B6D-F564-4E97-927D-47A713576217}" type="presOf" srcId="{73650853-1974-4BBB-B49E-3837F6A37F9D}" destId="{187BBF89-8F05-4FDB-823A-75F8EE08E0B9}" srcOrd="0" destOrd="0" presId="urn:microsoft.com/office/officeart/2005/8/layout/bProcess4"/>
    <dgm:cxn modelId="{7B620228-7EB6-4E84-A312-630C8C583708}" type="presOf" srcId="{FCC48F81-FD40-4152-BF12-19AFCA5C5DEE}" destId="{1CAB5CAA-14F6-4BD9-B671-62ADA0D4BF92}" srcOrd="0" destOrd="0" presId="urn:microsoft.com/office/officeart/2005/8/layout/bProcess4"/>
    <dgm:cxn modelId="{7D982B3B-3E2F-4D43-BB45-BACD9D976FDE}" type="presOf" srcId="{B41DD4E0-BE10-419B-960C-46E2FEE5D207}" destId="{427682E5-7C40-4F5A-9C0A-26889F1E989A}" srcOrd="0" destOrd="0" presId="urn:microsoft.com/office/officeart/2005/8/layout/bProcess4"/>
    <dgm:cxn modelId="{5E9899A3-9571-42B1-AA43-DE30D76572EA}" srcId="{F9C2DFEF-FA1D-447A-9299-E09873B5FA4B}" destId="{8299EB2D-8C53-4805-A546-2C26ED019246}" srcOrd="2" destOrd="0" parTransId="{6256149A-8566-4C18-8035-1D36F6FEE068}" sibTransId="{73650853-1974-4BBB-B49E-3837F6A37F9D}"/>
    <dgm:cxn modelId="{85B078A8-EE92-44E7-9FAB-3BFBE52DBBF6}" type="presOf" srcId="{8299EB2D-8C53-4805-A546-2C26ED019246}" destId="{197B881E-0F40-4FAF-9A51-D69B118E7C73}" srcOrd="0" destOrd="0" presId="urn:microsoft.com/office/officeart/2005/8/layout/bProcess4"/>
    <dgm:cxn modelId="{D7D424F4-B6C9-422E-8AAF-AEE8D736B6B6}" srcId="{F9C2DFEF-FA1D-447A-9299-E09873B5FA4B}" destId="{E3850CEF-8BE6-41A8-A8EA-359420DC32E5}" srcOrd="0" destOrd="0" parTransId="{0BE9E9A7-96DD-4E3F-9066-C5C1DEB0A0F4}" sibTransId="{B0C01421-FD8F-49FD-B825-CFC1B32845E0}"/>
    <dgm:cxn modelId="{19BEFE5C-BB49-45E4-B5BE-FE72790AD425}" type="presOf" srcId="{B0C01421-FD8F-49FD-B825-CFC1B32845E0}" destId="{1C32C3D5-3C4A-4D96-9DB8-7808BCD55E8F}" srcOrd="0" destOrd="0" presId="urn:microsoft.com/office/officeart/2005/8/layout/bProcess4"/>
    <dgm:cxn modelId="{71DCDE27-9FEC-4D2E-A07E-56F1E03D1330}" type="presParOf" srcId="{B2E7B7C2-8C4F-48B2-A01A-7B5858A9063C}" destId="{BDBD2D82-C476-441C-8648-4A5907F8FDCF}" srcOrd="0" destOrd="0" presId="urn:microsoft.com/office/officeart/2005/8/layout/bProcess4"/>
    <dgm:cxn modelId="{25338C64-38A2-4E07-B6A1-3153BD559CB8}" type="presParOf" srcId="{BDBD2D82-C476-441C-8648-4A5907F8FDCF}" destId="{4AAF60F2-3554-4E96-B244-C7D6B82744AC}" srcOrd="0" destOrd="0" presId="urn:microsoft.com/office/officeart/2005/8/layout/bProcess4"/>
    <dgm:cxn modelId="{BFF5C3C2-1D87-48BB-BC4D-02204114DEE5}" type="presParOf" srcId="{BDBD2D82-C476-441C-8648-4A5907F8FDCF}" destId="{579DB989-7781-4B05-8E5C-D87430602626}" srcOrd="1" destOrd="0" presId="urn:microsoft.com/office/officeart/2005/8/layout/bProcess4"/>
    <dgm:cxn modelId="{BBBE66FC-3823-4F96-BE0F-3878B83AF329}" type="presParOf" srcId="{B2E7B7C2-8C4F-48B2-A01A-7B5858A9063C}" destId="{1C32C3D5-3C4A-4D96-9DB8-7808BCD55E8F}" srcOrd="1" destOrd="0" presId="urn:microsoft.com/office/officeart/2005/8/layout/bProcess4"/>
    <dgm:cxn modelId="{1DF7D7FE-E716-45D5-B73C-2A4337AC2DD3}" type="presParOf" srcId="{B2E7B7C2-8C4F-48B2-A01A-7B5858A9063C}" destId="{DD8AE90E-167A-4A00-B51D-5ED00840ED92}" srcOrd="2" destOrd="0" presId="urn:microsoft.com/office/officeart/2005/8/layout/bProcess4"/>
    <dgm:cxn modelId="{2C9E2AD9-E504-4394-A5FB-4F416867A1E0}" type="presParOf" srcId="{DD8AE90E-167A-4A00-B51D-5ED00840ED92}" destId="{2C1EA8F3-3BD8-4A0C-AE9A-8CEF917BB857}" srcOrd="0" destOrd="0" presId="urn:microsoft.com/office/officeart/2005/8/layout/bProcess4"/>
    <dgm:cxn modelId="{CD197101-E148-432F-986C-6865316398C9}" type="presParOf" srcId="{DD8AE90E-167A-4A00-B51D-5ED00840ED92}" destId="{0887C73F-19FD-4218-B58D-64FB342C6D8C}" srcOrd="1" destOrd="0" presId="urn:microsoft.com/office/officeart/2005/8/layout/bProcess4"/>
    <dgm:cxn modelId="{8BBB2475-2559-4821-99CB-96F255D99379}" type="presParOf" srcId="{B2E7B7C2-8C4F-48B2-A01A-7B5858A9063C}" destId="{751912EB-B0B6-4B79-938E-88ECF52D4AD5}" srcOrd="3" destOrd="0" presId="urn:microsoft.com/office/officeart/2005/8/layout/bProcess4"/>
    <dgm:cxn modelId="{20D9987D-CEDA-4138-8698-3A3E6F2232FD}" type="presParOf" srcId="{B2E7B7C2-8C4F-48B2-A01A-7B5858A9063C}" destId="{FFE4D6E2-D303-4C18-8276-2791CC3E3195}" srcOrd="4" destOrd="0" presId="urn:microsoft.com/office/officeart/2005/8/layout/bProcess4"/>
    <dgm:cxn modelId="{C4CD06AB-98DE-47AF-AAC3-58902AFEA3ED}" type="presParOf" srcId="{FFE4D6E2-D303-4C18-8276-2791CC3E3195}" destId="{9385C09F-A3EB-46EA-959C-A51DA5393F77}" srcOrd="0" destOrd="0" presId="urn:microsoft.com/office/officeart/2005/8/layout/bProcess4"/>
    <dgm:cxn modelId="{043EB666-CDF4-4E44-A172-FE4FF70404E4}" type="presParOf" srcId="{FFE4D6E2-D303-4C18-8276-2791CC3E3195}" destId="{197B881E-0F40-4FAF-9A51-D69B118E7C73}" srcOrd="1" destOrd="0" presId="urn:microsoft.com/office/officeart/2005/8/layout/bProcess4"/>
    <dgm:cxn modelId="{1CDD726E-3EE3-4E9B-AE84-C9935165820D}" type="presParOf" srcId="{B2E7B7C2-8C4F-48B2-A01A-7B5858A9063C}" destId="{187BBF89-8F05-4FDB-823A-75F8EE08E0B9}" srcOrd="5" destOrd="0" presId="urn:microsoft.com/office/officeart/2005/8/layout/bProcess4"/>
    <dgm:cxn modelId="{3D444BED-A511-4AAB-9085-A8256FBC283B}" type="presParOf" srcId="{B2E7B7C2-8C4F-48B2-A01A-7B5858A9063C}" destId="{00A70FAA-5019-45A7-867F-7E1E4512BC37}" srcOrd="6" destOrd="0" presId="urn:microsoft.com/office/officeart/2005/8/layout/bProcess4"/>
    <dgm:cxn modelId="{E01C27F4-4B0C-498B-B44A-6B34B61AB235}" type="presParOf" srcId="{00A70FAA-5019-45A7-867F-7E1E4512BC37}" destId="{932C9BAD-583B-43A6-A653-BAE306099E74}" srcOrd="0" destOrd="0" presId="urn:microsoft.com/office/officeart/2005/8/layout/bProcess4"/>
    <dgm:cxn modelId="{46EEC785-BA44-4808-8BED-05BBA1667996}" type="presParOf" srcId="{00A70FAA-5019-45A7-867F-7E1E4512BC37}" destId="{927DE68B-3057-4D3F-98E8-CB1FB86C7277}" srcOrd="1" destOrd="0" presId="urn:microsoft.com/office/officeart/2005/8/layout/bProcess4"/>
    <dgm:cxn modelId="{5BD9827A-DF51-4B53-9029-17CC6A118257}" type="presParOf" srcId="{B2E7B7C2-8C4F-48B2-A01A-7B5858A9063C}" destId="{12459E3D-A6C6-44E2-A36D-FFF5775EA997}" srcOrd="7" destOrd="0" presId="urn:microsoft.com/office/officeart/2005/8/layout/bProcess4"/>
    <dgm:cxn modelId="{4486B9EB-FBD4-46F8-AA6E-F0D98F335CA7}" type="presParOf" srcId="{B2E7B7C2-8C4F-48B2-A01A-7B5858A9063C}" destId="{04B135BE-8EF7-4F8B-9CE2-10F564A349AE}" srcOrd="8" destOrd="0" presId="urn:microsoft.com/office/officeart/2005/8/layout/bProcess4"/>
    <dgm:cxn modelId="{273B82E4-E6F8-4FC9-AFE5-3719C774E7ED}" type="presParOf" srcId="{04B135BE-8EF7-4F8B-9CE2-10F564A349AE}" destId="{7F3665C0-67F4-405C-88E5-5E4AB1F5C603}" srcOrd="0" destOrd="0" presId="urn:microsoft.com/office/officeart/2005/8/layout/bProcess4"/>
    <dgm:cxn modelId="{770D0869-7FC7-446A-B576-B3CC8DEED6BB}" type="presParOf" srcId="{04B135BE-8EF7-4F8B-9CE2-10F564A349AE}" destId="{F4E1A994-0D22-4DCC-B901-2DF79D39D377}" srcOrd="1" destOrd="0" presId="urn:microsoft.com/office/officeart/2005/8/layout/bProcess4"/>
    <dgm:cxn modelId="{11160C3E-C84A-4882-ABEB-7CEF2D5B70AF}" type="presParOf" srcId="{B2E7B7C2-8C4F-48B2-A01A-7B5858A9063C}" destId="{427682E5-7C40-4F5A-9C0A-26889F1E989A}" srcOrd="9" destOrd="0" presId="urn:microsoft.com/office/officeart/2005/8/layout/bProcess4"/>
    <dgm:cxn modelId="{34AADC4A-97AB-4DBD-A491-B9E41A50A4A9}" type="presParOf" srcId="{B2E7B7C2-8C4F-48B2-A01A-7B5858A9063C}" destId="{B09D769E-D30F-4690-AF24-C708773B0BB0}" srcOrd="10" destOrd="0" presId="urn:microsoft.com/office/officeart/2005/8/layout/bProcess4"/>
    <dgm:cxn modelId="{3FBA7825-C1E8-452E-AFDE-A54D7C494697}" type="presParOf" srcId="{B09D769E-D30F-4690-AF24-C708773B0BB0}" destId="{867B6672-73E4-497C-BFA5-33CD680F15FD}" srcOrd="0" destOrd="0" presId="urn:microsoft.com/office/officeart/2005/8/layout/bProcess4"/>
    <dgm:cxn modelId="{C7891D1A-4CCE-48AD-89C3-4AAAA5B92E99}" type="presParOf" srcId="{B09D769E-D30F-4690-AF24-C708773B0BB0}" destId="{51A64137-496A-4911-9635-6B1FF1C64DA0}" srcOrd="1" destOrd="0" presId="urn:microsoft.com/office/officeart/2005/8/layout/bProcess4"/>
    <dgm:cxn modelId="{429861B5-CD71-4461-A462-58FFDBA5F315}" type="presParOf" srcId="{B2E7B7C2-8C4F-48B2-A01A-7B5858A9063C}" destId="{637425E9-E224-4F5C-AF72-9BF16BD99C36}" srcOrd="11" destOrd="0" presId="urn:microsoft.com/office/officeart/2005/8/layout/bProcess4"/>
    <dgm:cxn modelId="{9A878AB5-0E37-4FBD-8FEC-86887226D4FD}" type="presParOf" srcId="{B2E7B7C2-8C4F-48B2-A01A-7B5858A9063C}" destId="{8427F9AD-E478-4B48-83B5-79D50C902AFD}" srcOrd="12" destOrd="0" presId="urn:microsoft.com/office/officeart/2005/8/layout/bProcess4"/>
    <dgm:cxn modelId="{CADE582F-F65B-4143-9D54-43336144719E}" type="presParOf" srcId="{8427F9AD-E478-4B48-83B5-79D50C902AFD}" destId="{F53CACD0-369D-49C8-A8C5-AF6674CBAE21}" srcOrd="0" destOrd="0" presId="urn:microsoft.com/office/officeart/2005/8/layout/bProcess4"/>
    <dgm:cxn modelId="{454493B8-2D81-4EA3-8ECF-1A5E0C978967}" type="presParOf" srcId="{8427F9AD-E478-4B48-83B5-79D50C902AFD}" destId="{E013662D-E204-4CEC-8A5B-D82E5DE8FFB3}" srcOrd="1" destOrd="0" presId="urn:microsoft.com/office/officeart/2005/8/layout/bProcess4"/>
    <dgm:cxn modelId="{8C42E6A0-6DA4-4E72-BFAF-A14BC6869ACF}" type="presParOf" srcId="{B2E7B7C2-8C4F-48B2-A01A-7B5858A9063C}" destId="{1CAB5CAA-14F6-4BD9-B671-62ADA0D4BF92}" srcOrd="13" destOrd="0" presId="urn:microsoft.com/office/officeart/2005/8/layout/bProcess4"/>
    <dgm:cxn modelId="{0165B1F3-055A-4B1F-85FF-B6AB8B84C02A}" type="presParOf" srcId="{B2E7B7C2-8C4F-48B2-A01A-7B5858A9063C}" destId="{7EEBEFA0-6957-421E-AD36-43C723D2C102}" srcOrd="14" destOrd="0" presId="urn:microsoft.com/office/officeart/2005/8/layout/bProcess4"/>
    <dgm:cxn modelId="{8DE0E425-8F31-4B27-847E-2A76456C8D50}" type="presParOf" srcId="{7EEBEFA0-6957-421E-AD36-43C723D2C102}" destId="{8BF9AB88-3724-46C6-849C-954D25672278}" srcOrd="0" destOrd="0" presId="urn:microsoft.com/office/officeart/2005/8/layout/bProcess4"/>
    <dgm:cxn modelId="{D2DFF178-FF8A-4EAD-B24F-2ADFD181700C}" type="presParOf" srcId="{7EEBEFA0-6957-421E-AD36-43C723D2C102}" destId="{1F8276BC-9F21-4759-87AE-100B55AE1148}" srcOrd="1" destOrd="0" presId="urn:microsoft.com/office/officeart/2005/8/layout/bProcess4"/>
    <dgm:cxn modelId="{7B4EEBAB-90BB-45A6-9BEE-AB2BBEFBF637}" type="presParOf" srcId="{B2E7B7C2-8C4F-48B2-A01A-7B5858A9063C}" destId="{85AD3B24-29F5-486E-9D1F-94B09D48192C}" srcOrd="15" destOrd="0" presId="urn:microsoft.com/office/officeart/2005/8/layout/bProcess4"/>
    <dgm:cxn modelId="{D4EF3F61-8D82-497F-9FC9-567C7B02B22B}" type="presParOf" srcId="{B2E7B7C2-8C4F-48B2-A01A-7B5858A9063C}" destId="{CB4C85FA-AC4B-49E2-B7BB-56AC5BA2D43A}" srcOrd="16" destOrd="0" presId="urn:microsoft.com/office/officeart/2005/8/layout/bProcess4"/>
    <dgm:cxn modelId="{FF125D6F-446E-471F-8D0E-0C2623146187}" type="presParOf" srcId="{CB4C85FA-AC4B-49E2-B7BB-56AC5BA2D43A}" destId="{5EE2A88E-542C-4B41-9D38-B61A4F880EE7}" srcOrd="0" destOrd="0" presId="urn:microsoft.com/office/officeart/2005/8/layout/bProcess4"/>
    <dgm:cxn modelId="{46C9CD36-FD99-4D9F-A98E-E804F1B35A19}" type="presParOf" srcId="{CB4C85FA-AC4B-49E2-B7BB-56AC5BA2D43A}" destId="{5EA2ADC8-6151-4129-A94A-ECBED8F6F09E}" srcOrd="1" destOrd="0" presId="urn:microsoft.com/office/officeart/2005/8/layout/bProcess4"/>
    <dgm:cxn modelId="{15811C66-7BDF-4C56-8AFC-C96754D413AB}" type="presParOf" srcId="{B2E7B7C2-8C4F-48B2-A01A-7B5858A9063C}" destId="{D08DEA98-C12D-4681-B7B3-E335B76B0DDF}" srcOrd="17" destOrd="0" presId="urn:microsoft.com/office/officeart/2005/8/layout/bProcess4"/>
    <dgm:cxn modelId="{3E83B8CE-C552-46FC-BE56-2C006E42E4AD}" type="presParOf" srcId="{B2E7B7C2-8C4F-48B2-A01A-7B5858A9063C}" destId="{E0AD5B08-67F0-485D-8EA8-3C6A18D02C09}" srcOrd="18" destOrd="0" presId="urn:microsoft.com/office/officeart/2005/8/layout/bProcess4"/>
    <dgm:cxn modelId="{81D7149F-7C8E-4C42-9C6B-7A52B5AD53E0}" type="presParOf" srcId="{E0AD5B08-67F0-485D-8EA8-3C6A18D02C09}" destId="{0E0E72E0-E448-41B6-B7DB-5D59EEEB5489}" srcOrd="0" destOrd="0" presId="urn:microsoft.com/office/officeart/2005/8/layout/bProcess4"/>
    <dgm:cxn modelId="{C70C233A-787B-4A07-A59F-5A2019068BD9}" type="presParOf" srcId="{E0AD5B08-67F0-485D-8EA8-3C6A18D02C09}" destId="{6ACD6025-A63E-4EFE-B818-01AD1141BCDC}" srcOrd="1" destOrd="0" presId="urn:microsoft.com/office/officeart/2005/8/layout/bProcess4"/>
    <dgm:cxn modelId="{850EE3B5-AC89-4227-AE24-23641A948BBE}" type="presParOf" srcId="{B2E7B7C2-8C4F-48B2-A01A-7B5858A9063C}" destId="{9EF8DAE5-92FF-4936-9C76-DE131EADD3F9}" srcOrd="19" destOrd="0" presId="urn:microsoft.com/office/officeart/2005/8/layout/bProcess4"/>
    <dgm:cxn modelId="{380D03EF-9CF7-42B5-BF7E-ADDABAD96CE9}" type="presParOf" srcId="{B2E7B7C2-8C4F-48B2-A01A-7B5858A9063C}" destId="{36FC1375-F82A-4EAD-95E3-D523895F0E94}" srcOrd="20" destOrd="0" presId="urn:microsoft.com/office/officeart/2005/8/layout/bProcess4"/>
    <dgm:cxn modelId="{AD71868A-1A8C-46D1-ABE1-0F3C7FABD1C2}" type="presParOf" srcId="{36FC1375-F82A-4EAD-95E3-D523895F0E94}" destId="{29704DB2-C08F-4304-863A-ED134F523F93}" srcOrd="0" destOrd="0" presId="urn:microsoft.com/office/officeart/2005/8/layout/bProcess4"/>
    <dgm:cxn modelId="{68CFFC68-B417-4200-833E-F3BE868E4C9C}" type="presParOf" srcId="{36FC1375-F82A-4EAD-95E3-D523895F0E94}" destId="{E1D794BD-4D2B-4406-A174-929B28C7D46A}" srcOrd="1" destOrd="0" presId="urn:microsoft.com/office/officeart/2005/8/layout/bProcess4"/>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C32C3D5-3C4A-4D96-9DB8-7808BCD55E8F}">
      <dsp:nvSpPr>
        <dsp:cNvPr id="0" name=""/>
        <dsp:cNvSpPr/>
      </dsp:nvSpPr>
      <dsp:spPr>
        <a:xfrm rot="5400000">
          <a:off x="-363341" y="1428882"/>
          <a:ext cx="1436931" cy="151235"/>
        </a:xfrm>
        <a:prstGeom prst="rect">
          <a:avLst/>
        </a:prstGeom>
        <a:solidFill>
          <a:srgbClr val="9BBB59">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579DB989-7781-4B05-8E5C-D87430602626}">
      <dsp:nvSpPr>
        <dsp:cNvPr id="0" name=""/>
        <dsp:cNvSpPr/>
      </dsp:nvSpPr>
      <dsp:spPr>
        <a:xfrm>
          <a:off x="14149" y="395324"/>
          <a:ext cx="1680396" cy="1280119"/>
        </a:xfrm>
        <a:prstGeom prst="roundRect">
          <a:avLst>
            <a:gd name="adj" fmla="val 10000"/>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solidFill>
                <a:sysClr val="window" lastClr="FFFFFF"/>
              </a:solidFill>
              <a:latin typeface="Calibri"/>
              <a:ea typeface="+mn-ea"/>
              <a:cs typeface="+mn-cs"/>
            </a:rPr>
            <a:t>ÉTAPE 1 : Aperçu et idée </a:t>
          </a:r>
          <a:r>
            <a:rPr lang="en-US" sz="900" b="1" i="1" kern="1200">
              <a:solidFill>
                <a:sysClr val="window" lastClr="FFFFFF"/>
              </a:solidFill>
              <a:latin typeface="Calibri"/>
              <a:ea typeface="+mn-ea"/>
              <a:cs typeface="+mn-cs"/>
            </a:rPr>
            <a:t>(Demandeur)</a:t>
          </a:r>
          <a:endParaRPr lang="en-US" sz="1000" b="1" i="1" kern="1200">
            <a:solidFill>
              <a:sysClr val="window" lastClr="FFFFFF"/>
            </a:solidFill>
            <a:latin typeface="Calibri"/>
            <a:ea typeface="+mn-ea"/>
            <a:cs typeface="+mn-cs"/>
          </a:endParaRPr>
        </a:p>
        <a:p>
          <a:pPr lvl="0" algn="ctr" defTabSz="444500">
            <a:lnSpc>
              <a:spcPct val="90000"/>
            </a:lnSpc>
            <a:spcBef>
              <a:spcPct val="0"/>
            </a:spcBef>
            <a:spcAft>
              <a:spcPct val="35000"/>
            </a:spcAft>
          </a:pPr>
          <a:r>
            <a:rPr lang="en-US" sz="900" kern="1200">
              <a:solidFill>
                <a:sysClr val="window" lastClr="FFFFFF"/>
              </a:solidFill>
              <a:latin typeface="Calibri"/>
              <a:ea typeface="+mn-ea"/>
              <a:cs typeface="+mn-cs"/>
            </a:rPr>
            <a:t>Lisez l'aperçu. Élaborez un plan par rapport à l'un des grands piliers de la Stratégie de mieux-être et communiquez avec les entités partenaires. </a:t>
          </a:r>
        </a:p>
      </dsp:txBody>
      <dsp:txXfrm>
        <a:off x="51642" y="432817"/>
        <a:ext cx="1605410" cy="1205133"/>
      </dsp:txXfrm>
    </dsp:sp>
    <dsp:sp modelId="{751912EB-B0B6-4B79-938E-88ECF52D4AD5}">
      <dsp:nvSpPr>
        <dsp:cNvPr id="0" name=""/>
        <dsp:cNvSpPr/>
      </dsp:nvSpPr>
      <dsp:spPr>
        <a:xfrm rot="5400000">
          <a:off x="-296031" y="2809310"/>
          <a:ext cx="1302310" cy="151235"/>
        </a:xfrm>
        <a:prstGeom prst="rect">
          <a:avLst/>
        </a:prstGeom>
        <a:solidFill>
          <a:srgbClr val="9BBB59">
            <a:hueOff val="1250029"/>
            <a:satOff val="-1876"/>
            <a:lumOff val="-305"/>
            <a:alphaOff val="0"/>
          </a:srgbClr>
        </a:solidFill>
        <a:ln>
          <a:noFill/>
        </a:ln>
        <a:effectLst/>
      </dsp:spPr>
      <dsp:style>
        <a:lnRef idx="0">
          <a:scrgbClr r="0" g="0" b="0"/>
        </a:lnRef>
        <a:fillRef idx="1">
          <a:scrgbClr r="0" g="0" b="0"/>
        </a:fillRef>
        <a:effectRef idx="0">
          <a:scrgbClr r="0" g="0" b="0"/>
        </a:effectRef>
        <a:fontRef idx="minor">
          <a:schemeClr val="lt1"/>
        </a:fontRef>
      </dsp:style>
    </dsp:sp>
    <dsp:sp modelId="{0887C73F-19FD-4218-B58D-64FB342C6D8C}">
      <dsp:nvSpPr>
        <dsp:cNvPr id="0" name=""/>
        <dsp:cNvSpPr/>
      </dsp:nvSpPr>
      <dsp:spPr>
        <a:xfrm>
          <a:off x="14149" y="1927503"/>
          <a:ext cx="1680396" cy="1112862"/>
        </a:xfrm>
        <a:prstGeom prst="roundRect">
          <a:avLst>
            <a:gd name="adj" fmla="val 10000"/>
          </a:avLst>
        </a:prstGeom>
        <a:solidFill>
          <a:srgbClr val="9BBB59">
            <a:hueOff val="1125026"/>
            <a:satOff val="-1688"/>
            <a:lumOff val="-275"/>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solidFill>
                <a:sysClr val="window" lastClr="FFFFFF"/>
              </a:solidFill>
              <a:latin typeface="Calibri"/>
              <a:ea typeface="+mn-ea"/>
              <a:cs typeface="+mn-cs"/>
            </a:rPr>
            <a:t>ÉTAPE 2 : Demande </a:t>
          </a:r>
          <a:r>
            <a:rPr lang="en-US" sz="900" b="1" i="1" kern="1200">
              <a:solidFill>
                <a:sysClr val="window" lastClr="FFFFFF"/>
              </a:solidFill>
              <a:latin typeface="Calibri"/>
              <a:ea typeface="+mn-ea"/>
              <a:cs typeface="+mn-cs"/>
            </a:rPr>
            <a:t>(Demandeur)</a:t>
          </a:r>
          <a:endParaRPr lang="en-US" sz="1000" b="1" i="1" kern="1200">
            <a:solidFill>
              <a:sysClr val="window" lastClr="FFFFFF"/>
            </a:solidFill>
            <a:latin typeface="Calibri"/>
            <a:ea typeface="+mn-ea"/>
            <a:cs typeface="+mn-cs"/>
          </a:endParaRPr>
        </a:p>
        <a:p>
          <a:pPr lvl="0" algn="ctr" defTabSz="444500">
            <a:lnSpc>
              <a:spcPct val="90000"/>
            </a:lnSpc>
            <a:spcBef>
              <a:spcPct val="0"/>
            </a:spcBef>
            <a:spcAft>
              <a:spcPct val="35000"/>
            </a:spcAft>
          </a:pPr>
          <a:r>
            <a:rPr lang="en-US" sz="900" kern="1200">
              <a:solidFill>
                <a:sysClr val="window" lastClr="FFFFFF"/>
              </a:solidFill>
              <a:latin typeface="Calibri"/>
              <a:ea typeface="+mn-ea"/>
              <a:cs typeface="+mn-cs"/>
            </a:rPr>
            <a:t>De concert avec vos partenaires, remplissez le formulaire de demande. Des conseils utiles sont offerts à la fin du présent document.</a:t>
          </a:r>
        </a:p>
      </dsp:txBody>
      <dsp:txXfrm>
        <a:off x="46744" y="1960098"/>
        <a:ext cx="1615206" cy="1047672"/>
      </dsp:txXfrm>
    </dsp:sp>
    <dsp:sp modelId="{187BBF89-8F05-4FDB-823A-75F8EE08E0B9}">
      <dsp:nvSpPr>
        <dsp:cNvPr id="0" name=""/>
        <dsp:cNvSpPr/>
      </dsp:nvSpPr>
      <dsp:spPr>
        <a:xfrm rot="5400000">
          <a:off x="-270129" y="4095510"/>
          <a:ext cx="1250506" cy="151235"/>
        </a:xfrm>
        <a:prstGeom prst="rect">
          <a:avLst/>
        </a:prstGeom>
        <a:solidFill>
          <a:srgbClr val="9BBB59">
            <a:hueOff val="2500059"/>
            <a:satOff val="-3751"/>
            <a:lumOff val="-61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197B881E-0F40-4FAF-9A51-D69B118E7C73}">
      <dsp:nvSpPr>
        <dsp:cNvPr id="0" name=""/>
        <dsp:cNvSpPr/>
      </dsp:nvSpPr>
      <dsp:spPr>
        <a:xfrm>
          <a:off x="14149" y="3292426"/>
          <a:ext cx="1680396" cy="1008237"/>
        </a:xfrm>
        <a:prstGeom prst="roundRect">
          <a:avLst>
            <a:gd name="adj" fmla="val 10000"/>
          </a:avLst>
        </a:prstGeom>
        <a:solidFill>
          <a:srgbClr val="9BBB59">
            <a:hueOff val="2250053"/>
            <a:satOff val="-3376"/>
            <a:lumOff val="-549"/>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b="1" kern="1200">
              <a:solidFill>
                <a:sysClr val="window" lastClr="FFFFFF"/>
              </a:solidFill>
              <a:latin typeface="Calibri"/>
              <a:ea typeface="+mn-ea"/>
              <a:cs typeface="+mn-cs"/>
            </a:rPr>
            <a:t>ÉTAPE 3 : Soumission </a:t>
          </a:r>
          <a:r>
            <a:rPr lang="en-US" sz="800" b="1" i="1" kern="1200">
              <a:solidFill>
                <a:sysClr val="window" lastClr="FFFFFF"/>
              </a:solidFill>
              <a:latin typeface="Calibri"/>
              <a:ea typeface="+mn-ea"/>
              <a:cs typeface="+mn-cs"/>
            </a:rPr>
            <a:t>(Demandeur) </a:t>
          </a:r>
        </a:p>
        <a:p>
          <a:pPr lvl="0" algn="ctr" defTabSz="355600">
            <a:lnSpc>
              <a:spcPct val="90000"/>
            </a:lnSpc>
            <a:spcBef>
              <a:spcPct val="0"/>
            </a:spcBef>
            <a:spcAft>
              <a:spcPct val="35000"/>
            </a:spcAft>
          </a:pPr>
          <a:r>
            <a:rPr lang="en-US" sz="800" kern="1200">
              <a:solidFill>
                <a:sysClr val="window" lastClr="FFFFFF"/>
              </a:solidFill>
              <a:latin typeface="Calibri"/>
              <a:ea typeface="+mn-ea"/>
              <a:cs typeface="+mn-cs"/>
            </a:rPr>
            <a:t>Présentez la demande à la conseillère en promotion de la santé de votre région par courriel ou en personne. </a:t>
          </a:r>
          <a:r>
            <a:rPr lang="en-US" sz="800" b="1" kern="1200">
              <a:solidFill>
                <a:sysClr val="window" lastClr="FFFFFF"/>
              </a:solidFill>
              <a:latin typeface="Calibri"/>
              <a:ea typeface="+mn-ea"/>
              <a:cs typeface="+mn-cs"/>
            </a:rPr>
            <a:t>Échéance : le vendredi 19juillet 2019 à 16h </a:t>
          </a:r>
        </a:p>
      </dsp:txBody>
      <dsp:txXfrm>
        <a:off x="43679" y="3321956"/>
        <a:ext cx="1621336" cy="949177"/>
      </dsp:txXfrm>
    </dsp:sp>
    <dsp:sp modelId="{12459E3D-A6C6-44E2-A36D-FFF5775EA997}">
      <dsp:nvSpPr>
        <dsp:cNvPr id="0" name=""/>
        <dsp:cNvSpPr/>
      </dsp:nvSpPr>
      <dsp:spPr>
        <a:xfrm rot="21477869">
          <a:off x="359315" y="4686029"/>
          <a:ext cx="2231440" cy="151235"/>
        </a:xfrm>
        <a:prstGeom prst="rect">
          <a:avLst/>
        </a:prstGeom>
        <a:solidFill>
          <a:srgbClr val="9BBB59">
            <a:hueOff val="3750088"/>
            <a:satOff val="-5627"/>
            <a:lumOff val="-915"/>
            <a:alphaOff val="0"/>
          </a:srgbClr>
        </a:solidFill>
        <a:ln>
          <a:noFill/>
        </a:ln>
        <a:effectLst/>
      </dsp:spPr>
      <dsp:style>
        <a:lnRef idx="0">
          <a:scrgbClr r="0" g="0" b="0"/>
        </a:lnRef>
        <a:fillRef idx="1">
          <a:scrgbClr r="0" g="0" b="0"/>
        </a:fillRef>
        <a:effectRef idx="0">
          <a:scrgbClr r="0" g="0" b="0"/>
        </a:effectRef>
        <a:fontRef idx="minor">
          <a:schemeClr val="lt1"/>
        </a:fontRef>
      </dsp:style>
    </dsp:sp>
    <dsp:sp modelId="{927DE68B-3057-4D3F-98E8-CB1FB86C7277}">
      <dsp:nvSpPr>
        <dsp:cNvPr id="0" name=""/>
        <dsp:cNvSpPr/>
      </dsp:nvSpPr>
      <dsp:spPr>
        <a:xfrm>
          <a:off x="14149" y="4552723"/>
          <a:ext cx="1680396" cy="1008237"/>
        </a:xfrm>
        <a:prstGeom prst="roundRect">
          <a:avLst>
            <a:gd name="adj" fmla="val 10000"/>
          </a:avLst>
        </a:prstGeom>
        <a:solidFill>
          <a:srgbClr val="9BBB59">
            <a:hueOff val="3375079"/>
            <a:satOff val="-5064"/>
            <a:lumOff val="-824"/>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b="1" kern="1200">
              <a:solidFill>
                <a:sysClr val="window" lastClr="FFFFFF"/>
              </a:solidFill>
              <a:latin typeface="Calibri"/>
              <a:ea typeface="+mn-ea"/>
              <a:cs typeface="+mn-cs"/>
            </a:rPr>
            <a:t>ÉTAPE 4 : Examen </a:t>
          </a:r>
          <a:r>
            <a:rPr lang="en-US" sz="900" b="1" i="1" kern="1200">
              <a:solidFill>
                <a:sysClr val="window" lastClr="FFFFFF"/>
              </a:solidFill>
              <a:latin typeface="Calibri"/>
              <a:ea typeface="+mn-ea"/>
              <a:cs typeface="+mn-cs"/>
            </a:rPr>
            <a:t>(MSMÊ)</a:t>
          </a:r>
          <a:endParaRPr lang="en-US" sz="1050" b="1" i="1" kern="1200">
            <a:solidFill>
              <a:sysClr val="window" lastClr="FFFFFF"/>
            </a:solidFill>
            <a:latin typeface="Calibri"/>
            <a:ea typeface="+mn-ea"/>
            <a:cs typeface="+mn-cs"/>
          </a:endParaRPr>
        </a:p>
        <a:p>
          <a:pPr lvl="0" algn="ctr" defTabSz="466725">
            <a:lnSpc>
              <a:spcPct val="90000"/>
            </a:lnSpc>
            <a:spcBef>
              <a:spcPct val="0"/>
            </a:spcBef>
            <a:spcAft>
              <a:spcPct val="35000"/>
            </a:spcAft>
          </a:pPr>
          <a:r>
            <a:rPr lang="en-US" sz="900" kern="1200">
              <a:solidFill>
                <a:sysClr val="window" lastClr="FFFFFF"/>
              </a:solidFill>
              <a:latin typeface="Calibri"/>
              <a:ea typeface="+mn-ea"/>
              <a:cs typeface="+mn-cs"/>
            </a:rPr>
            <a:t>Un comité d'évaluation examine toutes les demandes de subvention admissibles. </a:t>
          </a:r>
        </a:p>
      </dsp:txBody>
      <dsp:txXfrm>
        <a:off x="43679" y="4582253"/>
        <a:ext cx="1621336" cy="949177"/>
      </dsp:txXfrm>
    </dsp:sp>
    <dsp:sp modelId="{427682E5-7C40-4F5A-9C0A-26889F1E989A}">
      <dsp:nvSpPr>
        <dsp:cNvPr id="0" name=""/>
        <dsp:cNvSpPr/>
      </dsp:nvSpPr>
      <dsp:spPr>
        <a:xfrm rot="16200000">
          <a:off x="1791607" y="3836514"/>
          <a:ext cx="1596887" cy="151235"/>
        </a:xfrm>
        <a:prstGeom prst="rect">
          <a:avLst/>
        </a:prstGeom>
        <a:solidFill>
          <a:srgbClr val="9BBB59">
            <a:hueOff val="5000117"/>
            <a:satOff val="-7502"/>
            <a:lumOff val="-122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F4E1A994-0D22-4DCC-B901-2DF79D39D377}">
      <dsp:nvSpPr>
        <dsp:cNvPr id="0" name=""/>
        <dsp:cNvSpPr/>
      </dsp:nvSpPr>
      <dsp:spPr>
        <a:xfrm>
          <a:off x="2249076" y="4382765"/>
          <a:ext cx="1680396" cy="1178196"/>
        </a:xfrm>
        <a:prstGeom prst="roundRect">
          <a:avLst>
            <a:gd name="adj" fmla="val 10000"/>
          </a:avLst>
        </a:prstGeom>
        <a:solidFill>
          <a:srgbClr val="9BBB59">
            <a:hueOff val="4500106"/>
            <a:satOff val="-6752"/>
            <a:lumOff val="-1098"/>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b="1" kern="1200">
              <a:solidFill>
                <a:sysClr val="window" lastClr="FFFFFF"/>
              </a:solidFill>
              <a:latin typeface="Calibri"/>
              <a:ea typeface="+mn-ea"/>
              <a:cs typeface="+mn-cs"/>
            </a:rPr>
            <a:t>ÉTAPE 5 : Avis </a:t>
          </a:r>
          <a:r>
            <a:rPr lang="en-US" sz="1000" b="1" i="1" kern="1200">
              <a:solidFill>
                <a:sysClr val="window" lastClr="FFFFFF"/>
              </a:solidFill>
              <a:latin typeface="Calibri"/>
              <a:ea typeface="+mn-ea"/>
              <a:cs typeface="+mn-cs"/>
            </a:rPr>
            <a:t>(MSMÊ)</a:t>
          </a:r>
          <a:endParaRPr lang="en-US" sz="1050" b="1" i="1" kern="1200">
            <a:solidFill>
              <a:sysClr val="window" lastClr="FFFFFF"/>
            </a:solidFill>
            <a:latin typeface="Calibri"/>
            <a:ea typeface="+mn-ea"/>
            <a:cs typeface="+mn-cs"/>
          </a:endParaRPr>
        </a:p>
        <a:p>
          <a:pPr lvl="0" algn="ctr" defTabSz="466725">
            <a:lnSpc>
              <a:spcPct val="90000"/>
            </a:lnSpc>
            <a:spcBef>
              <a:spcPct val="0"/>
            </a:spcBef>
            <a:spcAft>
              <a:spcPct val="35000"/>
            </a:spcAft>
          </a:pPr>
          <a:r>
            <a:rPr lang="en-US" sz="900" b="0" kern="1200">
              <a:solidFill>
                <a:sysClr val="window" lastClr="FFFFFF"/>
              </a:solidFill>
              <a:latin typeface="Calibri"/>
              <a:ea typeface="+mn-ea"/>
              <a:cs typeface="+mn-cs"/>
            </a:rPr>
            <a:t>Les demandeurs dont la démarche est fructueuse sont avisés. Les demandeurs dont la démarche a été infructueuse peuvent obtenir une rétroaction des conseillères en promotion de la santé. </a:t>
          </a:r>
          <a:endParaRPr lang="en-US" sz="700" b="0" kern="1200">
            <a:solidFill>
              <a:sysClr val="window" lastClr="FFFFFF"/>
            </a:solidFill>
            <a:latin typeface="Calibri"/>
            <a:ea typeface="+mn-ea"/>
            <a:cs typeface="+mn-cs"/>
          </a:endParaRPr>
        </a:p>
      </dsp:txBody>
      <dsp:txXfrm>
        <a:off x="2283584" y="4417273"/>
        <a:ext cx="1611380" cy="1109180"/>
      </dsp:txXfrm>
    </dsp:sp>
    <dsp:sp modelId="{637425E9-E224-4F5C-AF72-9BF16BD99C36}">
      <dsp:nvSpPr>
        <dsp:cNvPr id="0" name=""/>
        <dsp:cNvSpPr/>
      </dsp:nvSpPr>
      <dsp:spPr>
        <a:xfrm rot="16200000">
          <a:off x="1833684" y="2266770"/>
          <a:ext cx="1512733" cy="151235"/>
        </a:xfrm>
        <a:prstGeom prst="rect">
          <a:avLst/>
        </a:prstGeom>
        <a:solidFill>
          <a:srgbClr val="9BBB59">
            <a:hueOff val="6250147"/>
            <a:satOff val="-9378"/>
            <a:lumOff val="-1525"/>
            <a:alphaOff val="0"/>
          </a:srgbClr>
        </a:solidFill>
        <a:ln>
          <a:noFill/>
        </a:ln>
        <a:effectLst/>
      </dsp:spPr>
      <dsp:style>
        <a:lnRef idx="0">
          <a:scrgbClr r="0" g="0" b="0"/>
        </a:lnRef>
        <a:fillRef idx="1">
          <a:scrgbClr r="0" g="0" b="0"/>
        </a:fillRef>
        <a:effectRef idx="0">
          <a:scrgbClr r="0" g="0" b="0"/>
        </a:effectRef>
        <a:fontRef idx="minor">
          <a:schemeClr val="lt1"/>
        </a:fontRef>
      </dsp:style>
    </dsp:sp>
    <dsp:sp modelId="{51A64137-496A-4911-9635-6B1FF1C64DA0}">
      <dsp:nvSpPr>
        <dsp:cNvPr id="0" name=""/>
        <dsp:cNvSpPr/>
      </dsp:nvSpPr>
      <dsp:spPr>
        <a:xfrm>
          <a:off x="2249076" y="2592870"/>
          <a:ext cx="1680396" cy="1537835"/>
        </a:xfrm>
        <a:prstGeom prst="roundRect">
          <a:avLst>
            <a:gd name="adj" fmla="val 10000"/>
          </a:avLst>
        </a:prstGeom>
        <a:solidFill>
          <a:srgbClr val="9BBB59">
            <a:hueOff val="5625132"/>
            <a:satOff val="-8440"/>
            <a:lumOff val="-1373"/>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b="1" kern="1200">
              <a:solidFill>
                <a:sysClr val="window" lastClr="FFFFFF"/>
              </a:solidFill>
              <a:latin typeface="Calibri"/>
              <a:ea typeface="+mn-ea"/>
              <a:cs typeface="+mn-cs"/>
            </a:rPr>
            <a:t>ÉTAPE 6 : Chef d'équipe PS </a:t>
          </a:r>
          <a:r>
            <a:rPr lang="en-US" sz="1000" b="1" i="1" kern="1200">
              <a:solidFill>
                <a:sysClr val="window" lastClr="FFFFFF"/>
              </a:solidFill>
              <a:latin typeface="Calibri"/>
              <a:ea typeface="+mn-ea"/>
              <a:cs typeface="+mn-cs"/>
            </a:rPr>
            <a:t>(MSMÊ)</a:t>
          </a:r>
          <a:endParaRPr lang="en-US" sz="1050" b="1" i="1" kern="1200">
            <a:solidFill>
              <a:sysClr val="window" lastClr="FFFFFF"/>
            </a:solidFill>
            <a:latin typeface="Calibri"/>
            <a:ea typeface="+mn-ea"/>
            <a:cs typeface="+mn-cs"/>
          </a:endParaRPr>
        </a:p>
        <a:p>
          <a:pPr lvl="0" algn="ctr" defTabSz="466725">
            <a:lnSpc>
              <a:spcPct val="90000"/>
            </a:lnSpc>
            <a:spcBef>
              <a:spcPct val="0"/>
            </a:spcBef>
            <a:spcAft>
              <a:spcPct val="35000"/>
            </a:spcAft>
          </a:pPr>
          <a:r>
            <a:rPr lang="en-US" sz="900" b="0" kern="1200">
              <a:solidFill>
                <a:sysClr val="window" lastClr="FFFFFF"/>
              </a:solidFill>
              <a:latin typeface="Calibri"/>
              <a:ea typeface="+mn-ea"/>
              <a:cs typeface="+mn-cs"/>
            </a:rPr>
            <a:t>Une conseillère en promotion de la santé est désignée comme chef d'équipe pour la durée du projet. Les chefs d'équipe agissent comme guides, proposent des pratiques exemplaires et font des suggestions en fonction des données probantes.</a:t>
          </a:r>
        </a:p>
      </dsp:txBody>
      <dsp:txXfrm>
        <a:off x="2294118" y="2637912"/>
        <a:ext cx="1590312" cy="1447751"/>
      </dsp:txXfrm>
    </dsp:sp>
    <dsp:sp modelId="{1CAB5CAA-14F6-4BD9-B671-62ADA0D4BF92}">
      <dsp:nvSpPr>
        <dsp:cNvPr id="0" name=""/>
        <dsp:cNvSpPr/>
      </dsp:nvSpPr>
      <dsp:spPr>
        <a:xfrm rot="16200000">
          <a:off x="1947310" y="857871"/>
          <a:ext cx="1285482" cy="151235"/>
        </a:xfrm>
        <a:prstGeom prst="rect">
          <a:avLst/>
        </a:prstGeom>
        <a:solidFill>
          <a:srgbClr val="9BBB59">
            <a:hueOff val="7500176"/>
            <a:satOff val="-11253"/>
            <a:lumOff val="-183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E013662D-E204-4CEC-8A5B-D82E5DE8FFB3}">
      <dsp:nvSpPr>
        <dsp:cNvPr id="0" name=""/>
        <dsp:cNvSpPr/>
      </dsp:nvSpPr>
      <dsp:spPr>
        <a:xfrm>
          <a:off x="2249076" y="1332572"/>
          <a:ext cx="1680396" cy="1008237"/>
        </a:xfrm>
        <a:prstGeom prst="roundRect">
          <a:avLst>
            <a:gd name="adj" fmla="val 10000"/>
          </a:avLst>
        </a:prstGeom>
        <a:solidFill>
          <a:srgbClr val="9BBB59">
            <a:hueOff val="6750158"/>
            <a:satOff val="-10128"/>
            <a:lumOff val="-1647"/>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solidFill>
                <a:sysClr val="window" lastClr="FFFFFF"/>
              </a:solidFill>
              <a:latin typeface="Calibri"/>
              <a:ea typeface="+mn-ea"/>
              <a:cs typeface="+mn-cs"/>
            </a:rPr>
            <a:t>ÉTAPE 7 : Entente de financement </a:t>
          </a:r>
          <a:r>
            <a:rPr lang="en-US" sz="900" b="1" i="1" kern="1200">
              <a:solidFill>
                <a:sysClr val="window" lastClr="FFFFFF"/>
              </a:solidFill>
              <a:latin typeface="Calibri"/>
              <a:ea typeface="+mn-ea"/>
              <a:cs typeface="+mn-cs"/>
            </a:rPr>
            <a:t>(Demandeur et MSMÊ)</a:t>
          </a:r>
          <a:endParaRPr lang="en-US" sz="1000" b="1" i="1" kern="1200">
            <a:solidFill>
              <a:sysClr val="window" lastClr="FFFFFF"/>
            </a:solidFill>
            <a:latin typeface="Calibri"/>
            <a:ea typeface="+mn-ea"/>
            <a:cs typeface="+mn-cs"/>
          </a:endParaRPr>
        </a:p>
        <a:p>
          <a:pPr lvl="0" algn="ctr" defTabSz="444500">
            <a:lnSpc>
              <a:spcPct val="90000"/>
            </a:lnSpc>
            <a:spcBef>
              <a:spcPct val="0"/>
            </a:spcBef>
            <a:spcAft>
              <a:spcPct val="35000"/>
            </a:spcAft>
          </a:pPr>
          <a:r>
            <a:rPr lang="en-US" sz="900" b="0" kern="1200">
              <a:solidFill>
                <a:sysClr val="window" lastClr="FFFFFF"/>
              </a:solidFill>
              <a:latin typeface="Calibri"/>
              <a:ea typeface="+mn-ea"/>
              <a:cs typeface="+mn-cs"/>
            </a:rPr>
            <a:t>Une entente de financement est préparée et signée par les deux parties - entité chargée de projet et MSMÊ. </a:t>
          </a:r>
          <a:endParaRPr lang="en-US" sz="700" b="0" kern="1200">
            <a:solidFill>
              <a:sysClr val="window" lastClr="FFFFFF"/>
            </a:solidFill>
            <a:latin typeface="Calibri"/>
            <a:ea typeface="+mn-ea"/>
            <a:cs typeface="+mn-cs"/>
          </a:endParaRPr>
        </a:p>
      </dsp:txBody>
      <dsp:txXfrm>
        <a:off x="2278606" y="1362102"/>
        <a:ext cx="1621336" cy="949177"/>
      </dsp:txXfrm>
    </dsp:sp>
    <dsp:sp modelId="{85AD3B24-29F5-486E-9D1F-94B09D48192C}">
      <dsp:nvSpPr>
        <dsp:cNvPr id="0" name=""/>
        <dsp:cNvSpPr/>
      </dsp:nvSpPr>
      <dsp:spPr>
        <a:xfrm rot="21561263">
          <a:off x="2589980" y="192061"/>
          <a:ext cx="2235069" cy="151235"/>
        </a:xfrm>
        <a:prstGeom prst="rect">
          <a:avLst/>
        </a:prstGeom>
        <a:solidFill>
          <a:srgbClr val="9BBB59">
            <a:hueOff val="8750205"/>
            <a:satOff val="-13129"/>
            <a:lumOff val="-2135"/>
            <a:alphaOff val="0"/>
          </a:srgbClr>
        </a:solidFill>
        <a:ln>
          <a:noFill/>
        </a:ln>
        <a:effectLst/>
      </dsp:spPr>
      <dsp:style>
        <a:lnRef idx="0">
          <a:scrgbClr r="0" g="0" b="0"/>
        </a:lnRef>
        <a:fillRef idx="1">
          <a:scrgbClr r="0" g="0" b="0"/>
        </a:fillRef>
        <a:effectRef idx="0">
          <a:scrgbClr r="0" g="0" b="0"/>
        </a:effectRef>
        <a:fontRef idx="minor">
          <a:schemeClr val="lt1"/>
        </a:fontRef>
      </dsp:style>
    </dsp:sp>
    <dsp:sp modelId="{1F8276BC-9F21-4759-87AE-100B55AE1148}">
      <dsp:nvSpPr>
        <dsp:cNvPr id="0" name=""/>
        <dsp:cNvSpPr/>
      </dsp:nvSpPr>
      <dsp:spPr>
        <a:xfrm>
          <a:off x="2249076" y="1638"/>
          <a:ext cx="1680396" cy="1078875"/>
        </a:xfrm>
        <a:prstGeom prst="roundRect">
          <a:avLst>
            <a:gd name="adj" fmla="val 10000"/>
          </a:avLst>
        </a:prstGeom>
        <a:solidFill>
          <a:srgbClr val="9BBB59">
            <a:hueOff val="7875184"/>
            <a:satOff val="-11816"/>
            <a:lumOff val="-1922"/>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b="1" kern="1200">
              <a:solidFill>
                <a:sysClr val="window" lastClr="FFFFFF"/>
              </a:solidFill>
              <a:latin typeface="Calibri"/>
              <a:ea typeface="+mn-ea"/>
              <a:cs typeface="+mn-cs"/>
            </a:rPr>
            <a:t>ÉTAPE 8 : Attribution du financement et mise en </a:t>
          </a:r>
          <a:r>
            <a:rPr lang="en-US" sz="1050" b="1" kern="1200">
              <a:solidFill>
                <a:sysClr val="window" lastClr="FFFFFF"/>
              </a:solidFill>
              <a:latin typeface="Calibri" panose="020F0502020204030204" pitchFamily="34" charset="0"/>
              <a:ea typeface="+mn-ea"/>
              <a:cs typeface="Calibri" panose="020F0502020204030204" pitchFamily="34" charset="0"/>
            </a:rPr>
            <a:t>œ</a:t>
          </a:r>
          <a:r>
            <a:rPr lang="en-US" sz="1050" b="1" kern="1200">
              <a:solidFill>
                <a:sysClr val="window" lastClr="FFFFFF"/>
              </a:solidFill>
              <a:latin typeface="Calibri"/>
              <a:ea typeface="+mn-ea"/>
              <a:cs typeface="+mn-cs"/>
            </a:rPr>
            <a:t>uvre </a:t>
          </a:r>
          <a:r>
            <a:rPr lang="en-US" sz="900" b="1" i="1" kern="1200">
              <a:solidFill>
                <a:sysClr val="window" lastClr="FFFFFF"/>
              </a:solidFill>
              <a:latin typeface="Calibri"/>
              <a:ea typeface="+mn-ea"/>
              <a:cs typeface="+mn-cs"/>
            </a:rPr>
            <a:t>(MSMÊ)</a:t>
          </a:r>
          <a:endParaRPr lang="en-US" sz="1050" b="1" i="1" kern="1200">
            <a:solidFill>
              <a:sysClr val="window" lastClr="FFFFFF"/>
            </a:solidFill>
            <a:latin typeface="Calibri"/>
            <a:ea typeface="+mn-ea"/>
            <a:cs typeface="+mn-cs"/>
          </a:endParaRPr>
        </a:p>
        <a:p>
          <a:pPr lvl="0" algn="ctr" defTabSz="466725">
            <a:lnSpc>
              <a:spcPct val="90000"/>
            </a:lnSpc>
            <a:spcBef>
              <a:spcPct val="0"/>
            </a:spcBef>
            <a:spcAft>
              <a:spcPct val="35000"/>
            </a:spcAft>
          </a:pPr>
          <a:r>
            <a:rPr lang="en-US" sz="900" kern="1200">
              <a:solidFill>
                <a:sysClr val="window" lastClr="FFFFFF"/>
              </a:solidFill>
              <a:latin typeface="Calibri"/>
              <a:ea typeface="+mn-ea"/>
              <a:cs typeface="+mn-cs"/>
            </a:rPr>
            <a:t>Le premier paiement est versé au chargé de projet (80 % du financement total approuvé). </a:t>
          </a:r>
          <a:br>
            <a:rPr lang="en-US" sz="900" kern="1200">
              <a:solidFill>
                <a:sysClr val="window" lastClr="FFFFFF"/>
              </a:solidFill>
              <a:latin typeface="Calibri"/>
              <a:ea typeface="+mn-ea"/>
              <a:cs typeface="+mn-cs"/>
            </a:rPr>
          </a:br>
          <a:r>
            <a:rPr lang="en-US" sz="900" kern="1200">
              <a:solidFill>
                <a:sysClr val="window" lastClr="FFFFFF"/>
              </a:solidFill>
              <a:latin typeface="Calibri"/>
              <a:ea typeface="+mn-ea"/>
              <a:cs typeface="+mn-cs"/>
            </a:rPr>
            <a:t>Le projet peut commencer!</a:t>
          </a:r>
        </a:p>
      </dsp:txBody>
      <dsp:txXfrm>
        <a:off x="2280675" y="33237"/>
        <a:ext cx="1617198" cy="1015677"/>
      </dsp:txXfrm>
    </dsp:sp>
    <dsp:sp modelId="{D08DEA98-C12D-4681-B7B3-E335B76B0DDF}">
      <dsp:nvSpPr>
        <dsp:cNvPr id="0" name=""/>
        <dsp:cNvSpPr/>
      </dsp:nvSpPr>
      <dsp:spPr>
        <a:xfrm rot="5400000">
          <a:off x="4199725" y="804722"/>
          <a:ext cx="1250506" cy="151235"/>
        </a:xfrm>
        <a:prstGeom prst="rect">
          <a:avLst/>
        </a:prstGeom>
        <a:solidFill>
          <a:srgbClr val="9BBB59">
            <a:hueOff val="10000235"/>
            <a:satOff val="-15004"/>
            <a:lumOff val="-244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5EA2ADC8-6151-4129-A94A-ECBED8F6F09E}">
      <dsp:nvSpPr>
        <dsp:cNvPr id="0" name=""/>
        <dsp:cNvSpPr/>
      </dsp:nvSpPr>
      <dsp:spPr>
        <a:xfrm>
          <a:off x="4484004" y="1638"/>
          <a:ext cx="1680396" cy="1008237"/>
        </a:xfrm>
        <a:prstGeom prst="roundRect">
          <a:avLst>
            <a:gd name="adj" fmla="val 10000"/>
          </a:avLst>
        </a:prstGeom>
        <a:solidFill>
          <a:srgbClr val="9BBB59">
            <a:hueOff val="9000211"/>
            <a:satOff val="-13504"/>
            <a:lumOff val="-2196"/>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solidFill>
                <a:sysClr val="window" lastClr="FFFFFF"/>
              </a:solidFill>
              <a:latin typeface="Calibri"/>
              <a:ea typeface="+mn-ea"/>
              <a:cs typeface="+mn-cs"/>
            </a:rPr>
            <a:t>ÉTAPE 9 : Rapport final et états financiers </a:t>
          </a:r>
          <a:r>
            <a:rPr lang="en-US" sz="900" b="1" i="1" kern="1200">
              <a:solidFill>
                <a:sysClr val="window" lastClr="FFFFFF"/>
              </a:solidFill>
              <a:latin typeface="Calibri"/>
              <a:ea typeface="+mn-ea"/>
              <a:cs typeface="+mn-cs"/>
            </a:rPr>
            <a:t>(Demandeur)</a:t>
          </a:r>
          <a:endParaRPr lang="en-US" sz="1000" b="1" i="1" kern="1200">
            <a:solidFill>
              <a:sysClr val="window" lastClr="FFFFFF"/>
            </a:solidFill>
            <a:latin typeface="Calibri"/>
            <a:ea typeface="+mn-ea"/>
            <a:cs typeface="+mn-cs"/>
          </a:endParaRPr>
        </a:p>
        <a:p>
          <a:pPr lvl="0" algn="ctr" defTabSz="444500">
            <a:lnSpc>
              <a:spcPct val="90000"/>
            </a:lnSpc>
            <a:spcBef>
              <a:spcPct val="0"/>
            </a:spcBef>
            <a:spcAft>
              <a:spcPct val="35000"/>
            </a:spcAft>
          </a:pPr>
          <a:r>
            <a:rPr lang="en-US" sz="900" kern="1200">
              <a:solidFill>
                <a:sysClr val="window" lastClr="FFFFFF"/>
              </a:solidFill>
              <a:latin typeface="Calibri"/>
              <a:ea typeface="+mn-ea"/>
              <a:cs typeface="+mn-cs"/>
            </a:rPr>
            <a:t>Un rapport final et les états financiers sont préparés par le chargé de projet et les partenaires. </a:t>
          </a:r>
          <a:endParaRPr lang="en-US" sz="1000" kern="1200">
            <a:solidFill>
              <a:sysClr val="window" lastClr="FFFFFF"/>
            </a:solidFill>
            <a:latin typeface="Calibri"/>
            <a:ea typeface="+mn-ea"/>
            <a:cs typeface="+mn-cs"/>
          </a:endParaRPr>
        </a:p>
      </dsp:txBody>
      <dsp:txXfrm>
        <a:off x="4513534" y="31168"/>
        <a:ext cx="1621336" cy="949177"/>
      </dsp:txXfrm>
    </dsp:sp>
    <dsp:sp modelId="{9EF8DAE5-92FF-4936-9C76-DE131EADD3F9}">
      <dsp:nvSpPr>
        <dsp:cNvPr id="0" name=""/>
        <dsp:cNvSpPr/>
      </dsp:nvSpPr>
      <dsp:spPr>
        <a:xfrm rot="5400000">
          <a:off x="3701855" y="2562890"/>
          <a:ext cx="2246247" cy="151235"/>
        </a:xfrm>
        <a:prstGeom prst="rect">
          <a:avLst/>
        </a:prstGeom>
        <a:solidFill>
          <a:srgbClr val="9BBB59">
            <a:hueOff val="11250264"/>
            <a:satOff val="-16880"/>
            <a:lumOff val="-2745"/>
            <a:alphaOff val="0"/>
          </a:srgbClr>
        </a:solidFill>
        <a:ln>
          <a:noFill/>
        </a:ln>
        <a:effectLst/>
      </dsp:spPr>
      <dsp:style>
        <a:lnRef idx="0">
          <a:scrgbClr r="0" g="0" b="0"/>
        </a:lnRef>
        <a:fillRef idx="1">
          <a:scrgbClr r="0" g="0" b="0"/>
        </a:fillRef>
        <a:effectRef idx="0">
          <a:scrgbClr r="0" g="0" b="0"/>
        </a:effectRef>
        <a:fontRef idx="minor">
          <a:schemeClr val="lt1"/>
        </a:fontRef>
      </dsp:style>
    </dsp:sp>
    <dsp:sp modelId="{6ACD6025-A63E-4EFE-B818-01AD1141BCDC}">
      <dsp:nvSpPr>
        <dsp:cNvPr id="0" name=""/>
        <dsp:cNvSpPr/>
      </dsp:nvSpPr>
      <dsp:spPr>
        <a:xfrm>
          <a:off x="4484004" y="1261935"/>
          <a:ext cx="1680396" cy="1008237"/>
        </a:xfrm>
        <a:prstGeom prst="roundRect">
          <a:avLst>
            <a:gd name="adj" fmla="val 10000"/>
          </a:avLst>
        </a:prstGeom>
        <a:solidFill>
          <a:srgbClr val="9BBB59">
            <a:hueOff val="10125237"/>
            <a:satOff val="-15192"/>
            <a:lumOff val="-2471"/>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solidFill>
                <a:sysClr val="window" lastClr="FFFFFF"/>
              </a:solidFill>
              <a:latin typeface="Calibri"/>
              <a:ea typeface="+mn-ea"/>
              <a:cs typeface="+mn-cs"/>
            </a:rPr>
            <a:t>ÉTAPE 10 : Dernier paiement </a:t>
          </a:r>
          <a:r>
            <a:rPr lang="en-US" sz="900" b="1" i="1" kern="1200">
              <a:solidFill>
                <a:sysClr val="window" lastClr="FFFFFF"/>
              </a:solidFill>
              <a:latin typeface="Calibri"/>
              <a:ea typeface="+mn-ea"/>
              <a:cs typeface="+mn-cs"/>
            </a:rPr>
            <a:t>(Demandeur et MSMÊ) </a:t>
          </a:r>
          <a:endParaRPr lang="en-US" sz="1000" b="1" i="1" kern="1200">
            <a:solidFill>
              <a:sysClr val="window" lastClr="FFFFFF"/>
            </a:solidFill>
            <a:latin typeface="Calibri"/>
            <a:ea typeface="+mn-ea"/>
            <a:cs typeface="+mn-cs"/>
          </a:endParaRPr>
        </a:p>
        <a:p>
          <a:pPr lvl="0" algn="ctr" defTabSz="444500">
            <a:lnSpc>
              <a:spcPct val="90000"/>
            </a:lnSpc>
            <a:spcBef>
              <a:spcPct val="0"/>
            </a:spcBef>
            <a:spcAft>
              <a:spcPct val="35000"/>
            </a:spcAft>
          </a:pPr>
          <a:r>
            <a:rPr lang="en-US" sz="800" kern="1200">
              <a:solidFill>
                <a:sysClr val="window" lastClr="FFFFFF"/>
              </a:solidFill>
              <a:latin typeface="Calibri"/>
              <a:ea typeface="+mn-ea"/>
              <a:cs typeface="+mn-cs"/>
            </a:rPr>
            <a:t>Le rapport final et tous les reçus afférents aux dépenses du projet doivent être présentés au plus tard le 13 mars 2020. Le dernier paiement est versé (20 % qui restent de la subvention totale).  </a:t>
          </a:r>
        </a:p>
      </dsp:txBody>
      <dsp:txXfrm>
        <a:off x="4513534" y="1291465"/>
        <a:ext cx="1621336" cy="949177"/>
      </dsp:txXfrm>
    </dsp:sp>
    <dsp:sp modelId="{E1D794BD-4D2B-4406-A174-929B28C7D46A}">
      <dsp:nvSpPr>
        <dsp:cNvPr id="0" name=""/>
        <dsp:cNvSpPr/>
      </dsp:nvSpPr>
      <dsp:spPr>
        <a:xfrm>
          <a:off x="4484004" y="2522233"/>
          <a:ext cx="1680396" cy="3019249"/>
        </a:xfrm>
        <a:prstGeom prst="roundRect">
          <a:avLst>
            <a:gd name="adj" fmla="val 10000"/>
          </a:avLst>
        </a:prstGeom>
        <a:solidFill>
          <a:srgbClr val="9BBB59">
            <a:hueOff val="11250264"/>
            <a:satOff val="-16880"/>
            <a:lumOff val="-2745"/>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solidFill>
                <a:sysClr val="window" lastClr="FFFFFF"/>
              </a:solidFill>
              <a:latin typeface="Calibri"/>
              <a:ea typeface="+mn-ea"/>
              <a:cs typeface="+mn-cs"/>
            </a:rPr>
            <a:t>L'APRÈS-SUBVENTION : </a:t>
          </a:r>
        </a:p>
        <a:p>
          <a:pPr lvl="0" algn="ctr" defTabSz="444500">
            <a:lnSpc>
              <a:spcPct val="90000"/>
            </a:lnSpc>
            <a:spcBef>
              <a:spcPct val="0"/>
            </a:spcBef>
            <a:spcAft>
              <a:spcPct val="35000"/>
            </a:spcAft>
          </a:pPr>
          <a:r>
            <a:rPr lang="en-US" sz="900" kern="1200">
              <a:solidFill>
                <a:sysClr val="window" lastClr="FFFFFF"/>
              </a:solidFill>
              <a:latin typeface="Calibri"/>
              <a:ea typeface="+mn-ea"/>
              <a:cs typeface="+mn-cs"/>
            </a:rPr>
            <a:t>Une fois les activités visées par la subvention </a:t>
          </a:r>
          <a:r>
            <a:rPr lang="fr-CA" sz="900" kern="1200">
              <a:solidFill>
                <a:sysClr val="window" lastClr="FFFFFF"/>
              </a:solidFill>
              <a:latin typeface="Calibri"/>
              <a:ea typeface="+mn-ea"/>
              <a:cs typeface="+mn-cs"/>
            </a:rPr>
            <a:t>d’impact pour la promotion</a:t>
          </a:r>
          <a:r>
            <a:rPr lang="en-US" sz="900" kern="1200">
              <a:solidFill>
                <a:sysClr val="window" lastClr="FFFFFF"/>
              </a:solidFill>
              <a:latin typeface="Calibri"/>
              <a:ea typeface="+mn-ea"/>
              <a:cs typeface="+mn-cs"/>
            </a:rPr>
            <a:t> de la santé</a:t>
          </a:r>
          <a:r>
            <a:rPr lang="en-US" sz="900" i="1" kern="1200">
              <a:solidFill>
                <a:sysClr val="window" lastClr="FFFFFF"/>
              </a:solidFill>
              <a:latin typeface="Calibri"/>
              <a:ea typeface="+mn-ea"/>
              <a:cs typeface="+mn-cs"/>
            </a:rPr>
            <a:t> </a:t>
          </a:r>
          <a:r>
            <a:rPr lang="en-US" sz="900" i="0" kern="1200">
              <a:solidFill>
                <a:sysClr val="window" lastClr="FFFFFF"/>
              </a:solidFill>
              <a:latin typeface="Calibri"/>
              <a:ea typeface="+mn-ea"/>
              <a:cs typeface="+mn-cs"/>
            </a:rPr>
            <a:t>terminées, </a:t>
          </a:r>
          <a:r>
            <a:rPr lang="en-US" sz="900" kern="1200">
              <a:solidFill>
                <a:sysClr val="window" lastClr="FFFFFF"/>
              </a:solidFill>
              <a:latin typeface="Calibri"/>
              <a:ea typeface="+mn-ea"/>
              <a:cs typeface="+mn-cs"/>
            </a:rPr>
            <a:t>les responsables du projet sont encouragés à profiter de l'impulsion engendrée.  </a:t>
          </a:r>
        </a:p>
        <a:p>
          <a:pPr lvl="0" algn="ctr" defTabSz="444500">
            <a:lnSpc>
              <a:spcPct val="90000"/>
            </a:lnSpc>
            <a:spcBef>
              <a:spcPct val="0"/>
            </a:spcBef>
            <a:spcAft>
              <a:spcPct val="35000"/>
            </a:spcAft>
          </a:pPr>
          <a:r>
            <a:rPr lang="en-US" sz="900" kern="1200">
              <a:solidFill>
                <a:sysClr val="window" lastClr="FFFFFF"/>
              </a:solidFill>
              <a:latin typeface="Calibri"/>
              <a:ea typeface="+mn-ea"/>
              <a:cs typeface="+mn-cs"/>
            </a:rPr>
            <a:t>Les récipiendaires de la subvention doivent s'attendre à ce que l'équipe de promotion de la santé communique avec eux durant les six mois qui suivent la fin du projet pour un suivi et une invitation à une célébration des subventions de 2019-2020.</a:t>
          </a:r>
        </a:p>
        <a:p>
          <a:pPr lvl="0" algn="ctr" defTabSz="444500">
            <a:lnSpc>
              <a:spcPct val="90000"/>
            </a:lnSpc>
            <a:spcBef>
              <a:spcPct val="0"/>
            </a:spcBef>
            <a:spcAft>
              <a:spcPct val="35000"/>
            </a:spcAft>
          </a:pPr>
          <a:r>
            <a:rPr lang="en-US" sz="900" kern="1200">
              <a:solidFill>
                <a:sysClr val="window" lastClr="FFFFFF"/>
              </a:solidFill>
              <a:latin typeface="Calibri"/>
              <a:ea typeface="+mn-ea"/>
              <a:cs typeface="+mn-cs"/>
            </a:rPr>
            <a:t>Les conseillères en promotion de la santé continuent d'offrir du soutien aux chargés de projet et aux communautés après la conclusion de celui-ci.</a:t>
          </a:r>
          <a:endParaRPr lang="en-US" sz="800" kern="1200">
            <a:solidFill>
              <a:sysClr val="window" lastClr="FFFFFF"/>
            </a:solidFill>
            <a:latin typeface="Calibri"/>
            <a:ea typeface="+mn-ea"/>
            <a:cs typeface="+mn-cs"/>
          </a:endParaRPr>
        </a:p>
      </dsp:txBody>
      <dsp:txXfrm>
        <a:off x="4533221" y="2571450"/>
        <a:ext cx="1581962" cy="2920815"/>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4">
  <dgm:title val=""/>
  <dgm:desc val=""/>
  <dgm:catLst>
    <dgm:cat type="process" pri="19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dgm:varLst>
    <dgm:choose name="Name1">
      <dgm:if name="Name2" func="var" arg="dir" op="equ" val="norm">
        <dgm:alg type="snake">
          <dgm:param type="grDir" val="tL"/>
          <dgm:param type="flowDir" val="col"/>
          <dgm:param type="contDir" val="revDir"/>
          <dgm:param type="bkpt" val="bal"/>
        </dgm:alg>
      </dgm:if>
      <dgm:else name="Name3">
        <dgm:alg type="snake">
          <dgm:param type="grDir" val="tR"/>
          <dgm:param type="flowDir" val="col"/>
          <dgm:param type="contDir" val="revDir"/>
          <dgm:param type="bkpt" val="bal"/>
        </dgm:alg>
      </dgm:else>
    </dgm:choose>
    <dgm:shape xmlns:r="http://schemas.openxmlformats.org/officeDocument/2006/relationships" r:blip="">
      <dgm:adjLst/>
    </dgm:shape>
    <dgm:presOf/>
    <dgm:constrLst>
      <dgm:constr type="w" for="ch" forName="compNode" refType="w"/>
      <dgm:constr type="h" for="ch" forName="compNode" refType="w" fact="0.6"/>
      <dgm:constr type="h" for="ch" forName="sibTrans" refType="h" refFor="ch" refForName="compNode" op="equ" fact="0.25"/>
      <dgm:constr type="sp" refType="w" fact="0.33"/>
      <dgm:constr type="primFontSz" for="des" forName="node" op="equ" val="65"/>
    </dgm:constrLst>
    <dgm:ruleLst/>
    <dgm:forEach name="nodesForEach" axis="ch" ptType="node">
      <dgm:layoutNode name="compNode">
        <dgm:alg type="composite"/>
        <dgm:shape xmlns:r="http://schemas.openxmlformats.org/officeDocument/2006/relationships" r:blip="">
          <dgm:adjLst/>
        </dgm:shape>
        <dgm:presOf/>
        <dgm:choose name="Name4">
          <dgm:if name="Name5" axis="self" func="var" arg="dir" op="equ" val="norm">
            <dgm:constrLst>
              <dgm:constr type="l" for="ch" forName="dummyConnPt" refType="w" fact="0.2"/>
              <dgm:constr type="t" for="ch" forName="dummyConnPt" refType="w" fact="0.145"/>
              <dgm:constr type="l" for="ch" forName="node"/>
              <dgm:constr type="t" for="ch" forName="node"/>
              <dgm:constr type="h" for="ch" forName="node" refType="h"/>
              <dgm:constr type="w" for="ch" forName="node" refType="w"/>
            </dgm:constrLst>
          </dgm:if>
          <dgm:else name="Name6">
            <dgm:constrLst>
              <dgm:constr type="l" for="ch" forName="dummyConnPt" refType="w" fact="0.8"/>
              <dgm:constr type="t" for="ch" forName="dummyConnPt" refType="w" fact="0.145"/>
              <dgm:constr type="l" for="ch" forName="node"/>
              <dgm:constr type="t" for="ch" forName="node"/>
              <dgm:constr type="h" for="ch" forName="node" refType="h"/>
              <dgm:constr type="w" for="ch" forName="node" refType="w"/>
            </dgm:constrLst>
          </dgm:else>
        </dgm:choose>
        <dgm:ruleLst/>
        <dgm:layoutNode name="dummyConnPt" styleLbl="node1" moveWith="node">
          <dgm:alg type="sp"/>
          <dgm:shape xmlns:r="http://schemas.openxmlformats.org/officeDocument/2006/relationships" r:blip="">
            <dgm:adjLst/>
          </dgm:shape>
          <dgm:presOf/>
          <dgm:constrLst>
            <dgm:constr type="w" val="1"/>
            <dgm:constr type="h" val="1"/>
          </dgm:constrLst>
          <dgm:ruleLst/>
        </dgm:layout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3"/>
            <dgm:constr type="bMarg" refType="primFontSz" fact="0.3"/>
            <dgm:constr type="lMarg" refType="primFontSz" fact="0.3"/>
            <dgm:constr type="rMarg" refType="primFontSz" fact="0.3"/>
            <dgm:constr type="primFontSz" val="65"/>
          </dgm:constrLst>
          <dgm:ruleLst>
            <dgm:rule type="primFontSz" val="5" fact="NaN" max="NaN"/>
          </dgm:ruleLst>
        </dgm:layoutNode>
      </dgm:layoutNode>
      <dgm:forEach name="sibTransForEach" axis="followSib" cnt="1">
        <dgm:layoutNode name="sibTrans" styleLbl="bgSibTrans2D1">
          <dgm:choose name="Name7">
            <dgm:if name="Name8" axis="self" func="var" arg="dir" op="equ" val="norm">
              <dgm:alg type="conn">
                <dgm:param type="srcNode" val="dummyConnPt"/>
                <dgm:param type="dstNode" val="dummyConnPt"/>
                <dgm:param type="begPts" val="bCtr, midR, tCtr"/>
                <dgm:param type="endPts" val="tCtr, midL, bCtr"/>
                <dgm:param type="begSty" val="noArr"/>
                <dgm:param type="endSty" val="noArr"/>
              </dgm:alg>
            </dgm:if>
            <dgm:else name="Name9">
              <dgm:alg type="conn">
                <dgm:param type="srcNode" val="dummyConnPt"/>
                <dgm:param type="dstNode" val="dummyConnPt"/>
                <dgm:param type="begPts" val="bCtr, midL, tCtr"/>
                <dgm:param type="endPts" val="tCtr, midR, bCtr"/>
                <dgm:param type="begSty" val="noArr"/>
                <dgm:param type="endSty" val="noArr"/>
              </dgm:alg>
            </dgm:else>
          </dgm:choose>
          <dgm:shape xmlns:r="http://schemas.openxmlformats.org/officeDocument/2006/relationships" type="conn" r:blip="" zOrderOff="-2">
            <dgm:adjLst/>
          </dgm:shape>
          <dgm:presOf axis="self"/>
          <dgm:constrLst>
            <dgm:constr type="begPad"/>
            <dgm:constr type="endPad"/>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341DF-18BC-420E-AA44-39FAF97B1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22</Pages>
  <Words>4361</Words>
  <Characters>24079</Characters>
  <Application>Microsoft Office Word</Application>
  <DocSecurity>0</DocSecurity>
  <Lines>617</Lines>
  <Paragraphs>296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The Department of Health &amp; Wellness</Company>
  <LinksUpToDate>false</LinksUpToDate>
  <CharactersWithSpaces>28144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L. Noonan</dc:creator>
  <cp:lastModifiedBy>Meghan E. Adams</cp:lastModifiedBy>
  <cp:revision>8</cp:revision>
  <cp:lastPrinted>2019-05-17T19:25:00Z</cp:lastPrinted>
  <dcterms:created xsi:type="dcterms:W3CDTF">2019-05-29T14:07:00Z</dcterms:created>
  <dcterms:modified xsi:type="dcterms:W3CDTF">2019-06-03T12:55:00Z</dcterms:modified>
</cp:coreProperties>
</file>