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5D7DF" w14:textId="77777777" w:rsidR="000C6EA4" w:rsidRPr="00E24516" w:rsidRDefault="00E24516" w:rsidP="002F78E4">
      <w:pPr>
        <w:jc w:val="center"/>
        <w:rPr>
          <w:rFonts w:ascii="Times New Roman" w:hAnsi="Times New Roman" w:cs="Times New Roman"/>
          <w:b/>
          <w:sz w:val="28"/>
          <w:szCs w:val="28"/>
        </w:rPr>
      </w:pPr>
      <w:r w:rsidRPr="00E24516">
        <w:rPr>
          <w:rFonts w:ascii="Times New Roman" w:hAnsi="Times New Roman" w:cs="Times New Roman"/>
          <w:b/>
          <w:sz w:val="28"/>
          <w:szCs w:val="28"/>
        </w:rPr>
        <w:t>CO</w:t>
      </w:r>
      <w:r>
        <w:rPr>
          <w:rFonts w:ascii="Times New Roman" w:hAnsi="Times New Roman" w:cs="Times New Roman"/>
          <w:b/>
          <w:sz w:val="28"/>
          <w:szCs w:val="28"/>
        </w:rPr>
        <w:t>NSULTATION REPORT</w:t>
      </w:r>
    </w:p>
    <w:p w14:paraId="3587779B" w14:textId="77777777" w:rsidR="00E24516" w:rsidRPr="00E24516" w:rsidRDefault="00AE436B" w:rsidP="002F78E4">
      <w:pPr>
        <w:jc w:val="center"/>
        <w:rPr>
          <w:rFonts w:ascii="Times New Roman" w:hAnsi="Times New Roman" w:cs="Times New Roman"/>
          <w:b/>
          <w:sz w:val="28"/>
          <w:szCs w:val="28"/>
        </w:rPr>
      </w:pPr>
      <w:r>
        <w:rPr>
          <w:rFonts w:ascii="Times New Roman" w:hAnsi="Times New Roman" w:cs="Times New Roman"/>
          <w:b/>
          <w:sz w:val="28"/>
          <w:szCs w:val="28"/>
        </w:rPr>
        <w:t>REFORM OF FAMILY LAW IN RELATION</w:t>
      </w:r>
      <w:r w:rsidR="00E24516" w:rsidRPr="00E24516">
        <w:rPr>
          <w:rFonts w:ascii="Times New Roman" w:hAnsi="Times New Roman" w:cs="Times New Roman"/>
          <w:b/>
          <w:sz w:val="28"/>
          <w:szCs w:val="28"/>
        </w:rPr>
        <w:t xml:space="preserve"> TO CHILDREN</w:t>
      </w:r>
    </w:p>
    <w:p w14:paraId="290436DF" w14:textId="48936508" w:rsidR="00E24516" w:rsidRDefault="0091112E" w:rsidP="002F78E4">
      <w:pPr>
        <w:jc w:val="center"/>
        <w:rPr>
          <w:rFonts w:ascii="Times New Roman" w:hAnsi="Times New Roman" w:cs="Times New Roman"/>
          <w:b/>
          <w:sz w:val="28"/>
          <w:szCs w:val="28"/>
        </w:rPr>
      </w:pPr>
      <w:r>
        <w:rPr>
          <w:rFonts w:ascii="Times New Roman" w:hAnsi="Times New Roman" w:cs="Times New Roman"/>
          <w:b/>
          <w:sz w:val="28"/>
          <w:szCs w:val="28"/>
        </w:rPr>
        <w:t>February 18</w:t>
      </w:r>
      <w:r w:rsidR="00C71F79" w:rsidRPr="00A76E7B">
        <w:rPr>
          <w:rFonts w:ascii="Times New Roman" w:hAnsi="Times New Roman" w:cs="Times New Roman"/>
          <w:b/>
          <w:sz w:val="28"/>
          <w:szCs w:val="28"/>
        </w:rPr>
        <w:t>, 2020</w:t>
      </w:r>
    </w:p>
    <w:p w14:paraId="21B9E061" w14:textId="77777777" w:rsidR="00E24516" w:rsidRDefault="00E24516" w:rsidP="002F78E4">
      <w:pPr>
        <w:jc w:val="center"/>
        <w:rPr>
          <w:rFonts w:ascii="Times New Roman" w:hAnsi="Times New Roman" w:cs="Times New Roman"/>
          <w:b/>
          <w:sz w:val="28"/>
          <w:szCs w:val="28"/>
        </w:rPr>
      </w:pPr>
      <w:r>
        <w:rPr>
          <w:rFonts w:ascii="Times New Roman" w:hAnsi="Times New Roman" w:cs="Times New Roman"/>
          <w:b/>
          <w:sz w:val="28"/>
          <w:szCs w:val="28"/>
        </w:rPr>
        <w:t>Department of Justice and Public Safety</w:t>
      </w:r>
    </w:p>
    <w:p w14:paraId="72E1BB22" w14:textId="77777777" w:rsidR="00E24516" w:rsidRDefault="00E24516" w:rsidP="002F78E4">
      <w:pPr>
        <w:rPr>
          <w:rFonts w:ascii="Times New Roman" w:hAnsi="Times New Roman" w:cs="Times New Roman"/>
          <w:sz w:val="28"/>
          <w:szCs w:val="28"/>
        </w:rPr>
      </w:pPr>
      <w:r>
        <w:rPr>
          <w:rFonts w:ascii="Times New Roman" w:hAnsi="Times New Roman" w:cs="Times New Roman"/>
          <w:sz w:val="28"/>
          <w:szCs w:val="28"/>
        </w:rPr>
        <w:br w:type="page"/>
      </w:r>
    </w:p>
    <w:p w14:paraId="58D4F5A5" w14:textId="77777777" w:rsidR="00E24516" w:rsidRDefault="00E24516" w:rsidP="002F78E4">
      <w:pPr>
        <w:rPr>
          <w:rFonts w:ascii="Times New Roman" w:hAnsi="Times New Roman" w:cs="Times New Roman"/>
          <w:b/>
          <w:sz w:val="32"/>
          <w:szCs w:val="32"/>
        </w:rPr>
      </w:pPr>
      <w:r>
        <w:rPr>
          <w:rFonts w:ascii="Times New Roman" w:hAnsi="Times New Roman" w:cs="Times New Roman"/>
          <w:b/>
          <w:sz w:val="32"/>
          <w:szCs w:val="32"/>
        </w:rPr>
        <w:lastRenderedPageBreak/>
        <w:t xml:space="preserve">Invitation to </w:t>
      </w:r>
      <w:r w:rsidR="00AE436B">
        <w:rPr>
          <w:rFonts w:ascii="Times New Roman" w:hAnsi="Times New Roman" w:cs="Times New Roman"/>
          <w:b/>
          <w:sz w:val="32"/>
          <w:szCs w:val="32"/>
        </w:rPr>
        <w:t xml:space="preserve">Provide </w:t>
      </w:r>
      <w:r>
        <w:rPr>
          <w:rFonts w:ascii="Times New Roman" w:hAnsi="Times New Roman" w:cs="Times New Roman"/>
          <w:b/>
          <w:sz w:val="32"/>
          <w:szCs w:val="32"/>
        </w:rPr>
        <w:t>Comment</w:t>
      </w:r>
    </w:p>
    <w:p w14:paraId="7CE0A32A" w14:textId="77777777" w:rsidR="00E24516" w:rsidRDefault="00E24516" w:rsidP="002F78E4">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Pr>
          <w:rFonts w:ascii="Times New Roman" w:hAnsi="Times New Roman" w:cs="Times New Roman"/>
          <w:b/>
          <w:sz w:val="24"/>
          <w:szCs w:val="24"/>
        </w:rPr>
        <w:t>The Deadline for comments on the issues raised in</w:t>
      </w:r>
    </w:p>
    <w:p w14:paraId="50E0757F" w14:textId="5904DFB8" w:rsidR="00E24516" w:rsidRDefault="00E24516" w:rsidP="002F78E4">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Pr>
          <w:rFonts w:ascii="Times New Roman" w:hAnsi="Times New Roman" w:cs="Times New Roman"/>
          <w:b/>
          <w:sz w:val="24"/>
          <w:szCs w:val="24"/>
        </w:rPr>
        <w:t xml:space="preserve">this </w:t>
      </w:r>
      <w:r w:rsidR="000A7BD0">
        <w:rPr>
          <w:rFonts w:ascii="Times New Roman" w:hAnsi="Times New Roman" w:cs="Times New Roman"/>
          <w:b/>
          <w:sz w:val="24"/>
          <w:szCs w:val="24"/>
        </w:rPr>
        <w:t>r</w:t>
      </w:r>
      <w:r w:rsidR="006458ED">
        <w:rPr>
          <w:rFonts w:ascii="Times New Roman" w:hAnsi="Times New Roman" w:cs="Times New Roman"/>
          <w:b/>
          <w:sz w:val="24"/>
          <w:szCs w:val="24"/>
        </w:rPr>
        <w:t>eport</w:t>
      </w:r>
      <w:r>
        <w:rPr>
          <w:rFonts w:ascii="Times New Roman" w:hAnsi="Times New Roman" w:cs="Times New Roman"/>
          <w:b/>
          <w:sz w:val="24"/>
          <w:szCs w:val="24"/>
        </w:rPr>
        <w:t xml:space="preserve"> is </w:t>
      </w:r>
      <w:r w:rsidR="00C71F79" w:rsidRPr="00A76E7B">
        <w:rPr>
          <w:rFonts w:ascii="Times New Roman" w:hAnsi="Times New Roman" w:cs="Times New Roman"/>
          <w:b/>
          <w:sz w:val="24"/>
          <w:szCs w:val="24"/>
        </w:rPr>
        <w:t>March 6</w:t>
      </w:r>
      <w:r w:rsidR="00DC60DC" w:rsidRPr="00A76E7B">
        <w:rPr>
          <w:rFonts w:ascii="Times New Roman" w:hAnsi="Times New Roman" w:cs="Times New Roman"/>
          <w:b/>
          <w:sz w:val="24"/>
          <w:szCs w:val="24"/>
        </w:rPr>
        <w:t>, 2020</w:t>
      </w:r>
      <w:r w:rsidR="006458ED">
        <w:rPr>
          <w:rFonts w:ascii="Times New Roman" w:hAnsi="Times New Roman" w:cs="Times New Roman"/>
          <w:b/>
          <w:sz w:val="24"/>
          <w:szCs w:val="24"/>
        </w:rPr>
        <w:t>.</w:t>
      </w:r>
    </w:p>
    <w:p w14:paraId="4E087110" w14:textId="77777777" w:rsidR="00E24516" w:rsidRDefault="00C51864" w:rsidP="002F78E4">
      <w:pPr>
        <w:tabs>
          <w:tab w:val="left" w:pos="3762"/>
        </w:tabs>
        <w:spacing w:after="0"/>
        <w:rPr>
          <w:rFonts w:ascii="Times New Roman" w:hAnsi="Times New Roman" w:cs="Times New Roman"/>
          <w:sz w:val="24"/>
          <w:szCs w:val="24"/>
        </w:rPr>
      </w:pPr>
      <w:r>
        <w:rPr>
          <w:rFonts w:ascii="Times New Roman" w:hAnsi="Times New Roman" w:cs="Times New Roman"/>
          <w:sz w:val="24"/>
          <w:szCs w:val="24"/>
        </w:rPr>
        <w:tab/>
      </w:r>
    </w:p>
    <w:p w14:paraId="34E64A2E" w14:textId="77777777" w:rsidR="00E24516" w:rsidRDefault="00E24516" w:rsidP="002F78E4">
      <w:pPr>
        <w:spacing w:after="0"/>
        <w:jc w:val="both"/>
        <w:rPr>
          <w:rFonts w:ascii="Times New Roman" w:hAnsi="Times New Roman" w:cs="Times New Roman"/>
        </w:rPr>
      </w:pPr>
      <w:r>
        <w:rPr>
          <w:rFonts w:ascii="Times New Roman" w:hAnsi="Times New Roman" w:cs="Times New Roman"/>
        </w:rPr>
        <w:t>The purpose of issuing this Consultation Report is to allow interested persons an opportunity to consider the proposed changes to Prince Edward Island’</w:t>
      </w:r>
      <w:r w:rsidR="00AE436B">
        <w:rPr>
          <w:rFonts w:ascii="Times New Roman" w:hAnsi="Times New Roman" w:cs="Times New Roman"/>
        </w:rPr>
        <w:t>s family</w:t>
      </w:r>
      <w:r>
        <w:rPr>
          <w:rFonts w:ascii="Times New Roman" w:hAnsi="Times New Roman" w:cs="Times New Roman"/>
        </w:rPr>
        <w:t xml:space="preserve"> law </w:t>
      </w:r>
      <w:r w:rsidR="00C51864">
        <w:rPr>
          <w:rFonts w:ascii="Times New Roman" w:hAnsi="Times New Roman" w:cs="Times New Roman"/>
        </w:rPr>
        <w:t xml:space="preserve">legislation </w:t>
      </w:r>
      <w:r>
        <w:rPr>
          <w:rFonts w:ascii="Times New Roman" w:hAnsi="Times New Roman" w:cs="Times New Roman"/>
        </w:rPr>
        <w:t>respecting children and to make their views known to the Department of Justice and Public Safety.  Any comments sent to the Department will be considered in the development of new legislation on this topic.</w:t>
      </w:r>
    </w:p>
    <w:p w14:paraId="01B8989D" w14:textId="77777777" w:rsidR="00E24516" w:rsidRDefault="00E24516" w:rsidP="002F78E4">
      <w:pPr>
        <w:spacing w:after="0"/>
        <w:jc w:val="both"/>
        <w:rPr>
          <w:rFonts w:ascii="Times New Roman" w:hAnsi="Times New Roman" w:cs="Times New Roman"/>
        </w:rPr>
      </w:pPr>
      <w:bookmarkStart w:id="0" w:name="_GoBack"/>
      <w:bookmarkEnd w:id="0"/>
    </w:p>
    <w:p w14:paraId="21C3609B" w14:textId="77777777" w:rsidR="00E24516" w:rsidRDefault="00E24516" w:rsidP="002F78E4">
      <w:pPr>
        <w:spacing w:after="0"/>
        <w:jc w:val="both"/>
        <w:rPr>
          <w:rFonts w:ascii="Times New Roman" w:hAnsi="Times New Roman" w:cs="Times New Roman"/>
        </w:rPr>
      </w:pPr>
      <w:r>
        <w:rPr>
          <w:rFonts w:ascii="Times New Roman" w:hAnsi="Times New Roman" w:cs="Times New Roman"/>
        </w:rPr>
        <w:t>You can contact us to provide your comments or questions about this document by fax, mail or e-mail to:</w:t>
      </w:r>
    </w:p>
    <w:p w14:paraId="5F5DDC2C" w14:textId="77777777" w:rsidR="00E24516" w:rsidRDefault="00E24516" w:rsidP="002F78E4">
      <w:pPr>
        <w:spacing w:after="0"/>
        <w:jc w:val="both"/>
        <w:rPr>
          <w:rFonts w:ascii="Times New Roman" w:hAnsi="Times New Roman" w:cs="Times New Roman"/>
        </w:rPr>
      </w:pPr>
    </w:p>
    <w:p w14:paraId="2ED467DD" w14:textId="77777777" w:rsidR="00E24516" w:rsidRDefault="00E24516" w:rsidP="002F78E4">
      <w:pPr>
        <w:spacing w:after="0"/>
        <w:jc w:val="both"/>
        <w:rPr>
          <w:rFonts w:ascii="Times New Roman" w:hAnsi="Times New Roman" w:cs="Times New Roman"/>
        </w:rPr>
      </w:pPr>
      <w:r>
        <w:rPr>
          <w:rFonts w:ascii="Times New Roman" w:hAnsi="Times New Roman" w:cs="Times New Roman"/>
        </w:rPr>
        <w:t>Justice Polic</w:t>
      </w:r>
      <w:r w:rsidR="00AE436B">
        <w:rPr>
          <w:rFonts w:ascii="Times New Roman" w:hAnsi="Times New Roman" w:cs="Times New Roman"/>
        </w:rPr>
        <w:t>y</w:t>
      </w:r>
    </w:p>
    <w:p w14:paraId="25A167FF" w14:textId="77777777" w:rsidR="00AE436B" w:rsidRDefault="00AE436B" w:rsidP="002F78E4">
      <w:pPr>
        <w:spacing w:after="0"/>
        <w:jc w:val="both"/>
        <w:rPr>
          <w:rFonts w:ascii="Times New Roman" w:hAnsi="Times New Roman" w:cs="Times New Roman"/>
        </w:rPr>
      </w:pPr>
      <w:r>
        <w:rPr>
          <w:rFonts w:ascii="Times New Roman" w:hAnsi="Times New Roman" w:cs="Times New Roman"/>
        </w:rPr>
        <w:t>Department of Justice and Public Safety</w:t>
      </w:r>
    </w:p>
    <w:p w14:paraId="3C1F6BE4" w14:textId="77777777" w:rsidR="00AE436B" w:rsidRDefault="00AE436B" w:rsidP="002F78E4">
      <w:pPr>
        <w:spacing w:after="0"/>
        <w:jc w:val="both"/>
        <w:rPr>
          <w:rFonts w:ascii="Times New Roman" w:hAnsi="Times New Roman" w:cs="Times New Roman"/>
        </w:rPr>
      </w:pPr>
      <w:r>
        <w:rPr>
          <w:rFonts w:ascii="Times New Roman" w:hAnsi="Times New Roman" w:cs="Times New Roman"/>
        </w:rPr>
        <w:t>95 Rochford Street</w:t>
      </w:r>
    </w:p>
    <w:p w14:paraId="1C7AE3E5" w14:textId="77777777" w:rsidR="00AE436B" w:rsidRDefault="00AE436B" w:rsidP="002F78E4">
      <w:pPr>
        <w:spacing w:after="0"/>
        <w:jc w:val="both"/>
        <w:rPr>
          <w:rFonts w:ascii="Times New Roman" w:hAnsi="Times New Roman" w:cs="Times New Roman"/>
        </w:rPr>
      </w:pPr>
      <w:r>
        <w:rPr>
          <w:rFonts w:ascii="Times New Roman" w:hAnsi="Times New Roman" w:cs="Times New Roman"/>
        </w:rPr>
        <w:t>PO Box 2000</w:t>
      </w:r>
    </w:p>
    <w:p w14:paraId="31858868" w14:textId="77777777" w:rsidR="00AE436B" w:rsidRDefault="00DC60DC" w:rsidP="002F78E4">
      <w:pPr>
        <w:spacing w:after="0"/>
        <w:jc w:val="both"/>
        <w:rPr>
          <w:rFonts w:ascii="Times New Roman" w:hAnsi="Times New Roman" w:cs="Times New Roman"/>
        </w:rPr>
      </w:pPr>
      <w:r>
        <w:rPr>
          <w:rFonts w:ascii="Times New Roman" w:hAnsi="Times New Roman" w:cs="Times New Roman"/>
        </w:rPr>
        <w:t xml:space="preserve">Charlottetown, </w:t>
      </w:r>
      <w:proofErr w:type="gramStart"/>
      <w:r>
        <w:rPr>
          <w:rFonts w:ascii="Times New Roman" w:hAnsi="Times New Roman" w:cs="Times New Roman"/>
        </w:rPr>
        <w:t xml:space="preserve">PE  </w:t>
      </w:r>
      <w:r w:rsidR="00AE436B">
        <w:rPr>
          <w:rFonts w:ascii="Times New Roman" w:hAnsi="Times New Roman" w:cs="Times New Roman"/>
        </w:rPr>
        <w:t>C1A</w:t>
      </w:r>
      <w:proofErr w:type="gramEnd"/>
      <w:r w:rsidR="00AE436B">
        <w:rPr>
          <w:rFonts w:ascii="Times New Roman" w:hAnsi="Times New Roman" w:cs="Times New Roman"/>
        </w:rPr>
        <w:t xml:space="preserve"> 7N8</w:t>
      </w:r>
    </w:p>
    <w:p w14:paraId="6ACECACE" w14:textId="77777777" w:rsidR="00AE436B" w:rsidRDefault="00AE436B" w:rsidP="002F78E4">
      <w:pPr>
        <w:spacing w:after="0"/>
        <w:jc w:val="both"/>
        <w:rPr>
          <w:rFonts w:ascii="Times New Roman" w:hAnsi="Times New Roman" w:cs="Times New Roman"/>
        </w:rPr>
      </w:pPr>
    </w:p>
    <w:p w14:paraId="1A47368D" w14:textId="77777777" w:rsidR="00AE436B" w:rsidRPr="002738DF" w:rsidRDefault="00AE436B" w:rsidP="002F78E4">
      <w:pPr>
        <w:spacing w:after="0"/>
        <w:jc w:val="both"/>
        <w:rPr>
          <w:rFonts w:ascii="Times New Roman" w:hAnsi="Times New Roman" w:cs="Times New Roman"/>
          <w:lang w:val="fr-FR"/>
        </w:rPr>
      </w:pPr>
      <w:proofErr w:type="gramStart"/>
      <w:r w:rsidRPr="002738DF">
        <w:rPr>
          <w:rFonts w:ascii="Times New Roman" w:hAnsi="Times New Roman" w:cs="Times New Roman"/>
          <w:lang w:val="fr-FR"/>
        </w:rPr>
        <w:t>Fax:</w:t>
      </w:r>
      <w:proofErr w:type="gramEnd"/>
      <w:r w:rsidRPr="002738DF">
        <w:rPr>
          <w:rFonts w:ascii="Times New Roman" w:hAnsi="Times New Roman" w:cs="Times New Roman"/>
          <w:lang w:val="fr-FR"/>
        </w:rPr>
        <w:t xml:space="preserve"> (902) 368-5283</w:t>
      </w:r>
    </w:p>
    <w:p w14:paraId="3904807C" w14:textId="77777777" w:rsidR="00AE436B" w:rsidRPr="002738DF" w:rsidRDefault="00AE436B" w:rsidP="002F78E4">
      <w:pPr>
        <w:spacing w:after="0"/>
        <w:jc w:val="both"/>
        <w:rPr>
          <w:rFonts w:ascii="Times New Roman" w:hAnsi="Times New Roman" w:cs="Times New Roman"/>
          <w:lang w:val="fr-FR"/>
        </w:rPr>
      </w:pPr>
      <w:proofErr w:type="gramStart"/>
      <w:r w:rsidRPr="002738DF">
        <w:rPr>
          <w:rFonts w:ascii="Times New Roman" w:hAnsi="Times New Roman" w:cs="Times New Roman"/>
          <w:lang w:val="fr-FR"/>
        </w:rPr>
        <w:t>Email:</w:t>
      </w:r>
      <w:proofErr w:type="gramEnd"/>
      <w:r w:rsidRPr="002738DF">
        <w:rPr>
          <w:rFonts w:ascii="Times New Roman" w:hAnsi="Times New Roman" w:cs="Times New Roman"/>
          <w:lang w:val="fr-FR"/>
        </w:rPr>
        <w:t xml:space="preserve"> </w:t>
      </w:r>
      <w:hyperlink r:id="rId9" w:history="1">
        <w:r w:rsidRPr="002738DF">
          <w:rPr>
            <w:rStyle w:val="Hyperlink"/>
            <w:rFonts w:ascii="Times New Roman" w:hAnsi="Times New Roman" w:cs="Times New Roman"/>
            <w:lang w:val="fr-FR"/>
          </w:rPr>
          <w:t>justicepolicy@gov.pe.ca</w:t>
        </w:r>
      </w:hyperlink>
    </w:p>
    <w:p w14:paraId="7CC1F6E6" w14:textId="77777777" w:rsidR="00AE436B" w:rsidRPr="002738DF" w:rsidRDefault="00AE436B" w:rsidP="002F78E4">
      <w:pPr>
        <w:spacing w:after="0"/>
        <w:jc w:val="both"/>
        <w:rPr>
          <w:rFonts w:ascii="Times New Roman" w:hAnsi="Times New Roman" w:cs="Times New Roman"/>
          <w:lang w:val="fr-FR"/>
        </w:rPr>
      </w:pPr>
    </w:p>
    <w:p w14:paraId="3829DE4D" w14:textId="386B5FC3" w:rsidR="00AE436B" w:rsidRDefault="00AE436B" w:rsidP="002F78E4">
      <w:pPr>
        <w:spacing w:after="0"/>
        <w:jc w:val="both"/>
        <w:rPr>
          <w:rFonts w:ascii="Times New Roman" w:hAnsi="Times New Roman" w:cs="Times New Roman"/>
        </w:rPr>
      </w:pPr>
      <w:r>
        <w:rPr>
          <w:rFonts w:ascii="Times New Roman" w:hAnsi="Times New Roman" w:cs="Times New Roman"/>
        </w:rPr>
        <w:t>This consultation is a public process</w:t>
      </w:r>
      <w:r w:rsidR="00846510" w:rsidRPr="00846510">
        <w:rPr>
          <w:rFonts w:ascii="Times New Roman" w:hAnsi="Times New Roman" w:cs="Times New Roman"/>
        </w:rPr>
        <w:t>.</w:t>
      </w:r>
      <w:r w:rsidRPr="00AE436B">
        <w:rPr>
          <w:rFonts w:ascii="Times New Roman" w:hAnsi="Times New Roman" w:cs="Times New Roman"/>
          <w:b/>
        </w:rPr>
        <w:t xml:space="preserve"> The Department of Justice and Public Safety assumes that comments received on this Consultation Report are not confidential unless specifically indicated.</w:t>
      </w:r>
      <w:r>
        <w:rPr>
          <w:rFonts w:ascii="Times New Roman" w:hAnsi="Times New Roman" w:cs="Times New Roman"/>
        </w:rPr>
        <w:t xml:space="preserve">  The Department may quote from or refer to your comments in whole </w:t>
      </w:r>
      <w:r w:rsidR="00846510">
        <w:rPr>
          <w:rFonts w:ascii="Times New Roman" w:hAnsi="Times New Roman" w:cs="Times New Roman"/>
        </w:rPr>
        <w:t>or in part.</w:t>
      </w:r>
      <w:r>
        <w:rPr>
          <w:rFonts w:ascii="Times New Roman" w:hAnsi="Times New Roman" w:cs="Times New Roman"/>
        </w:rPr>
        <w:t xml:space="preserve"> The Department may attribute comm</w:t>
      </w:r>
      <w:r w:rsidR="00BA7D29">
        <w:rPr>
          <w:rFonts w:ascii="Times New Roman" w:hAnsi="Times New Roman" w:cs="Times New Roman"/>
        </w:rPr>
        <w:t>ents provided by organizations.</w:t>
      </w:r>
      <w:r>
        <w:rPr>
          <w:rFonts w:ascii="Times New Roman" w:hAnsi="Times New Roman" w:cs="Times New Roman"/>
        </w:rPr>
        <w:t xml:space="preserve"> If you would like your comments to be treated confidentially, please request confidentiality in your response or submit your comments anonymously.</w:t>
      </w:r>
    </w:p>
    <w:p w14:paraId="3941F67B" w14:textId="77777777" w:rsidR="00AE436B" w:rsidRDefault="00AE436B" w:rsidP="002F78E4">
      <w:pPr>
        <w:spacing w:after="0"/>
        <w:jc w:val="both"/>
        <w:rPr>
          <w:rFonts w:ascii="Times New Roman" w:hAnsi="Times New Roman" w:cs="Times New Roman"/>
        </w:rPr>
      </w:pPr>
    </w:p>
    <w:p w14:paraId="3299A39A" w14:textId="7B19A61D" w:rsidR="00AE436B" w:rsidRDefault="00AE436B" w:rsidP="002F78E4">
      <w:pPr>
        <w:spacing w:after="0"/>
        <w:jc w:val="both"/>
        <w:rPr>
          <w:rFonts w:ascii="Times New Roman" w:hAnsi="Times New Roman" w:cs="Times New Roman"/>
        </w:rPr>
      </w:pPr>
      <w:r>
        <w:rPr>
          <w:rFonts w:ascii="Times New Roman" w:hAnsi="Times New Roman" w:cs="Times New Roman"/>
        </w:rPr>
        <w:t>Any personal information received by the Department</w:t>
      </w:r>
      <w:r w:rsidR="006458ED">
        <w:rPr>
          <w:rFonts w:ascii="Times New Roman" w:hAnsi="Times New Roman" w:cs="Times New Roman"/>
        </w:rPr>
        <w:t xml:space="preserve"> through this consultation process</w:t>
      </w:r>
      <w:r>
        <w:rPr>
          <w:rFonts w:ascii="Times New Roman" w:hAnsi="Times New Roman" w:cs="Times New Roman"/>
        </w:rPr>
        <w:t xml:space="preserve"> is subject to the </w:t>
      </w:r>
      <w:r w:rsidRPr="006458ED">
        <w:rPr>
          <w:rFonts w:ascii="Times New Roman" w:hAnsi="Times New Roman" w:cs="Times New Roman"/>
          <w:i/>
        </w:rPr>
        <w:t>Freedom of Information and Protection of Privacy Act</w:t>
      </w:r>
      <w:r w:rsidR="00846510">
        <w:rPr>
          <w:rFonts w:ascii="Times New Roman" w:hAnsi="Times New Roman" w:cs="Times New Roman"/>
        </w:rPr>
        <w:t>.</w:t>
      </w:r>
      <w:r>
        <w:rPr>
          <w:rFonts w:ascii="Times New Roman" w:hAnsi="Times New Roman" w:cs="Times New Roman"/>
        </w:rPr>
        <w:t xml:space="preserve"> If you have any questions</w:t>
      </w:r>
      <w:r w:rsidR="006458ED">
        <w:rPr>
          <w:rFonts w:ascii="Times New Roman" w:hAnsi="Times New Roman" w:cs="Times New Roman"/>
        </w:rPr>
        <w:t xml:space="preserve"> or concerns, please contact the </w:t>
      </w:r>
      <w:r w:rsidR="00DC60DC">
        <w:rPr>
          <w:rFonts w:ascii="Times New Roman" w:hAnsi="Times New Roman" w:cs="Times New Roman"/>
        </w:rPr>
        <w:t xml:space="preserve">Legislative Specialist </w:t>
      </w:r>
      <w:r w:rsidR="00AC7985">
        <w:rPr>
          <w:rFonts w:ascii="Times New Roman" w:hAnsi="Times New Roman" w:cs="Times New Roman"/>
        </w:rPr>
        <w:t>by</w:t>
      </w:r>
      <w:r w:rsidR="004B5AF3">
        <w:rPr>
          <w:rFonts w:ascii="Times New Roman" w:hAnsi="Times New Roman" w:cs="Times New Roman"/>
        </w:rPr>
        <w:t xml:space="preserve"> means of</w:t>
      </w:r>
      <w:r w:rsidR="006458ED">
        <w:rPr>
          <w:rFonts w:ascii="Times New Roman" w:hAnsi="Times New Roman" w:cs="Times New Roman"/>
        </w:rPr>
        <w:t xml:space="preserve"> the contact information indicated above.</w:t>
      </w:r>
    </w:p>
    <w:p w14:paraId="4B261965" w14:textId="77777777" w:rsidR="006458ED" w:rsidRDefault="006458ED" w:rsidP="002F78E4">
      <w:pPr>
        <w:spacing w:after="0"/>
        <w:jc w:val="both"/>
        <w:rPr>
          <w:rFonts w:ascii="Times New Roman" w:hAnsi="Times New Roman" w:cs="Times New Roman"/>
        </w:rPr>
      </w:pPr>
    </w:p>
    <w:p w14:paraId="0FA9185A" w14:textId="77777777" w:rsidR="006458ED" w:rsidRDefault="006458ED" w:rsidP="002F78E4">
      <w:pPr>
        <w:rPr>
          <w:rFonts w:ascii="Times New Roman" w:hAnsi="Times New Roman" w:cs="Times New Roman"/>
        </w:rPr>
      </w:pPr>
      <w:r>
        <w:rPr>
          <w:rFonts w:ascii="Times New Roman" w:hAnsi="Times New Roman" w:cs="Times New Roman"/>
        </w:rPr>
        <w:br w:type="page"/>
      </w:r>
    </w:p>
    <w:p w14:paraId="6517F44F" w14:textId="77777777" w:rsidR="006458ED" w:rsidRDefault="006458ED" w:rsidP="0089038A">
      <w:pPr>
        <w:spacing w:before="240" w:after="0"/>
        <w:jc w:val="both"/>
        <w:rPr>
          <w:rFonts w:ascii="Times New Roman" w:hAnsi="Times New Roman" w:cs="Times New Roman"/>
          <w:b/>
          <w:sz w:val="32"/>
          <w:szCs w:val="32"/>
        </w:rPr>
      </w:pPr>
      <w:r>
        <w:rPr>
          <w:rFonts w:ascii="Times New Roman" w:hAnsi="Times New Roman" w:cs="Times New Roman"/>
          <w:b/>
          <w:sz w:val="32"/>
          <w:szCs w:val="32"/>
        </w:rPr>
        <w:lastRenderedPageBreak/>
        <w:t>TABLE OF CONTENTS</w:t>
      </w:r>
    </w:p>
    <w:p w14:paraId="63045CB4" w14:textId="77777777" w:rsidR="0089038A" w:rsidRPr="00120317" w:rsidRDefault="0089038A" w:rsidP="0089038A">
      <w:pPr>
        <w:pStyle w:val="ListParagraph"/>
        <w:numPr>
          <w:ilvl w:val="0"/>
          <w:numId w:val="6"/>
        </w:numPr>
        <w:spacing w:before="120" w:after="0"/>
        <w:jc w:val="both"/>
        <w:rPr>
          <w:rFonts w:ascii="Times New Roman" w:hAnsi="Times New Roman" w:cs="Times New Roman"/>
          <w:b/>
          <w:sz w:val="24"/>
          <w:szCs w:val="24"/>
        </w:rPr>
      </w:pPr>
      <w:r w:rsidRPr="00120317">
        <w:rPr>
          <w:rFonts w:ascii="Times New Roman" w:hAnsi="Times New Roman" w:cs="Times New Roman"/>
          <w:b/>
          <w:sz w:val="24"/>
          <w:szCs w:val="24"/>
        </w:rPr>
        <w:t>Introduction</w:t>
      </w:r>
      <w:r w:rsidR="00485CC9" w:rsidRPr="00120317">
        <w:rPr>
          <w:rFonts w:ascii="Times New Roman" w:hAnsi="Times New Roman" w:cs="Times New Roman"/>
          <w:b/>
          <w:sz w:val="24"/>
          <w:szCs w:val="24"/>
        </w:rPr>
        <w:t xml:space="preserve"> (P. 3)</w:t>
      </w:r>
    </w:p>
    <w:p w14:paraId="396555B5" w14:textId="775908FB" w:rsidR="0089038A" w:rsidRPr="00120317" w:rsidRDefault="0089038A" w:rsidP="0089038A">
      <w:pPr>
        <w:pStyle w:val="ListParagraph"/>
        <w:numPr>
          <w:ilvl w:val="0"/>
          <w:numId w:val="6"/>
        </w:numPr>
        <w:spacing w:before="240" w:after="0"/>
        <w:rPr>
          <w:rFonts w:ascii="Times New Roman" w:hAnsi="Times New Roman" w:cs="Times New Roman"/>
          <w:b/>
          <w:sz w:val="24"/>
          <w:szCs w:val="24"/>
        </w:rPr>
      </w:pPr>
      <w:r w:rsidRPr="00120317">
        <w:rPr>
          <w:rFonts w:ascii="Times New Roman" w:hAnsi="Times New Roman" w:cs="Times New Roman"/>
          <w:b/>
          <w:sz w:val="24"/>
          <w:szCs w:val="24"/>
        </w:rPr>
        <w:t>Proposed changes to family law legislation respecting children</w:t>
      </w:r>
      <w:r w:rsidR="00846510">
        <w:rPr>
          <w:rFonts w:ascii="Times New Roman" w:hAnsi="Times New Roman" w:cs="Times New Roman"/>
          <w:b/>
          <w:sz w:val="24"/>
          <w:szCs w:val="24"/>
        </w:rPr>
        <w:t xml:space="preserve"> (P. 4</w:t>
      </w:r>
      <w:r w:rsidR="00485CC9" w:rsidRPr="00120317">
        <w:rPr>
          <w:rFonts w:ascii="Times New Roman" w:hAnsi="Times New Roman" w:cs="Times New Roman"/>
          <w:b/>
          <w:sz w:val="24"/>
          <w:szCs w:val="24"/>
        </w:rPr>
        <w:t>)</w:t>
      </w:r>
    </w:p>
    <w:p w14:paraId="7F95E54E" w14:textId="77777777" w:rsidR="0089038A" w:rsidRPr="00120317" w:rsidRDefault="0089038A" w:rsidP="0089038A">
      <w:pPr>
        <w:pStyle w:val="ListParagraph"/>
        <w:numPr>
          <w:ilvl w:val="0"/>
          <w:numId w:val="6"/>
        </w:numPr>
        <w:spacing w:before="240" w:after="0"/>
        <w:rPr>
          <w:rFonts w:ascii="Times New Roman" w:hAnsi="Times New Roman" w:cs="Times New Roman"/>
          <w:b/>
          <w:sz w:val="24"/>
          <w:szCs w:val="24"/>
        </w:rPr>
      </w:pPr>
      <w:r w:rsidRPr="00120317">
        <w:rPr>
          <w:rFonts w:ascii="Times New Roman" w:hAnsi="Times New Roman" w:cs="Times New Roman"/>
          <w:b/>
          <w:sz w:val="24"/>
          <w:szCs w:val="24"/>
        </w:rPr>
        <w:t>Recommendations</w:t>
      </w:r>
      <w:r w:rsidR="00485CC9" w:rsidRPr="00120317">
        <w:rPr>
          <w:rFonts w:ascii="Times New Roman" w:hAnsi="Times New Roman" w:cs="Times New Roman"/>
          <w:b/>
          <w:sz w:val="24"/>
          <w:szCs w:val="24"/>
        </w:rPr>
        <w:t xml:space="preserve"> (P. 1</w:t>
      </w:r>
      <w:r w:rsidR="00804597">
        <w:rPr>
          <w:rFonts w:ascii="Times New Roman" w:hAnsi="Times New Roman" w:cs="Times New Roman"/>
          <w:b/>
          <w:sz w:val="24"/>
          <w:szCs w:val="24"/>
        </w:rPr>
        <w:t>2</w:t>
      </w:r>
      <w:r w:rsidR="00485CC9" w:rsidRPr="00120317">
        <w:rPr>
          <w:rFonts w:ascii="Times New Roman" w:hAnsi="Times New Roman" w:cs="Times New Roman"/>
          <w:b/>
          <w:sz w:val="24"/>
          <w:szCs w:val="24"/>
        </w:rPr>
        <w:t>)</w:t>
      </w:r>
    </w:p>
    <w:p w14:paraId="348AD866" w14:textId="77777777" w:rsidR="0089038A" w:rsidRPr="00120317" w:rsidRDefault="0089038A" w:rsidP="0089038A">
      <w:pPr>
        <w:pStyle w:val="ListParagraph"/>
        <w:numPr>
          <w:ilvl w:val="0"/>
          <w:numId w:val="6"/>
        </w:numPr>
        <w:spacing w:before="240" w:after="0"/>
        <w:rPr>
          <w:rFonts w:ascii="Times New Roman" w:hAnsi="Times New Roman" w:cs="Times New Roman"/>
          <w:b/>
          <w:sz w:val="24"/>
          <w:szCs w:val="24"/>
        </w:rPr>
      </w:pPr>
      <w:r w:rsidRPr="00120317">
        <w:rPr>
          <w:rFonts w:ascii="Times New Roman" w:hAnsi="Times New Roman" w:cs="Times New Roman"/>
          <w:b/>
          <w:sz w:val="24"/>
          <w:szCs w:val="24"/>
        </w:rPr>
        <w:t>Questions for your feedback</w:t>
      </w:r>
      <w:r w:rsidR="00485CC9" w:rsidRPr="00120317">
        <w:rPr>
          <w:rFonts w:ascii="Times New Roman" w:hAnsi="Times New Roman" w:cs="Times New Roman"/>
          <w:b/>
          <w:sz w:val="24"/>
          <w:szCs w:val="24"/>
        </w:rPr>
        <w:t xml:space="preserve"> (P. 1</w:t>
      </w:r>
      <w:r w:rsidR="00804597">
        <w:rPr>
          <w:rFonts w:ascii="Times New Roman" w:hAnsi="Times New Roman" w:cs="Times New Roman"/>
          <w:b/>
          <w:sz w:val="24"/>
          <w:szCs w:val="24"/>
        </w:rPr>
        <w:t>5</w:t>
      </w:r>
      <w:r w:rsidR="00485CC9" w:rsidRPr="00120317">
        <w:rPr>
          <w:rFonts w:ascii="Times New Roman" w:hAnsi="Times New Roman" w:cs="Times New Roman"/>
          <w:b/>
          <w:sz w:val="24"/>
          <w:szCs w:val="24"/>
        </w:rPr>
        <w:t>)</w:t>
      </w:r>
    </w:p>
    <w:p w14:paraId="4D9C8CA8" w14:textId="77777777" w:rsidR="0089038A" w:rsidRDefault="0089038A" w:rsidP="0089038A">
      <w:pPr>
        <w:spacing w:after="0"/>
        <w:jc w:val="both"/>
        <w:rPr>
          <w:rFonts w:ascii="Times New Roman" w:hAnsi="Times New Roman" w:cs="Times New Roman"/>
          <w:b/>
          <w:caps/>
          <w:sz w:val="32"/>
          <w:szCs w:val="32"/>
        </w:rPr>
      </w:pPr>
    </w:p>
    <w:p w14:paraId="09CCED70" w14:textId="77777777" w:rsidR="0089038A" w:rsidRDefault="0089038A" w:rsidP="0089038A">
      <w:pPr>
        <w:spacing w:after="0"/>
        <w:jc w:val="both"/>
        <w:rPr>
          <w:rFonts w:ascii="Times New Roman" w:hAnsi="Times New Roman" w:cs="Times New Roman"/>
          <w:b/>
          <w:caps/>
          <w:sz w:val="32"/>
          <w:szCs w:val="32"/>
        </w:rPr>
      </w:pPr>
    </w:p>
    <w:p w14:paraId="15BDA474" w14:textId="77777777" w:rsidR="006458ED" w:rsidRDefault="00E93D7A" w:rsidP="002F78E4">
      <w:pPr>
        <w:spacing w:after="0"/>
        <w:rPr>
          <w:rFonts w:ascii="Times New Roman" w:hAnsi="Times New Roman" w:cs="Times New Roman"/>
          <w:b/>
          <w:sz w:val="32"/>
          <w:szCs w:val="32"/>
        </w:rPr>
      </w:pPr>
      <w:r>
        <w:rPr>
          <w:rFonts w:ascii="Times New Roman" w:hAnsi="Times New Roman" w:cs="Times New Roman"/>
          <w:b/>
          <w:sz w:val="32"/>
          <w:szCs w:val="32"/>
        </w:rPr>
        <w:t>I.</w:t>
      </w:r>
      <w:r>
        <w:rPr>
          <w:rFonts w:ascii="Times New Roman" w:hAnsi="Times New Roman" w:cs="Times New Roman"/>
          <w:b/>
          <w:sz w:val="32"/>
          <w:szCs w:val="32"/>
        </w:rPr>
        <w:tab/>
      </w:r>
      <w:r w:rsidR="00AC7985">
        <w:rPr>
          <w:rFonts w:ascii="Times New Roman" w:hAnsi="Times New Roman" w:cs="Times New Roman"/>
          <w:b/>
          <w:sz w:val="32"/>
          <w:szCs w:val="32"/>
        </w:rPr>
        <w:t>INTRODUCTION</w:t>
      </w:r>
    </w:p>
    <w:p w14:paraId="275AA38D" w14:textId="77777777" w:rsidR="0089038A" w:rsidRDefault="0089038A" w:rsidP="002F78E4">
      <w:pPr>
        <w:spacing w:after="0"/>
        <w:rPr>
          <w:rFonts w:ascii="Times New Roman" w:hAnsi="Times New Roman" w:cs="Times New Roman"/>
        </w:rPr>
      </w:pPr>
    </w:p>
    <w:p w14:paraId="5B410E8B" w14:textId="4F1418AE" w:rsidR="00AC7985" w:rsidRDefault="00AC7985" w:rsidP="0091112E">
      <w:pPr>
        <w:spacing w:after="0"/>
        <w:jc w:val="both"/>
        <w:rPr>
          <w:rFonts w:ascii="Times New Roman" w:hAnsi="Times New Roman" w:cs="Times New Roman"/>
        </w:rPr>
      </w:pPr>
      <w:r>
        <w:rPr>
          <w:rFonts w:ascii="Times New Roman" w:hAnsi="Times New Roman" w:cs="Times New Roman"/>
        </w:rPr>
        <w:t xml:space="preserve">Provincial law respecting the matters that typically arise in family law disputes about children is currently addressed in three statutes: the </w:t>
      </w:r>
      <w:r w:rsidRPr="00AC7985">
        <w:rPr>
          <w:rFonts w:ascii="Times New Roman" w:hAnsi="Times New Roman" w:cs="Times New Roman"/>
          <w:i/>
        </w:rPr>
        <w:t>Child Status Act</w:t>
      </w:r>
      <w:r>
        <w:rPr>
          <w:rFonts w:ascii="Times New Roman" w:hAnsi="Times New Roman" w:cs="Times New Roman"/>
        </w:rPr>
        <w:t xml:space="preserve"> (parentage), the </w:t>
      </w:r>
      <w:r w:rsidRPr="00AC7985">
        <w:rPr>
          <w:rFonts w:ascii="Times New Roman" w:hAnsi="Times New Roman" w:cs="Times New Roman"/>
          <w:i/>
        </w:rPr>
        <w:t>Custody Jurisdiction and Enforcement Act</w:t>
      </w:r>
      <w:r>
        <w:rPr>
          <w:rFonts w:ascii="Times New Roman" w:hAnsi="Times New Roman" w:cs="Times New Roman"/>
        </w:rPr>
        <w:t xml:space="preserve"> (custody and access), and the </w:t>
      </w:r>
      <w:r w:rsidRPr="00AC7985">
        <w:rPr>
          <w:rFonts w:ascii="Times New Roman" w:hAnsi="Times New Roman" w:cs="Times New Roman"/>
          <w:i/>
        </w:rPr>
        <w:t>Family Law Act</w:t>
      </w:r>
      <w:r w:rsidR="00846510">
        <w:rPr>
          <w:rFonts w:ascii="Times New Roman" w:hAnsi="Times New Roman" w:cs="Times New Roman"/>
        </w:rPr>
        <w:t xml:space="preserve"> (child support obligations).</w:t>
      </w:r>
      <w:r>
        <w:rPr>
          <w:rFonts w:ascii="Times New Roman" w:hAnsi="Times New Roman" w:cs="Times New Roman"/>
        </w:rPr>
        <w:t xml:space="preserve"> Additionally, children whose parents are married may be subject to the rules contained in the </w:t>
      </w:r>
      <w:r w:rsidRPr="00AC7985">
        <w:rPr>
          <w:rFonts w:ascii="Times New Roman" w:hAnsi="Times New Roman" w:cs="Times New Roman"/>
          <w:i/>
        </w:rPr>
        <w:t>Divorce Act</w:t>
      </w:r>
      <w:r>
        <w:rPr>
          <w:rFonts w:ascii="Times New Roman" w:hAnsi="Times New Roman" w:cs="Times New Roman"/>
        </w:rPr>
        <w:t xml:space="preserve"> (Canada) in relation to custody, access and child support.</w:t>
      </w:r>
    </w:p>
    <w:p w14:paraId="69D7DEC8" w14:textId="77777777" w:rsidR="00982B28" w:rsidRDefault="00982B28" w:rsidP="0091112E">
      <w:pPr>
        <w:spacing w:after="0"/>
        <w:jc w:val="both"/>
        <w:rPr>
          <w:rFonts w:ascii="Times New Roman" w:hAnsi="Times New Roman" w:cs="Times New Roman"/>
        </w:rPr>
      </w:pPr>
    </w:p>
    <w:p w14:paraId="198A9B44" w14:textId="77777777" w:rsidR="00AC7985" w:rsidRDefault="00AC7985" w:rsidP="0091112E">
      <w:pPr>
        <w:spacing w:after="0"/>
        <w:jc w:val="both"/>
        <w:rPr>
          <w:rFonts w:ascii="Times New Roman" w:hAnsi="Times New Roman" w:cs="Times New Roman"/>
        </w:rPr>
      </w:pPr>
      <w:r>
        <w:rPr>
          <w:rFonts w:ascii="Times New Roman" w:hAnsi="Times New Roman" w:cs="Times New Roman"/>
        </w:rPr>
        <w:t xml:space="preserve">The decision to undertake a review of </w:t>
      </w:r>
      <w:r w:rsidR="00C51864">
        <w:rPr>
          <w:rFonts w:ascii="Times New Roman" w:hAnsi="Times New Roman" w:cs="Times New Roman"/>
        </w:rPr>
        <w:t xml:space="preserve">federal </w:t>
      </w:r>
      <w:r>
        <w:rPr>
          <w:rFonts w:ascii="Times New Roman" w:hAnsi="Times New Roman" w:cs="Times New Roman"/>
        </w:rPr>
        <w:t xml:space="preserve">family law legislation was made by the Government of Canada in recent years, resulting in amendments to the </w:t>
      </w:r>
      <w:r w:rsidRPr="00EF13A8">
        <w:rPr>
          <w:rFonts w:ascii="Times New Roman" w:hAnsi="Times New Roman" w:cs="Times New Roman"/>
          <w:i/>
        </w:rPr>
        <w:t>Divorce Act</w:t>
      </w:r>
      <w:r>
        <w:rPr>
          <w:rFonts w:ascii="Times New Roman" w:hAnsi="Times New Roman" w:cs="Times New Roman"/>
        </w:rPr>
        <w:t xml:space="preserve"> (Canada)</w:t>
      </w:r>
      <w:r w:rsidR="00EF13A8">
        <w:rPr>
          <w:rFonts w:ascii="Times New Roman" w:hAnsi="Times New Roman" w:cs="Times New Roman"/>
        </w:rPr>
        <w:t xml:space="preserve"> and related federal </w:t>
      </w:r>
      <w:r w:rsidR="00F16266">
        <w:rPr>
          <w:rFonts w:ascii="Times New Roman" w:hAnsi="Times New Roman" w:cs="Times New Roman"/>
        </w:rPr>
        <w:t xml:space="preserve">support enforcement </w:t>
      </w:r>
      <w:r w:rsidR="00EF13A8">
        <w:rPr>
          <w:rFonts w:ascii="Times New Roman" w:hAnsi="Times New Roman" w:cs="Times New Roman"/>
        </w:rPr>
        <w:t>statutes</w:t>
      </w:r>
      <w:r w:rsidR="00F16266">
        <w:rPr>
          <w:rFonts w:ascii="Times New Roman" w:hAnsi="Times New Roman" w:cs="Times New Roman"/>
        </w:rPr>
        <w:t xml:space="preserve">. </w:t>
      </w:r>
      <w:r>
        <w:rPr>
          <w:rFonts w:ascii="Times New Roman" w:hAnsi="Times New Roman" w:cs="Times New Roman"/>
        </w:rPr>
        <w:t xml:space="preserve"> </w:t>
      </w:r>
      <w:r w:rsidR="00F16266">
        <w:rPr>
          <w:rFonts w:ascii="Times New Roman" w:hAnsi="Times New Roman" w:cs="Times New Roman"/>
        </w:rPr>
        <w:t xml:space="preserve">Most of the amendments to the </w:t>
      </w:r>
      <w:r w:rsidR="00F16266">
        <w:rPr>
          <w:rFonts w:ascii="Times New Roman" w:hAnsi="Times New Roman" w:cs="Times New Roman"/>
          <w:i/>
        </w:rPr>
        <w:t>Divorce Act</w:t>
      </w:r>
      <w:r w:rsidR="00505660">
        <w:rPr>
          <w:rFonts w:ascii="Times New Roman" w:hAnsi="Times New Roman" w:cs="Times New Roman"/>
          <w:i/>
        </w:rPr>
        <w:t xml:space="preserve"> </w:t>
      </w:r>
      <w:r w:rsidR="00505660">
        <w:rPr>
          <w:rFonts w:ascii="Times New Roman" w:hAnsi="Times New Roman" w:cs="Times New Roman"/>
        </w:rPr>
        <w:t>(Canada)</w:t>
      </w:r>
      <w:r w:rsidR="00F16266">
        <w:rPr>
          <w:rFonts w:ascii="Times New Roman" w:hAnsi="Times New Roman" w:cs="Times New Roman"/>
          <w:i/>
        </w:rPr>
        <w:t xml:space="preserve"> </w:t>
      </w:r>
      <w:r w:rsidR="00F16266">
        <w:rPr>
          <w:rFonts w:ascii="Times New Roman" w:hAnsi="Times New Roman" w:cs="Times New Roman"/>
        </w:rPr>
        <w:t xml:space="preserve">will come into force </w:t>
      </w:r>
      <w:r w:rsidR="00590E3F">
        <w:rPr>
          <w:rFonts w:ascii="Times New Roman" w:hAnsi="Times New Roman" w:cs="Times New Roman"/>
        </w:rPr>
        <w:t>on July 1,</w:t>
      </w:r>
      <w:r w:rsidR="00F16266">
        <w:rPr>
          <w:rFonts w:ascii="Times New Roman" w:hAnsi="Times New Roman" w:cs="Times New Roman"/>
        </w:rPr>
        <w:t xml:space="preserve"> 2020, and changes to federal support enforcement laws will come into force within two years. </w:t>
      </w:r>
      <w:r w:rsidR="00EF13A8">
        <w:rPr>
          <w:rFonts w:ascii="Times New Roman" w:hAnsi="Times New Roman" w:cs="Times New Roman"/>
        </w:rPr>
        <w:t>The proposed changes are intended to promote faster, more cost-effective and lasting solutions to family law disputes, reducing the burden on courts and leading to better outcomes for families. In particular, the following goals were advanced</w:t>
      </w:r>
      <w:r w:rsidR="0071525E">
        <w:rPr>
          <w:rFonts w:ascii="Times New Roman" w:hAnsi="Times New Roman" w:cs="Times New Roman"/>
        </w:rPr>
        <w:t xml:space="preserve"> by the Government of Canada</w:t>
      </w:r>
      <w:r w:rsidR="00EF13A8">
        <w:rPr>
          <w:rFonts w:ascii="Times New Roman" w:hAnsi="Times New Roman" w:cs="Times New Roman"/>
        </w:rPr>
        <w:t>: (</w:t>
      </w:r>
      <w:proofErr w:type="spellStart"/>
      <w:r w:rsidR="00EF13A8">
        <w:rPr>
          <w:rFonts w:ascii="Times New Roman" w:hAnsi="Times New Roman" w:cs="Times New Roman"/>
        </w:rPr>
        <w:t>i</w:t>
      </w:r>
      <w:proofErr w:type="spellEnd"/>
      <w:r w:rsidR="00EF13A8">
        <w:rPr>
          <w:rFonts w:ascii="Times New Roman" w:hAnsi="Times New Roman" w:cs="Times New Roman"/>
        </w:rPr>
        <w:t>) promoting the best interests of the child, (ii) addressing family violence, (iii) reducing child poverty, and (iv) making Canada’s family justice system more accessible and efficient.</w:t>
      </w:r>
    </w:p>
    <w:p w14:paraId="757335CC" w14:textId="77777777" w:rsidR="00982B28" w:rsidRDefault="00982B28" w:rsidP="0091112E">
      <w:pPr>
        <w:spacing w:after="0"/>
        <w:jc w:val="both"/>
        <w:rPr>
          <w:rFonts w:ascii="Times New Roman" w:hAnsi="Times New Roman" w:cs="Times New Roman"/>
        </w:rPr>
      </w:pPr>
    </w:p>
    <w:p w14:paraId="5FE3D8DB" w14:textId="77777777" w:rsidR="00EF13A8" w:rsidRDefault="00EF13A8" w:rsidP="0091112E">
      <w:pPr>
        <w:spacing w:after="0"/>
        <w:jc w:val="both"/>
        <w:rPr>
          <w:rFonts w:ascii="Times New Roman" w:hAnsi="Times New Roman" w:cs="Times New Roman"/>
        </w:rPr>
      </w:pPr>
      <w:r>
        <w:rPr>
          <w:rFonts w:ascii="Times New Roman" w:hAnsi="Times New Roman" w:cs="Times New Roman"/>
        </w:rPr>
        <w:t>The Department of Justice and Public Safety</w:t>
      </w:r>
      <w:r w:rsidR="00103063">
        <w:rPr>
          <w:rFonts w:ascii="Times New Roman" w:hAnsi="Times New Roman" w:cs="Times New Roman"/>
        </w:rPr>
        <w:t xml:space="preserve"> </w:t>
      </w:r>
      <w:r w:rsidR="00C51864">
        <w:rPr>
          <w:rFonts w:ascii="Times New Roman" w:hAnsi="Times New Roman" w:cs="Times New Roman"/>
        </w:rPr>
        <w:t>in Prince Edward Island</w:t>
      </w:r>
      <w:r>
        <w:rPr>
          <w:rFonts w:ascii="Times New Roman" w:hAnsi="Times New Roman" w:cs="Times New Roman"/>
        </w:rPr>
        <w:t xml:space="preserve"> </w:t>
      </w:r>
      <w:r w:rsidR="000D5489">
        <w:rPr>
          <w:rFonts w:ascii="Times New Roman" w:hAnsi="Times New Roman" w:cs="Times New Roman"/>
        </w:rPr>
        <w:t xml:space="preserve">(the “Department”) </w:t>
      </w:r>
      <w:r>
        <w:rPr>
          <w:rFonts w:ascii="Times New Roman" w:hAnsi="Times New Roman" w:cs="Times New Roman"/>
        </w:rPr>
        <w:t xml:space="preserve">is embracing the opportunity provided by the recently enacted amendments to the </w:t>
      </w:r>
      <w:r w:rsidRPr="00EF13A8">
        <w:rPr>
          <w:rFonts w:ascii="Times New Roman" w:hAnsi="Times New Roman" w:cs="Times New Roman"/>
          <w:i/>
        </w:rPr>
        <w:t>Divorce Act</w:t>
      </w:r>
      <w:r>
        <w:rPr>
          <w:rFonts w:ascii="Times New Roman" w:hAnsi="Times New Roman" w:cs="Times New Roman"/>
        </w:rPr>
        <w:t xml:space="preserve"> </w:t>
      </w:r>
      <w:r w:rsidR="00505660">
        <w:rPr>
          <w:rFonts w:ascii="Times New Roman" w:hAnsi="Times New Roman" w:cs="Times New Roman"/>
        </w:rPr>
        <w:t xml:space="preserve">(Canada) </w:t>
      </w:r>
      <w:r>
        <w:rPr>
          <w:rFonts w:ascii="Times New Roman" w:hAnsi="Times New Roman" w:cs="Times New Roman"/>
        </w:rPr>
        <w:t>to review and update provincial family law legislation with a view to pursuing similar goals to those articulated by the Government of Canada. The information and recommended changes to Prince Edward Island’s family law legislation described in this Consultation Report are based, i</w:t>
      </w:r>
      <w:r w:rsidR="00E93D7A">
        <w:rPr>
          <w:rFonts w:ascii="Times New Roman" w:hAnsi="Times New Roman" w:cs="Times New Roman"/>
        </w:rPr>
        <w:t xml:space="preserve">n part, on </w:t>
      </w:r>
      <w:r w:rsidR="00C51864">
        <w:rPr>
          <w:rFonts w:ascii="Times New Roman" w:hAnsi="Times New Roman" w:cs="Times New Roman"/>
        </w:rPr>
        <w:t xml:space="preserve">the </w:t>
      </w:r>
      <w:r w:rsidR="00C51864">
        <w:rPr>
          <w:rFonts w:ascii="Times New Roman" w:hAnsi="Times New Roman" w:cs="Times New Roman"/>
          <w:i/>
        </w:rPr>
        <w:t>Divorce Act</w:t>
      </w:r>
      <w:r w:rsidR="00C51864">
        <w:rPr>
          <w:rFonts w:ascii="Times New Roman" w:hAnsi="Times New Roman" w:cs="Times New Roman"/>
        </w:rPr>
        <w:t xml:space="preserve"> </w:t>
      </w:r>
      <w:r w:rsidR="00505660">
        <w:rPr>
          <w:rFonts w:ascii="Times New Roman" w:hAnsi="Times New Roman" w:cs="Times New Roman"/>
        </w:rPr>
        <w:t xml:space="preserve">(Canada) </w:t>
      </w:r>
      <w:r w:rsidR="00C51864">
        <w:rPr>
          <w:rFonts w:ascii="Times New Roman" w:hAnsi="Times New Roman" w:cs="Times New Roman"/>
        </w:rPr>
        <w:t xml:space="preserve">amendments, </w:t>
      </w:r>
      <w:r w:rsidR="00E93D7A">
        <w:rPr>
          <w:rFonts w:ascii="Times New Roman" w:hAnsi="Times New Roman" w:cs="Times New Roman"/>
        </w:rPr>
        <w:t>best practices in other jurisdictions and model legislation recommended by the Uniform Law Conference of Canada.</w:t>
      </w:r>
    </w:p>
    <w:p w14:paraId="43032C3D" w14:textId="77777777" w:rsidR="00F44DDA" w:rsidRDefault="00F44DDA" w:rsidP="0091112E">
      <w:pPr>
        <w:spacing w:after="0"/>
        <w:jc w:val="both"/>
        <w:rPr>
          <w:rFonts w:ascii="Times New Roman" w:hAnsi="Times New Roman" w:cs="Times New Roman"/>
          <w:b/>
          <w:sz w:val="32"/>
          <w:szCs w:val="32"/>
        </w:rPr>
      </w:pPr>
      <w:r>
        <w:rPr>
          <w:rFonts w:ascii="Times New Roman" w:hAnsi="Times New Roman" w:cs="Times New Roman"/>
          <w:b/>
          <w:sz w:val="32"/>
          <w:szCs w:val="32"/>
        </w:rPr>
        <w:br w:type="page"/>
      </w:r>
    </w:p>
    <w:p w14:paraId="6BC50277" w14:textId="77777777" w:rsidR="00E93D7A" w:rsidRDefault="00E93D7A" w:rsidP="002F78E4">
      <w:pPr>
        <w:spacing w:after="0"/>
        <w:rPr>
          <w:rFonts w:ascii="Times New Roman" w:hAnsi="Times New Roman" w:cs="Times New Roman"/>
          <w:b/>
          <w:sz w:val="32"/>
          <w:szCs w:val="32"/>
        </w:rPr>
      </w:pPr>
      <w:r>
        <w:rPr>
          <w:rFonts w:ascii="Times New Roman" w:hAnsi="Times New Roman" w:cs="Times New Roman"/>
          <w:b/>
          <w:sz w:val="32"/>
          <w:szCs w:val="32"/>
        </w:rPr>
        <w:lastRenderedPageBreak/>
        <w:t>II.</w:t>
      </w:r>
      <w:r>
        <w:rPr>
          <w:rFonts w:ascii="Times New Roman" w:hAnsi="Times New Roman" w:cs="Times New Roman"/>
          <w:b/>
          <w:sz w:val="32"/>
          <w:szCs w:val="32"/>
        </w:rPr>
        <w:tab/>
        <w:t>PRO</w:t>
      </w:r>
      <w:r w:rsidR="00FD0317">
        <w:rPr>
          <w:rFonts w:ascii="Times New Roman" w:hAnsi="Times New Roman" w:cs="Times New Roman"/>
          <w:b/>
          <w:sz w:val="32"/>
          <w:szCs w:val="32"/>
        </w:rPr>
        <w:t xml:space="preserve">POSED CHANGES TO </w:t>
      </w:r>
      <w:r w:rsidR="00B654B8">
        <w:rPr>
          <w:rFonts w:ascii="Times New Roman" w:hAnsi="Times New Roman" w:cs="Times New Roman"/>
          <w:b/>
          <w:sz w:val="32"/>
          <w:szCs w:val="32"/>
        </w:rPr>
        <w:t xml:space="preserve">FAMILY </w:t>
      </w:r>
      <w:r w:rsidR="00FD0317">
        <w:rPr>
          <w:rFonts w:ascii="Times New Roman" w:hAnsi="Times New Roman" w:cs="Times New Roman"/>
          <w:b/>
          <w:sz w:val="32"/>
          <w:szCs w:val="32"/>
        </w:rPr>
        <w:t>LAW</w:t>
      </w:r>
      <w:r w:rsidR="00B654B8">
        <w:rPr>
          <w:rFonts w:ascii="Times New Roman" w:hAnsi="Times New Roman" w:cs="Times New Roman"/>
          <w:b/>
          <w:sz w:val="32"/>
          <w:szCs w:val="32"/>
        </w:rPr>
        <w:t xml:space="preserve"> LEGISLATION</w:t>
      </w:r>
      <w:r w:rsidR="00FD0317">
        <w:rPr>
          <w:rFonts w:ascii="Times New Roman" w:hAnsi="Times New Roman" w:cs="Times New Roman"/>
          <w:b/>
          <w:sz w:val="32"/>
          <w:szCs w:val="32"/>
        </w:rPr>
        <w:t xml:space="preserve"> RESPECTING CHILDREN</w:t>
      </w:r>
    </w:p>
    <w:p w14:paraId="7FFC750E" w14:textId="77777777" w:rsidR="00982B28" w:rsidRDefault="00982B28" w:rsidP="002F78E4">
      <w:pPr>
        <w:spacing w:after="0"/>
        <w:rPr>
          <w:rFonts w:ascii="Times New Roman" w:hAnsi="Times New Roman" w:cs="Times New Roman"/>
          <w:b/>
          <w:sz w:val="32"/>
          <w:szCs w:val="32"/>
        </w:rPr>
      </w:pPr>
    </w:p>
    <w:p w14:paraId="13239499" w14:textId="77777777" w:rsidR="00E93D7A" w:rsidRDefault="00E93D7A" w:rsidP="002F78E4">
      <w:pPr>
        <w:spacing w:after="0"/>
        <w:ind w:left="720" w:hanging="720"/>
        <w:rPr>
          <w:rFonts w:ascii="Times New Roman" w:hAnsi="Times New Roman" w:cs="Times New Roman"/>
          <w:b/>
          <w:sz w:val="32"/>
          <w:szCs w:val="32"/>
        </w:rPr>
      </w:pPr>
      <w:r>
        <w:rPr>
          <w:rFonts w:ascii="Times New Roman" w:hAnsi="Times New Roman" w:cs="Times New Roman"/>
          <w:b/>
          <w:sz w:val="32"/>
          <w:szCs w:val="32"/>
        </w:rPr>
        <w:t>1.</w:t>
      </w:r>
      <w:r>
        <w:rPr>
          <w:rFonts w:ascii="Times New Roman" w:hAnsi="Times New Roman" w:cs="Times New Roman"/>
          <w:b/>
          <w:sz w:val="32"/>
          <w:szCs w:val="32"/>
        </w:rPr>
        <w:tab/>
        <w:t>Promoting</w:t>
      </w:r>
      <w:r w:rsidR="0071525E">
        <w:rPr>
          <w:rFonts w:ascii="Times New Roman" w:hAnsi="Times New Roman" w:cs="Times New Roman"/>
          <w:b/>
          <w:sz w:val="32"/>
          <w:szCs w:val="32"/>
        </w:rPr>
        <w:t xml:space="preserve"> out-of-court</w:t>
      </w:r>
      <w:r>
        <w:rPr>
          <w:rFonts w:ascii="Times New Roman" w:hAnsi="Times New Roman" w:cs="Times New Roman"/>
          <w:b/>
          <w:sz w:val="32"/>
          <w:szCs w:val="32"/>
        </w:rPr>
        <w:t xml:space="preserve"> dispute resolution where there is a </w:t>
      </w:r>
      <w:r w:rsidR="00B654B8">
        <w:rPr>
          <w:rFonts w:ascii="Times New Roman" w:hAnsi="Times New Roman" w:cs="Times New Roman"/>
          <w:b/>
          <w:sz w:val="32"/>
          <w:szCs w:val="32"/>
        </w:rPr>
        <w:t xml:space="preserve">family law </w:t>
      </w:r>
      <w:r>
        <w:rPr>
          <w:rFonts w:ascii="Times New Roman" w:hAnsi="Times New Roman" w:cs="Times New Roman"/>
          <w:b/>
          <w:sz w:val="32"/>
          <w:szCs w:val="32"/>
        </w:rPr>
        <w:t>dispute respecting a child.</w:t>
      </w:r>
    </w:p>
    <w:p w14:paraId="57086475" w14:textId="77777777" w:rsidR="00982B28" w:rsidRDefault="00982B28" w:rsidP="002F78E4">
      <w:pPr>
        <w:spacing w:after="0"/>
        <w:jc w:val="both"/>
        <w:rPr>
          <w:rFonts w:ascii="Times New Roman" w:hAnsi="Times New Roman" w:cs="Times New Roman"/>
        </w:rPr>
      </w:pPr>
    </w:p>
    <w:p w14:paraId="7802C327" w14:textId="76641743" w:rsidR="00F44DDA" w:rsidRPr="00F44DDA" w:rsidRDefault="00F44DDA" w:rsidP="002F78E4">
      <w:pPr>
        <w:spacing w:after="0"/>
        <w:jc w:val="both"/>
        <w:rPr>
          <w:rFonts w:ascii="Times New Roman" w:hAnsi="Times New Roman" w:cs="Times New Roman"/>
        </w:rPr>
      </w:pPr>
      <w:r w:rsidRPr="00F44DDA">
        <w:rPr>
          <w:rFonts w:ascii="Times New Roman" w:hAnsi="Times New Roman" w:cs="Times New Roman"/>
        </w:rPr>
        <w:t>It is becoming increasingly clear that family legal needs are different than other legal needs</w:t>
      </w:r>
      <w:r w:rsidR="00AA16A1">
        <w:rPr>
          <w:rFonts w:ascii="Times New Roman" w:hAnsi="Times New Roman" w:cs="Times New Roman"/>
        </w:rPr>
        <w:t>.</w:t>
      </w:r>
      <w:r w:rsidRPr="00F44DDA">
        <w:rPr>
          <w:rFonts w:ascii="Times New Roman" w:hAnsi="Times New Roman" w:cs="Times New Roman"/>
        </w:rPr>
        <w:t xml:space="preserve"> </w:t>
      </w:r>
      <w:r w:rsidR="00AA16A1">
        <w:rPr>
          <w:rFonts w:ascii="Times New Roman" w:hAnsi="Times New Roman" w:cs="Times New Roman"/>
        </w:rPr>
        <w:t>F</w:t>
      </w:r>
      <w:r w:rsidRPr="00F44DDA">
        <w:rPr>
          <w:rFonts w:ascii="Times New Roman" w:hAnsi="Times New Roman" w:cs="Times New Roman"/>
        </w:rPr>
        <w:t xml:space="preserve">urther, there </w:t>
      </w:r>
      <w:r w:rsidR="00AA16A1">
        <w:rPr>
          <w:rFonts w:ascii="Times New Roman" w:hAnsi="Times New Roman" w:cs="Times New Roman"/>
        </w:rPr>
        <w:t>is</w:t>
      </w:r>
      <w:r w:rsidRPr="00F44DDA">
        <w:rPr>
          <w:rFonts w:ascii="Times New Roman" w:hAnsi="Times New Roman" w:cs="Times New Roman"/>
        </w:rPr>
        <w:t xml:space="preserve"> increasing recognition around the unique needs </w:t>
      </w:r>
      <w:proofErr w:type="gramStart"/>
      <w:r w:rsidRPr="00F44DDA">
        <w:rPr>
          <w:rFonts w:ascii="Times New Roman" w:hAnsi="Times New Roman" w:cs="Times New Roman"/>
        </w:rPr>
        <w:t>of</w:t>
      </w:r>
      <w:r w:rsidR="00846510">
        <w:rPr>
          <w:rFonts w:ascii="Times New Roman" w:hAnsi="Times New Roman" w:cs="Times New Roman"/>
        </w:rPr>
        <w:t>,</w:t>
      </w:r>
      <w:proofErr w:type="gramEnd"/>
      <w:r w:rsidRPr="00F44DDA">
        <w:rPr>
          <w:rFonts w:ascii="Times New Roman" w:hAnsi="Times New Roman" w:cs="Times New Roman"/>
        </w:rPr>
        <w:t xml:space="preserve"> and challenges inherent to</w:t>
      </w:r>
      <w:r w:rsidR="00846510">
        <w:rPr>
          <w:rFonts w:ascii="Times New Roman" w:hAnsi="Times New Roman" w:cs="Times New Roman"/>
        </w:rPr>
        <w:t>,</w:t>
      </w:r>
      <w:r w:rsidRPr="00F44DDA">
        <w:rPr>
          <w:rFonts w:ascii="Times New Roman" w:hAnsi="Times New Roman" w:cs="Times New Roman"/>
        </w:rPr>
        <w:t xml:space="preserve"> family </w:t>
      </w:r>
      <w:r w:rsidR="000D5489">
        <w:rPr>
          <w:rFonts w:ascii="Times New Roman" w:hAnsi="Times New Roman" w:cs="Times New Roman"/>
        </w:rPr>
        <w:t xml:space="preserve">law </w:t>
      </w:r>
      <w:r w:rsidRPr="00F44DDA">
        <w:rPr>
          <w:rFonts w:ascii="Times New Roman" w:hAnsi="Times New Roman" w:cs="Times New Roman"/>
        </w:rPr>
        <w:t xml:space="preserve">disputes, including emotional needs, the </w:t>
      </w:r>
      <w:r w:rsidR="0071525E">
        <w:rPr>
          <w:rFonts w:ascii="Times New Roman" w:hAnsi="Times New Roman" w:cs="Times New Roman"/>
        </w:rPr>
        <w:t>impact on</w:t>
      </w:r>
      <w:r w:rsidRPr="00F44DDA">
        <w:rPr>
          <w:rFonts w:ascii="Times New Roman" w:hAnsi="Times New Roman" w:cs="Times New Roman"/>
        </w:rPr>
        <w:t xml:space="preserve"> children, and the post-dispute continuation of relationships between family members. </w:t>
      </w:r>
    </w:p>
    <w:p w14:paraId="1D05A987" w14:textId="77777777" w:rsidR="00F44DDA" w:rsidRPr="00F44DDA" w:rsidRDefault="00F44DDA" w:rsidP="002F78E4">
      <w:pPr>
        <w:spacing w:after="0"/>
        <w:jc w:val="both"/>
        <w:rPr>
          <w:rFonts w:ascii="Times New Roman" w:hAnsi="Times New Roman" w:cs="Times New Roman"/>
        </w:rPr>
      </w:pPr>
    </w:p>
    <w:p w14:paraId="7D456B58" w14:textId="77777777" w:rsidR="00F44DDA" w:rsidRPr="00F44DDA" w:rsidRDefault="00F44DDA" w:rsidP="002F78E4">
      <w:pPr>
        <w:spacing w:after="0"/>
        <w:jc w:val="both"/>
        <w:rPr>
          <w:rFonts w:ascii="Times New Roman" w:hAnsi="Times New Roman" w:cs="Times New Roman"/>
        </w:rPr>
      </w:pPr>
      <w:r w:rsidRPr="00F44DDA">
        <w:rPr>
          <w:rFonts w:ascii="Times New Roman" w:hAnsi="Times New Roman" w:cs="Times New Roman"/>
        </w:rPr>
        <w:t xml:space="preserve">Although thousands of Canadians enter the justice system each year to resolve family law issues, there is a growing awareness around some of the challenges and limitations of the traditional </w:t>
      </w:r>
      <w:r w:rsidR="000D5489">
        <w:rPr>
          <w:rFonts w:ascii="Times New Roman" w:hAnsi="Times New Roman" w:cs="Times New Roman"/>
        </w:rPr>
        <w:t xml:space="preserve">legal </w:t>
      </w:r>
      <w:r w:rsidRPr="00F44DDA">
        <w:rPr>
          <w:rFonts w:ascii="Times New Roman" w:hAnsi="Times New Roman" w:cs="Times New Roman"/>
        </w:rPr>
        <w:t xml:space="preserve">system to adequately meet the needs of families and </w:t>
      </w:r>
      <w:r w:rsidR="00B654B8">
        <w:rPr>
          <w:rFonts w:ascii="Times New Roman" w:hAnsi="Times New Roman" w:cs="Times New Roman"/>
        </w:rPr>
        <w:t xml:space="preserve">to </w:t>
      </w:r>
      <w:r w:rsidRPr="00F44DDA">
        <w:rPr>
          <w:rFonts w:ascii="Times New Roman" w:hAnsi="Times New Roman" w:cs="Times New Roman"/>
        </w:rPr>
        <w:t xml:space="preserve">fully address the dynamics that drive family conflict. To respond to this awareness, there has been an uptake in </w:t>
      </w:r>
      <w:r w:rsidR="00B654B8">
        <w:rPr>
          <w:rFonts w:ascii="Times New Roman" w:hAnsi="Times New Roman" w:cs="Times New Roman"/>
        </w:rPr>
        <w:t xml:space="preserve">the use of out-of-court </w:t>
      </w:r>
      <w:r w:rsidRPr="00F44DDA">
        <w:rPr>
          <w:rFonts w:ascii="Times New Roman" w:hAnsi="Times New Roman" w:cs="Times New Roman"/>
        </w:rPr>
        <w:t xml:space="preserve">dispute resolution approaches across the country to address family law issues that more effectively meet the needs of the </w:t>
      </w:r>
      <w:r w:rsidR="00B654B8">
        <w:rPr>
          <w:rFonts w:ascii="Times New Roman" w:hAnsi="Times New Roman" w:cs="Times New Roman"/>
        </w:rPr>
        <w:t>families</w:t>
      </w:r>
      <w:r w:rsidRPr="00F44DDA">
        <w:rPr>
          <w:rFonts w:ascii="Times New Roman" w:hAnsi="Times New Roman" w:cs="Times New Roman"/>
        </w:rPr>
        <w:t xml:space="preserve"> involved. </w:t>
      </w:r>
    </w:p>
    <w:p w14:paraId="6B33FDDC" w14:textId="77777777" w:rsidR="00F44DDA" w:rsidRPr="00F44DDA" w:rsidRDefault="00F44DDA" w:rsidP="002F78E4">
      <w:pPr>
        <w:spacing w:after="0"/>
        <w:jc w:val="both"/>
        <w:rPr>
          <w:rFonts w:ascii="Times New Roman" w:hAnsi="Times New Roman" w:cs="Times New Roman"/>
        </w:rPr>
      </w:pPr>
    </w:p>
    <w:p w14:paraId="449EDA88" w14:textId="2BEEB37B" w:rsidR="00F44DDA" w:rsidRDefault="00B654B8" w:rsidP="002F78E4">
      <w:pPr>
        <w:spacing w:after="0"/>
        <w:jc w:val="both"/>
        <w:rPr>
          <w:rFonts w:ascii="Times New Roman" w:hAnsi="Times New Roman" w:cs="Times New Roman"/>
        </w:rPr>
      </w:pPr>
      <w:r>
        <w:rPr>
          <w:rFonts w:ascii="Times New Roman" w:hAnsi="Times New Roman" w:cs="Times New Roman"/>
        </w:rPr>
        <w:t>Out-of-court d</w:t>
      </w:r>
      <w:r w:rsidR="00F44DDA" w:rsidRPr="00F44DDA">
        <w:rPr>
          <w:rFonts w:ascii="Times New Roman" w:hAnsi="Times New Roman" w:cs="Times New Roman"/>
        </w:rPr>
        <w:t xml:space="preserve">ispute resolution processes typically involve a </w:t>
      </w:r>
      <w:r w:rsidR="00AA16A1" w:rsidRPr="00F44DDA">
        <w:rPr>
          <w:rFonts w:ascii="Times New Roman" w:hAnsi="Times New Roman" w:cs="Times New Roman"/>
        </w:rPr>
        <w:t xml:space="preserve">neutral </w:t>
      </w:r>
      <w:r w:rsidR="00F44DDA" w:rsidRPr="00F44DDA">
        <w:rPr>
          <w:rFonts w:ascii="Times New Roman" w:hAnsi="Times New Roman" w:cs="Times New Roman"/>
        </w:rPr>
        <w:t xml:space="preserve">third party who helps parties resolve their legal and familial disputes. </w:t>
      </w:r>
      <w:r w:rsidR="00AA16A1">
        <w:rPr>
          <w:rFonts w:ascii="Times New Roman" w:hAnsi="Times New Roman" w:cs="Times New Roman"/>
        </w:rPr>
        <w:t xml:space="preserve">Dispute resolution processes present </w:t>
      </w:r>
      <w:r w:rsidR="00F44DDA" w:rsidRPr="00F44DDA">
        <w:rPr>
          <w:rFonts w:ascii="Times New Roman" w:hAnsi="Times New Roman" w:cs="Times New Roman"/>
        </w:rPr>
        <w:t xml:space="preserve">a number of </w:t>
      </w:r>
      <w:r w:rsidR="00AA16A1">
        <w:rPr>
          <w:rFonts w:ascii="Times New Roman" w:hAnsi="Times New Roman" w:cs="Times New Roman"/>
        </w:rPr>
        <w:t xml:space="preserve">distinct </w:t>
      </w:r>
      <w:r w:rsidR="00F44DDA" w:rsidRPr="00F44DDA">
        <w:rPr>
          <w:rFonts w:ascii="Times New Roman" w:hAnsi="Times New Roman" w:cs="Times New Roman"/>
        </w:rPr>
        <w:t xml:space="preserve">advantages over </w:t>
      </w:r>
      <w:r w:rsidR="00AA16A1">
        <w:rPr>
          <w:rFonts w:ascii="Times New Roman" w:hAnsi="Times New Roman" w:cs="Times New Roman"/>
        </w:rPr>
        <w:t xml:space="preserve">the </w:t>
      </w:r>
      <w:r w:rsidR="00F44DDA" w:rsidRPr="00F44DDA">
        <w:rPr>
          <w:rFonts w:ascii="Times New Roman" w:hAnsi="Times New Roman" w:cs="Times New Roman"/>
        </w:rPr>
        <w:t xml:space="preserve">traditional </w:t>
      </w:r>
      <w:r w:rsidR="00AA16A1">
        <w:rPr>
          <w:rFonts w:ascii="Times New Roman" w:hAnsi="Times New Roman" w:cs="Times New Roman"/>
        </w:rPr>
        <w:t xml:space="preserve">family </w:t>
      </w:r>
      <w:r w:rsidR="00F44DDA" w:rsidRPr="00F44DDA">
        <w:rPr>
          <w:rFonts w:ascii="Times New Roman" w:hAnsi="Times New Roman" w:cs="Times New Roman"/>
        </w:rPr>
        <w:t>justice model</w:t>
      </w:r>
      <w:r w:rsidR="00FE7DCB">
        <w:rPr>
          <w:rFonts w:ascii="Times New Roman" w:hAnsi="Times New Roman" w:cs="Times New Roman"/>
        </w:rPr>
        <w:t>, specifically with regard</w:t>
      </w:r>
      <w:r w:rsidR="00F44DDA" w:rsidRPr="00F44DDA">
        <w:rPr>
          <w:rFonts w:ascii="Times New Roman" w:hAnsi="Times New Roman" w:cs="Times New Roman"/>
        </w:rPr>
        <w:t xml:space="preserve"> to the flexibility </w:t>
      </w:r>
      <w:r w:rsidR="00AA16A1">
        <w:rPr>
          <w:rFonts w:ascii="Times New Roman" w:hAnsi="Times New Roman" w:cs="Times New Roman"/>
        </w:rPr>
        <w:t>of dispute resolution</w:t>
      </w:r>
      <w:r w:rsidR="00F44DDA" w:rsidRPr="00F44DDA">
        <w:rPr>
          <w:rFonts w:ascii="Times New Roman" w:hAnsi="Times New Roman" w:cs="Times New Roman"/>
        </w:rPr>
        <w:t xml:space="preserve"> approach</w:t>
      </w:r>
      <w:r w:rsidR="00AA16A1">
        <w:rPr>
          <w:rFonts w:ascii="Times New Roman" w:hAnsi="Times New Roman" w:cs="Times New Roman"/>
        </w:rPr>
        <w:t>es</w:t>
      </w:r>
      <w:r w:rsidR="00F44DDA" w:rsidRPr="00F44DDA">
        <w:rPr>
          <w:rFonts w:ascii="Times New Roman" w:hAnsi="Times New Roman" w:cs="Times New Roman"/>
        </w:rPr>
        <w:t xml:space="preserve"> and </w:t>
      </w:r>
      <w:r w:rsidR="00AA16A1">
        <w:rPr>
          <w:rFonts w:ascii="Times New Roman" w:hAnsi="Times New Roman" w:cs="Times New Roman"/>
        </w:rPr>
        <w:t xml:space="preserve">the </w:t>
      </w:r>
      <w:r w:rsidR="00F44DDA" w:rsidRPr="00F44DDA">
        <w:rPr>
          <w:rFonts w:ascii="Times New Roman" w:hAnsi="Times New Roman" w:cs="Times New Roman"/>
        </w:rPr>
        <w:t xml:space="preserve">outcomes that are generated. Dispute resolution approaches are often cited as a more meaningful way to address family and child-related </w:t>
      </w:r>
      <w:r w:rsidR="00AA16A1">
        <w:rPr>
          <w:rFonts w:ascii="Times New Roman" w:hAnsi="Times New Roman" w:cs="Times New Roman"/>
        </w:rPr>
        <w:t>legal issues,</w:t>
      </w:r>
      <w:r w:rsidR="00F44DDA" w:rsidRPr="00F44DDA">
        <w:rPr>
          <w:rFonts w:ascii="Times New Roman" w:hAnsi="Times New Roman" w:cs="Times New Roman"/>
        </w:rPr>
        <w:t xml:space="preserve"> primarily because </w:t>
      </w:r>
      <w:r w:rsidR="00AA16A1">
        <w:rPr>
          <w:rFonts w:ascii="Times New Roman" w:hAnsi="Times New Roman" w:cs="Times New Roman"/>
        </w:rPr>
        <w:t>dispute resolution</w:t>
      </w:r>
      <w:r w:rsidR="00AA16A1" w:rsidRPr="00F44DDA">
        <w:rPr>
          <w:rFonts w:ascii="Times New Roman" w:hAnsi="Times New Roman" w:cs="Times New Roman"/>
        </w:rPr>
        <w:t xml:space="preserve"> </w:t>
      </w:r>
      <w:r w:rsidR="00F44DDA" w:rsidRPr="00F44DDA">
        <w:rPr>
          <w:rFonts w:ascii="Times New Roman" w:hAnsi="Times New Roman" w:cs="Times New Roman"/>
        </w:rPr>
        <w:t>e</w:t>
      </w:r>
      <w:r w:rsidR="00846510">
        <w:rPr>
          <w:rFonts w:ascii="Times New Roman" w:hAnsi="Times New Roman" w:cs="Times New Roman"/>
        </w:rPr>
        <w:t>ncourages collaborative problem-</w:t>
      </w:r>
      <w:r w:rsidR="00F44DDA" w:rsidRPr="00F44DDA">
        <w:rPr>
          <w:rFonts w:ascii="Times New Roman" w:hAnsi="Times New Roman" w:cs="Times New Roman"/>
        </w:rPr>
        <w:t xml:space="preserve">solving and produces </w:t>
      </w:r>
      <w:r w:rsidR="00AA16A1">
        <w:rPr>
          <w:rFonts w:ascii="Times New Roman" w:hAnsi="Times New Roman" w:cs="Times New Roman"/>
        </w:rPr>
        <w:t>benefits</w:t>
      </w:r>
      <w:r w:rsidR="00AA16A1" w:rsidRPr="00F44DDA">
        <w:rPr>
          <w:rFonts w:ascii="Times New Roman" w:hAnsi="Times New Roman" w:cs="Times New Roman"/>
        </w:rPr>
        <w:t xml:space="preserve"> which</w:t>
      </w:r>
      <w:r w:rsidR="00F44DDA" w:rsidRPr="00F44DDA">
        <w:rPr>
          <w:rFonts w:ascii="Times New Roman" w:hAnsi="Times New Roman" w:cs="Times New Roman"/>
        </w:rPr>
        <w:t xml:space="preserve"> reflect the needs and situation of the family</w:t>
      </w:r>
      <w:r w:rsidR="00AA16A1">
        <w:rPr>
          <w:rFonts w:ascii="Times New Roman" w:hAnsi="Times New Roman" w:cs="Times New Roman"/>
        </w:rPr>
        <w:t>.</w:t>
      </w:r>
      <w:r w:rsidR="00F44DDA" w:rsidRPr="00F44DDA">
        <w:rPr>
          <w:rFonts w:ascii="Times New Roman" w:hAnsi="Times New Roman" w:cs="Times New Roman"/>
        </w:rPr>
        <w:t xml:space="preserve"> </w:t>
      </w:r>
      <w:r w:rsidR="00AA16A1">
        <w:rPr>
          <w:rFonts w:ascii="Times New Roman" w:hAnsi="Times New Roman" w:cs="Times New Roman"/>
        </w:rPr>
        <w:t xml:space="preserve">Accordingly, </w:t>
      </w:r>
      <w:r w:rsidR="00846510">
        <w:rPr>
          <w:rFonts w:ascii="Times New Roman" w:hAnsi="Times New Roman" w:cs="Times New Roman"/>
        </w:rPr>
        <w:t xml:space="preserve">out-of-court </w:t>
      </w:r>
      <w:r w:rsidR="00AA16A1">
        <w:rPr>
          <w:rFonts w:ascii="Times New Roman" w:hAnsi="Times New Roman" w:cs="Times New Roman"/>
        </w:rPr>
        <w:t>dispute resolution</w:t>
      </w:r>
      <w:r w:rsidR="00F44DDA" w:rsidRPr="00F44DDA">
        <w:rPr>
          <w:rFonts w:ascii="Times New Roman" w:hAnsi="Times New Roman" w:cs="Times New Roman"/>
        </w:rPr>
        <w:t xml:space="preserve"> often generate</w:t>
      </w:r>
      <w:r w:rsidR="00AA16A1">
        <w:rPr>
          <w:rFonts w:ascii="Times New Roman" w:hAnsi="Times New Roman" w:cs="Times New Roman"/>
        </w:rPr>
        <w:t>s</w:t>
      </w:r>
      <w:r w:rsidR="00F44DDA" w:rsidRPr="00F44DDA">
        <w:rPr>
          <w:rFonts w:ascii="Times New Roman" w:hAnsi="Times New Roman" w:cs="Times New Roman"/>
        </w:rPr>
        <w:t xml:space="preserve"> long</w:t>
      </w:r>
      <w:r w:rsidR="00AA16A1">
        <w:rPr>
          <w:rFonts w:ascii="Times New Roman" w:hAnsi="Times New Roman" w:cs="Times New Roman"/>
        </w:rPr>
        <w:t>-</w:t>
      </w:r>
      <w:r w:rsidR="00F44DDA" w:rsidRPr="00F44DDA">
        <w:rPr>
          <w:rFonts w:ascii="Times New Roman" w:hAnsi="Times New Roman" w:cs="Times New Roman"/>
        </w:rPr>
        <w:t>term and lasting effects</w:t>
      </w:r>
      <w:r w:rsidR="00AA16A1">
        <w:rPr>
          <w:rFonts w:ascii="Times New Roman" w:hAnsi="Times New Roman" w:cs="Times New Roman"/>
        </w:rPr>
        <w:t>,</w:t>
      </w:r>
      <w:r w:rsidR="00F44DDA" w:rsidRPr="00F44DDA">
        <w:rPr>
          <w:rFonts w:ascii="Times New Roman" w:hAnsi="Times New Roman" w:cs="Times New Roman"/>
        </w:rPr>
        <w:t xml:space="preserve"> as the outcomes are created by the parties as opposed to being created for them</w:t>
      </w:r>
      <w:r w:rsidR="00AA16A1">
        <w:rPr>
          <w:rFonts w:ascii="Times New Roman" w:hAnsi="Times New Roman" w:cs="Times New Roman"/>
        </w:rPr>
        <w:t xml:space="preserve"> by the court</w:t>
      </w:r>
      <w:r w:rsidR="00F44DDA" w:rsidRPr="00F44DDA">
        <w:rPr>
          <w:rFonts w:ascii="Times New Roman" w:hAnsi="Times New Roman" w:cs="Times New Roman"/>
        </w:rPr>
        <w:t>.</w:t>
      </w:r>
    </w:p>
    <w:p w14:paraId="1D3265C1" w14:textId="77777777" w:rsidR="00F44DDA" w:rsidRDefault="00F44DDA" w:rsidP="002F78E4">
      <w:pPr>
        <w:spacing w:after="0"/>
        <w:jc w:val="both"/>
        <w:rPr>
          <w:rFonts w:ascii="Times New Roman" w:hAnsi="Times New Roman" w:cs="Times New Roman"/>
        </w:rPr>
      </w:pPr>
    </w:p>
    <w:p w14:paraId="3176687E" w14:textId="755D93CA" w:rsidR="00F44DDA" w:rsidRDefault="00366887" w:rsidP="002F78E4">
      <w:pPr>
        <w:spacing w:after="0"/>
        <w:jc w:val="both"/>
        <w:rPr>
          <w:rFonts w:ascii="Times New Roman" w:hAnsi="Times New Roman" w:cs="Times New Roman"/>
        </w:rPr>
      </w:pPr>
      <w:r>
        <w:rPr>
          <w:rFonts w:ascii="Times New Roman" w:hAnsi="Times New Roman" w:cs="Times New Roman"/>
        </w:rPr>
        <w:t>The Department is proposing that Prince Edward Island</w:t>
      </w:r>
      <w:r w:rsidR="00AA16A1">
        <w:rPr>
          <w:rFonts w:ascii="Times New Roman" w:hAnsi="Times New Roman" w:cs="Times New Roman"/>
        </w:rPr>
        <w:t>’s family law</w:t>
      </w:r>
      <w:r>
        <w:rPr>
          <w:rFonts w:ascii="Times New Roman" w:hAnsi="Times New Roman" w:cs="Times New Roman"/>
        </w:rPr>
        <w:t xml:space="preserve"> legislation be changed to promote </w:t>
      </w:r>
      <w:r w:rsidR="00B654B8">
        <w:rPr>
          <w:rFonts w:ascii="Times New Roman" w:hAnsi="Times New Roman" w:cs="Times New Roman"/>
        </w:rPr>
        <w:t xml:space="preserve">out-of-court </w:t>
      </w:r>
      <w:r>
        <w:rPr>
          <w:rFonts w:ascii="Times New Roman" w:hAnsi="Times New Roman" w:cs="Times New Roman"/>
        </w:rPr>
        <w:t xml:space="preserve">dispute resolution where there is a </w:t>
      </w:r>
      <w:r w:rsidR="00B654B8">
        <w:rPr>
          <w:rFonts w:ascii="Times New Roman" w:hAnsi="Times New Roman" w:cs="Times New Roman"/>
        </w:rPr>
        <w:t>family law</w:t>
      </w:r>
      <w:r w:rsidR="00846510">
        <w:rPr>
          <w:rFonts w:ascii="Times New Roman" w:hAnsi="Times New Roman" w:cs="Times New Roman"/>
        </w:rPr>
        <w:t xml:space="preserve"> dispute respecting a child.</w:t>
      </w:r>
      <w:r>
        <w:rPr>
          <w:rFonts w:ascii="Times New Roman" w:hAnsi="Times New Roman" w:cs="Times New Roman"/>
        </w:rPr>
        <w:t xml:space="preserve"> Specifically, the following changes are being recommended:</w:t>
      </w:r>
    </w:p>
    <w:p w14:paraId="26937946" w14:textId="77777777" w:rsidR="00366887" w:rsidRDefault="00366887" w:rsidP="002F78E4">
      <w:pPr>
        <w:spacing w:after="0"/>
        <w:jc w:val="both"/>
        <w:rPr>
          <w:rFonts w:ascii="Times New Roman" w:hAnsi="Times New Roman" w:cs="Times New Roman"/>
        </w:rPr>
      </w:pPr>
    </w:p>
    <w:p w14:paraId="02A0418F" w14:textId="72E321B3" w:rsidR="00366887" w:rsidRDefault="00366887" w:rsidP="002F78E4">
      <w:pPr>
        <w:spacing w:after="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Lawyers representing a party to a </w:t>
      </w:r>
      <w:r w:rsidR="0004137A">
        <w:rPr>
          <w:rFonts w:ascii="Times New Roman" w:hAnsi="Times New Roman" w:cs="Times New Roman"/>
        </w:rPr>
        <w:t xml:space="preserve">family law </w:t>
      </w:r>
      <w:r>
        <w:rPr>
          <w:rFonts w:ascii="Times New Roman" w:hAnsi="Times New Roman" w:cs="Times New Roman"/>
        </w:rPr>
        <w:t xml:space="preserve">dispute involving children should have a statutory duty to discuss with the party </w:t>
      </w:r>
      <w:r w:rsidR="00CB7296">
        <w:rPr>
          <w:rFonts w:ascii="Times New Roman" w:hAnsi="Times New Roman" w:cs="Times New Roman"/>
        </w:rPr>
        <w:t xml:space="preserve">the </w:t>
      </w:r>
      <w:r>
        <w:rPr>
          <w:rFonts w:ascii="Times New Roman" w:hAnsi="Times New Roman" w:cs="Times New Roman"/>
        </w:rPr>
        <w:t>dispute resolution processes available to attempt to res</w:t>
      </w:r>
      <w:r w:rsidR="00CB7296">
        <w:rPr>
          <w:rFonts w:ascii="Times New Roman" w:hAnsi="Times New Roman" w:cs="Times New Roman"/>
        </w:rPr>
        <w:t>olve one or more of the</w:t>
      </w:r>
      <w:r w:rsidR="00846510">
        <w:rPr>
          <w:rFonts w:ascii="Times New Roman" w:hAnsi="Times New Roman" w:cs="Times New Roman"/>
        </w:rPr>
        <w:t xml:space="preserve"> issues outside of court.</w:t>
      </w:r>
      <w:r>
        <w:rPr>
          <w:rFonts w:ascii="Times New Roman" w:hAnsi="Times New Roman" w:cs="Times New Roman"/>
        </w:rPr>
        <w:t xml:space="preserve"> This duty is similar to one already present in the </w:t>
      </w:r>
      <w:r w:rsidRPr="00366887">
        <w:rPr>
          <w:rFonts w:ascii="Times New Roman" w:hAnsi="Times New Roman" w:cs="Times New Roman"/>
          <w:i/>
        </w:rPr>
        <w:t>Divorce Act</w:t>
      </w:r>
      <w:r>
        <w:rPr>
          <w:rFonts w:ascii="Times New Roman" w:hAnsi="Times New Roman" w:cs="Times New Roman"/>
        </w:rPr>
        <w:t xml:space="preserve"> (Canada) and the </w:t>
      </w:r>
      <w:r w:rsidR="009D323A">
        <w:rPr>
          <w:rFonts w:ascii="Times New Roman" w:hAnsi="Times New Roman" w:cs="Times New Roman"/>
        </w:rPr>
        <w:t xml:space="preserve">family law </w:t>
      </w:r>
      <w:r>
        <w:rPr>
          <w:rFonts w:ascii="Times New Roman" w:hAnsi="Times New Roman" w:cs="Times New Roman"/>
        </w:rPr>
        <w:t>statutes of many other provinces.</w:t>
      </w:r>
    </w:p>
    <w:p w14:paraId="58FFB73B" w14:textId="77777777" w:rsidR="00366887" w:rsidRDefault="00366887" w:rsidP="002F78E4">
      <w:pPr>
        <w:spacing w:after="0"/>
        <w:jc w:val="both"/>
        <w:rPr>
          <w:rFonts w:ascii="Times New Roman" w:hAnsi="Times New Roman" w:cs="Times New Roman"/>
        </w:rPr>
      </w:pPr>
    </w:p>
    <w:p w14:paraId="652539AF" w14:textId="63A2609E" w:rsidR="001678A3" w:rsidRDefault="00366887" w:rsidP="002F78E4">
      <w:pPr>
        <w:spacing w:after="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1678A3">
        <w:rPr>
          <w:rFonts w:ascii="Times New Roman" w:hAnsi="Times New Roman" w:cs="Times New Roman"/>
        </w:rPr>
        <w:t xml:space="preserve">Legislation should </w:t>
      </w:r>
      <w:r w:rsidR="00A32C8A">
        <w:rPr>
          <w:rFonts w:ascii="Times New Roman" w:hAnsi="Times New Roman" w:cs="Times New Roman"/>
        </w:rPr>
        <w:t>expressly permit</w:t>
      </w:r>
      <w:r w:rsidR="001678A3">
        <w:rPr>
          <w:rFonts w:ascii="Times New Roman" w:hAnsi="Times New Roman" w:cs="Times New Roman"/>
        </w:rPr>
        <w:t xml:space="preserve"> certain dispute resolution professionals to facilitate settlement of speci</w:t>
      </w:r>
      <w:r w:rsidR="00846510">
        <w:rPr>
          <w:rFonts w:ascii="Times New Roman" w:hAnsi="Times New Roman" w:cs="Times New Roman"/>
        </w:rPr>
        <w:t xml:space="preserve">fied matters outside of court. </w:t>
      </w:r>
      <w:r w:rsidR="001678A3">
        <w:rPr>
          <w:rFonts w:ascii="Times New Roman" w:hAnsi="Times New Roman" w:cs="Times New Roman"/>
        </w:rPr>
        <w:t xml:space="preserve">Currently, PEI’s </w:t>
      </w:r>
      <w:r w:rsidR="001678A3" w:rsidRPr="001678A3">
        <w:rPr>
          <w:rFonts w:ascii="Times New Roman" w:hAnsi="Times New Roman" w:cs="Times New Roman"/>
          <w:i/>
        </w:rPr>
        <w:t>Custody Jurisdiction and Enforcement Act</w:t>
      </w:r>
      <w:r w:rsidR="001678A3">
        <w:rPr>
          <w:rFonts w:ascii="Times New Roman" w:hAnsi="Times New Roman" w:cs="Times New Roman"/>
        </w:rPr>
        <w:t xml:space="preserve"> provides for the use of a qualified Parenting Coordinator to resolve certain </w:t>
      </w:r>
      <w:r w:rsidR="00FE7DCB">
        <w:rPr>
          <w:rFonts w:ascii="Times New Roman" w:hAnsi="Times New Roman" w:cs="Times New Roman"/>
        </w:rPr>
        <w:t>issues.</w:t>
      </w:r>
      <w:r w:rsidR="001678A3">
        <w:rPr>
          <w:rFonts w:ascii="Times New Roman" w:hAnsi="Times New Roman" w:cs="Times New Roman"/>
        </w:rPr>
        <w:t xml:space="preserve"> The Department is proposing to expand the use of dispute resolution professionals, including Child Support Adjudicators (to determine child support payable in complex cases) and Family Mediat</w:t>
      </w:r>
      <w:r w:rsidR="00FE7DCB">
        <w:rPr>
          <w:rFonts w:ascii="Times New Roman" w:hAnsi="Times New Roman" w:cs="Times New Roman"/>
        </w:rPr>
        <w:t>ors</w:t>
      </w:r>
      <w:r w:rsidR="001678A3">
        <w:rPr>
          <w:rFonts w:ascii="Times New Roman" w:hAnsi="Times New Roman" w:cs="Times New Roman"/>
        </w:rPr>
        <w:t>, so that fewer contentious matters need to be determined through</w:t>
      </w:r>
      <w:r w:rsidR="008E1994">
        <w:rPr>
          <w:rFonts w:ascii="Times New Roman" w:hAnsi="Times New Roman" w:cs="Times New Roman"/>
        </w:rPr>
        <w:t xml:space="preserve"> costly</w:t>
      </w:r>
      <w:r w:rsidR="00FE7DCB">
        <w:rPr>
          <w:rFonts w:ascii="Times New Roman" w:hAnsi="Times New Roman" w:cs="Times New Roman"/>
        </w:rPr>
        <w:t>, adversarial,</w:t>
      </w:r>
      <w:r w:rsidR="008E1994">
        <w:rPr>
          <w:rFonts w:ascii="Times New Roman" w:hAnsi="Times New Roman" w:cs="Times New Roman"/>
        </w:rPr>
        <w:t xml:space="preserve"> and time</w:t>
      </w:r>
      <w:r w:rsidR="00AA16A1">
        <w:rPr>
          <w:rFonts w:ascii="Times New Roman" w:hAnsi="Times New Roman" w:cs="Times New Roman"/>
        </w:rPr>
        <w:t>-</w:t>
      </w:r>
      <w:r w:rsidR="008E1994">
        <w:rPr>
          <w:rFonts w:ascii="Times New Roman" w:hAnsi="Times New Roman" w:cs="Times New Roman"/>
        </w:rPr>
        <w:t>consuming</w:t>
      </w:r>
      <w:r w:rsidR="001678A3">
        <w:rPr>
          <w:rFonts w:ascii="Times New Roman" w:hAnsi="Times New Roman" w:cs="Times New Roman"/>
        </w:rPr>
        <w:t xml:space="preserve"> court </w:t>
      </w:r>
      <w:r w:rsidR="00FE7DCB">
        <w:rPr>
          <w:rFonts w:ascii="Times New Roman" w:hAnsi="Times New Roman" w:cs="Times New Roman"/>
        </w:rPr>
        <w:t>proceedings</w:t>
      </w:r>
      <w:r w:rsidR="001678A3">
        <w:rPr>
          <w:rFonts w:ascii="Times New Roman" w:hAnsi="Times New Roman" w:cs="Times New Roman"/>
        </w:rPr>
        <w:t>.</w:t>
      </w:r>
    </w:p>
    <w:p w14:paraId="6022EAF4" w14:textId="3867258F" w:rsidR="001678A3" w:rsidRDefault="001678A3" w:rsidP="002F78E4">
      <w:pPr>
        <w:spacing w:after="0"/>
        <w:jc w:val="both"/>
        <w:rPr>
          <w:rFonts w:ascii="Times New Roman" w:hAnsi="Times New Roman" w:cs="Times New Roman"/>
        </w:rPr>
      </w:pPr>
    </w:p>
    <w:p w14:paraId="6818ACB9" w14:textId="77777777" w:rsidR="0091112E" w:rsidRDefault="0091112E" w:rsidP="002F78E4">
      <w:pPr>
        <w:spacing w:after="0"/>
        <w:jc w:val="both"/>
        <w:rPr>
          <w:rFonts w:ascii="Times New Roman" w:hAnsi="Times New Roman" w:cs="Times New Roman"/>
        </w:rPr>
      </w:pPr>
    </w:p>
    <w:p w14:paraId="369C8090" w14:textId="526EF2B0" w:rsidR="00FD0317" w:rsidRDefault="001678A3" w:rsidP="0089038A">
      <w:pPr>
        <w:spacing w:after="0"/>
        <w:jc w:val="both"/>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t xml:space="preserve"> Legislation should require a party to a </w:t>
      </w:r>
      <w:r w:rsidR="000E0E5B">
        <w:rPr>
          <w:rFonts w:ascii="Times New Roman" w:hAnsi="Times New Roman" w:cs="Times New Roman"/>
        </w:rPr>
        <w:t xml:space="preserve">family law </w:t>
      </w:r>
      <w:r>
        <w:rPr>
          <w:rFonts w:ascii="Times New Roman" w:hAnsi="Times New Roman" w:cs="Times New Roman"/>
        </w:rPr>
        <w:t xml:space="preserve">dispute involving children to participate in a dispute resolution process or </w:t>
      </w:r>
      <w:r w:rsidR="004B780D">
        <w:rPr>
          <w:rFonts w:ascii="Times New Roman" w:hAnsi="Times New Roman" w:cs="Times New Roman"/>
        </w:rPr>
        <w:t>information session before taking a furt</w:t>
      </w:r>
      <w:r w:rsidR="009D323A">
        <w:rPr>
          <w:rFonts w:ascii="Times New Roman" w:hAnsi="Times New Roman" w:cs="Times New Roman"/>
        </w:rPr>
        <w:t xml:space="preserve">her step in a legal proceeding </w:t>
      </w:r>
      <w:r w:rsidR="004B780D">
        <w:rPr>
          <w:rFonts w:ascii="Times New Roman" w:hAnsi="Times New Roman" w:cs="Times New Roman"/>
        </w:rPr>
        <w:t>af</w:t>
      </w:r>
      <w:r w:rsidR="009D323A">
        <w:rPr>
          <w:rFonts w:ascii="Times New Roman" w:hAnsi="Times New Roman" w:cs="Times New Roman"/>
        </w:rPr>
        <w:t>ter the proceeding is commenced</w:t>
      </w:r>
      <w:r w:rsidR="00846510">
        <w:rPr>
          <w:rFonts w:ascii="Times New Roman" w:hAnsi="Times New Roman" w:cs="Times New Roman"/>
        </w:rPr>
        <w:t xml:space="preserve">. </w:t>
      </w:r>
      <w:r w:rsidR="009D323A">
        <w:rPr>
          <w:rFonts w:ascii="Times New Roman" w:hAnsi="Times New Roman" w:cs="Times New Roman"/>
        </w:rPr>
        <w:t>This change</w:t>
      </w:r>
      <w:r w:rsidR="00846510">
        <w:rPr>
          <w:rFonts w:ascii="Times New Roman" w:hAnsi="Times New Roman" w:cs="Times New Roman"/>
        </w:rPr>
        <w:t xml:space="preserve"> </w:t>
      </w:r>
      <w:r w:rsidR="004B780D">
        <w:rPr>
          <w:rFonts w:ascii="Times New Roman" w:hAnsi="Times New Roman" w:cs="Times New Roman"/>
        </w:rPr>
        <w:t>would require all parties to learn about the availability, benefits and appropriateness of differen</w:t>
      </w:r>
      <w:r w:rsidR="00FE7DCB">
        <w:rPr>
          <w:rFonts w:ascii="Times New Roman" w:hAnsi="Times New Roman" w:cs="Times New Roman"/>
        </w:rPr>
        <w:t>t dispute resolution processes o</w:t>
      </w:r>
      <w:r w:rsidR="004B780D">
        <w:rPr>
          <w:rFonts w:ascii="Times New Roman" w:hAnsi="Times New Roman" w:cs="Times New Roman"/>
        </w:rPr>
        <w:t xml:space="preserve">n Prince Edward Island.  </w:t>
      </w:r>
    </w:p>
    <w:p w14:paraId="2CFCD9B3" w14:textId="77777777" w:rsidR="0089038A" w:rsidRDefault="0089038A" w:rsidP="0089038A">
      <w:pPr>
        <w:spacing w:after="0"/>
        <w:jc w:val="both"/>
        <w:rPr>
          <w:rFonts w:ascii="Times New Roman" w:hAnsi="Times New Roman" w:cs="Times New Roman"/>
        </w:rPr>
      </w:pPr>
    </w:p>
    <w:p w14:paraId="7B386324" w14:textId="77777777" w:rsidR="0089038A" w:rsidRPr="0089038A" w:rsidRDefault="0089038A" w:rsidP="0089038A">
      <w:pPr>
        <w:spacing w:after="0"/>
        <w:jc w:val="both"/>
        <w:rPr>
          <w:rFonts w:ascii="Times New Roman" w:hAnsi="Times New Roman" w:cs="Times New Roman"/>
        </w:rPr>
      </w:pPr>
    </w:p>
    <w:p w14:paraId="3D406858" w14:textId="77777777" w:rsidR="00E93D7A" w:rsidRDefault="0089038A" w:rsidP="002F78E4">
      <w:pPr>
        <w:spacing w:after="0"/>
        <w:rPr>
          <w:rFonts w:ascii="Times New Roman" w:hAnsi="Times New Roman" w:cs="Times New Roman"/>
          <w:b/>
          <w:sz w:val="32"/>
          <w:szCs w:val="32"/>
        </w:rPr>
      </w:pPr>
      <w:r>
        <w:rPr>
          <w:rFonts w:ascii="Times New Roman" w:hAnsi="Times New Roman" w:cs="Times New Roman"/>
          <w:b/>
          <w:sz w:val="32"/>
          <w:szCs w:val="32"/>
        </w:rPr>
        <w:br w:type="column"/>
      </w:r>
      <w:r w:rsidR="00E93D7A">
        <w:rPr>
          <w:rFonts w:ascii="Times New Roman" w:hAnsi="Times New Roman" w:cs="Times New Roman"/>
          <w:b/>
          <w:sz w:val="32"/>
          <w:szCs w:val="32"/>
        </w:rPr>
        <w:lastRenderedPageBreak/>
        <w:t>2.</w:t>
      </w:r>
      <w:r w:rsidR="00E93D7A">
        <w:rPr>
          <w:rFonts w:ascii="Times New Roman" w:hAnsi="Times New Roman" w:cs="Times New Roman"/>
          <w:b/>
          <w:sz w:val="32"/>
          <w:szCs w:val="32"/>
        </w:rPr>
        <w:tab/>
        <w:t>Updating statutory presumptions respecting parentage.</w:t>
      </w:r>
    </w:p>
    <w:p w14:paraId="6AEFD301" w14:textId="77777777" w:rsidR="00982B28" w:rsidRDefault="00982B28" w:rsidP="00982B28">
      <w:pPr>
        <w:spacing w:after="0"/>
        <w:jc w:val="both"/>
        <w:rPr>
          <w:rFonts w:ascii="Times New Roman" w:hAnsi="Times New Roman" w:cs="Times New Roman"/>
        </w:rPr>
      </w:pPr>
    </w:p>
    <w:p w14:paraId="0D7EC1CE" w14:textId="390CA849" w:rsidR="0004074C" w:rsidRDefault="0004074C" w:rsidP="00982B28">
      <w:pPr>
        <w:spacing w:after="0"/>
        <w:jc w:val="both"/>
        <w:rPr>
          <w:rFonts w:ascii="Times New Roman" w:hAnsi="Times New Roman" w:cs="Times New Roman"/>
        </w:rPr>
      </w:pPr>
      <w:r>
        <w:rPr>
          <w:rFonts w:ascii="Times New Roman" w:hAnsi="Times New Roman" w:cs="Times New Roman"/>
        </w:rPr>
        <w:t xml:space="preserve">The </w:t>
      </w:r>
      <w:r w:rsidRPr="00FD0317">
        <w:rPr>
          <w:rFonts w:ascii="Times New Roman" w:hAnsi="Times New Roman" w:cs="Times New Roman"/>
          <w:i/>
        </w:rPr>
        <w:t>Child Status Act</w:t>
      </w:r>
      <w:r>
        <w:rPr>
          <w:rFonts w:ascii="Times New Roman" w:hAnsi="Times New Roman" w:cs="Times New Roman"/>
        </w:rPr>
        <w:t xml:space="preserve"> sets out certain presumptions as to which persons are presumed to be the mother and father of the child.  It also provides a process to have the Supreme Court declare that a person is or is not a parent of a child, </w:t>
      </w:r>
      <w:r w:rsidR="00AA0CE9">
        <w:rPr>
          <w:rFonts w:ascii="Times New Roman" w:hAnsi="Times New Roman" w:cs="Times New Roman"/>
        </w:rPr>
        <w:t xml:space="preserve">such as </w:t>
      </w:r>
      <w:r>
        <w:rPr>
          <w:rFonts w:ascii="Times New Roman" w:hAnsi="Times New Roman" w:cs="Times New Roman"/>
        </w:rPr>
        <w:t>where a presumption is not applicable or it is uncert</w:t>
      </w:r>
      <w:r w:rsidR="00846510">
        <w:rPr>
          <w:rFonts w:ascii="Times New Roman" w:hAnsi="Times New Roman" w:cs="Times New Roman"/>
        </w:rPr>
        <w:t xml:space="preserve">ain which presumption applies. </w:t>
      </w:r>
      <w:r>
        <w:rPr>
          <w:rFonts w:ascii="Times New Roman" w:hAnsi="Times New Roman" w:cs="Times New Roman"/>
        </w:rPr>
        <w:t>A secti</w:t>
      </w:r>
      <w:r w:rsidR="00C71F79">
        <w:rPr>
          <w:rFonts w:ascii="Times New Roman" w:hAnsi="Times New Roman" w:cs="Times New Roman"/>
        </w:rPr>
        <w:t xml:space="preserve">on dealing with “assisted </w:t>
      </w:r>
      <w:r w:rsidR="00C71F79" w:rsidRPr="00A76E7B">
        <w:rPr>
          <w:rFonts w:ascii="Times New Roman" w:hAnsi="Times New Roman" w:cs="Times New Roman"/>
        </w:rPr>
        <w:t>con</w:t>
      </w:r>
      <w:r w:rsidRPr="00A76E7B">
        <w:rPr>
          <w:rFonts w:ascii="Times New Roman" w:hAnsi="Times New Roman" w:cs="Times New Roman"/>
        </w:rPr>
        <w:t>ception</w:t>
      </w:r>
      <w:r>
        <w:rPr>
          <w:rFonts w:ascii="Times New Roman" w:hAnsi="Times New Roman" w:cs="Times New Roman"/>
        </w:rPr>
        <w:t xml:space="preserve">” was added to the </w:t>
      </w:r>
      <w:r w:rsidR="00B654B8">
        <w:rPr>
          <w:rFonts w:ascii="Times New Roman" w:hAnsi="Times New Roman" w:cs="Times New Roman"/>
          <w:i/>
        </w:rPr>
        <w:t xml:space="preserve">Child </w:t>
      </w:r>
      <w:r w:rsidR="00B654B8" w:rsidRPr="00B654B8">
        <w:rPr>
          <w:rFonts w:ascii="Times New Roman" w:hAnsi="Times New Roman" w:cs="Times New Roman"/>
          <w:i/>
        </w:rPr>
        <w:t xml:space="preserve">Status </w:t>
      </w:r>
      <w:r w:rsidRPr="00B654B8">
        <w:rPr>
          <w:rFonts w:ascii="Times New Roman" w:hAnsi="Times New Roman" w:cs="Times New Roman"/>
          <w:i/>
        </w:rPr>
        <w:t>Act</w:t>
      </w:r>
      <w:r>
        <w:rPr>
          <w:rFonts w:ascii="Times New Roman" w:hAnsi="Times New Roman" w:cs="Times New Roman"/>
        </w:rPr>
        <w:t xml:space="preserve"> in </w:t>
      </w:r>
      <w:r w:rsidR="00534CEE">
        <w:rPr>
          <w:rFonts w:ascii="Times New Roman" w:hAnsi="Times New Roman" w:cs="Times New Roman"/>
        </w:rPr>
        <w:t>2008</w:t>
      </w:r>
      <w:r>
        <w:rPr>
          <w:rFonts w:ascii="Times New Roman" w:hAnsi="Times New Roman" w:cs="Times New Roman"/>
        </w:rPr>
        <w:t>, and presume</w:t>
      </w:r>
      <w:r w:rsidR="00B654B8">
        <w:rPr>
          <w:rFonts w:ascii="Times New Roman" w:hAnsi="Times New Roman" w:cs="Times New Roman"/>
        </w:rPr>
        <w:t>s</w:t>
      </w:r>
      <w:r>
        <w:rPr>
          <w:rFonts w:ascii="Times New Roman" w:hAnsi="Times New Roman" w:cs="Times New Roman"/>
        </w:rPr>
        <w:t xml:space="preserve"> a person to be the parent of a child if the person was the spouse or in a conjugal relationship with the birth mother at the time the mother was inseminated. The </w:t>
      </w:r>
      <w:r w:rsidR="00B654B8">
        <w:rPr>
          <w:rFonts w:ascii="Times New Roman" w:hAnsi="Times New Roman" w:cs="Times New Roman"/>
          <w:i/>
        </w:rPr>
        <w:t xml:space="preserve">Child </w:t>
      </w:r>
      <w:r w:rsidR="00B654B8" w:rsidRPr="00B654B8">
        <w:rPr>
          <w:rFonts w:ascii="Times New Roman" w:hAnsi="Times New Roman" w:cs="Times New Roman"/>
          <w:i/>
        </w:rPr>
        <w:t>Status Act</w:t>
      </w:r>
      <w:r w:rsidR="00B654B8">
        <w:rPr>
          <w:rFonts w:ascii="Times New Roman" w:hAnsi="Times New Roman" w:cs="Times New Roman"/>
          <w:i/>
        </w:rPr>
        <w:t xml:space="preserve"> </w:t>
      </w:r>
      <w:r>
        <w:rPr>
          <w:rFonts w:ascii="Times New Roman" w:hAnsi="Times New Roman" w:cs="Times New Roman"/>
        </w:rPr>
        <w:t xml:space="preserve">does not contemplate the use of assisted reproduction by persons other than the birth mother and her spouse. </w:t>
      </w:r>
    </w:p>
    <w:p w14:paraId="52DDB9CD" w14:textId="77777777" w:rsidR="0004074C" w:rsidRDefault="0004074C" w:rsidP="002F78E4">
      <w:pPr>
        <w:spacing w:after="0"/>
        <w:jc w:val="both"/>
        <w:rPr>
          <w:rFonts w:ascii="Times New Roman" w:hAnsi="Times New Roman" w:cs="Times New Roman"/>
        </w:rPr>
      </w:pPr>
    </w:p>
    <w:p w14:paraId="1F2DCFA2" w14:textId="1324788B" w:rsidR="0004074C" w:rsidRDefault="0004074C" w:rsidP="002F78E4">
      <w:pPr>
        <w:spacing w:after="0"/>
        <w:jc w:val="both"/>
        <w:rPr>
          <w:rFonts w:ascii="Times New Roman" w:hAnsi="Times New Roman" w:cs="Times New Roman"/>
        </w:rPr>
      </w:pPr>
      <w:r>
        <w:rPr>
          <w:rFonts w:ascii="Times New Roman" w:hAnsi="Times New Roman" w:cs="Times New Roman"/>
        </w:rPr>
        <w:t>The implications of not having a presumption of parentage related to surrogacy arrangements can be significant for the intended parents and surrogate.  These implications include:</w:t>
      </w:r>
    </w:p>
    <w:p w14:paraId="793131BA" w14:textId="77777777" w:rsidR="00AE4ABB" w:rsidRDefault="00AE4ABB" w:rsidP="002F78E4">
      <w:pPr>
        <w:spacing w:after="0"/>
        <w:jc w:val="both"/>
        <w:rPr>
          <w:rFonts w:ascii="Times New Roman" w:hAnsi="Times New Roman" w:cs="Times New Roman"/>
        </w:rPr>
      </w:pPr>
    </w:p>
    <w:p w14:paraId="3B832B61" w14:textId="628096C8" w:rsidR="0004074C" w:rsidRDefault="00FD0317" w:rsidP="006E0290">
      <w:pPr>
        <w:spacing w:after="0"/>
        <w:ind w:left="1080" w:hanging="36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sidR="0004074C">
        <w:rPr>
          <w:rFonts w:ascii="Times New Roman" w:hAnsi="Times New Roman" w:cs="Times New Roman"/>
        </w:rPr>
        <w:t xml:space="preserve">) </w:t>
      </w:r>
      <w:r w:rsidR="0083617D">
        <w:rPr>
          <w:rFonts w:ascii="Times New Roman" w:hAnsi="Times New Roman" w:cs="Times New Roman"/>
        </w:rPr>
        <w:tab/>
      </w:r>
      <w:r w:rsidR="0004074C">
        <w:rPr>
          <w:rFonts w:ascii="Times New Roman" w:hAnsi="Times New Roman" w:cs="Times New Roman"/>
        </w:rPr>
        <w:t>the surrogate is presumed to be the parent of the child, even after surrendering the child to the intended parent(s);</w:t>
      </w:r>
    </w:p>
    <w:p w14:paraId="3224048D" w14:textId="3EEC9F64" w:rsidR="004B780D" w:rsidRDefault="00FD0317" w:rsidP="006E0290">
      <w:pPr>
        <w:spacing w:after="0"/>
        <w:ind w:left="1080" w:hanging="360"/>
        <w:jc w:val="both"/>
        <w:rPr>
          <w:rFonts w:ascii="Times New Roman" w:hAnsi="Times New Roman" w:cs="Times New Roman"/>
        </w:rPr>
      </w:pPr>
      <w:r>
        <w:rPr>
          <w:rFonts w:ascii="Times New Roman" w:hAnsi="Times New Roman" w:cs="Times New Roman"/>
        </w:rPr>
        <w:t>(ii</w:t>
      </w:r>
      <w:r w:rsidR="0004074C">
        <w:rPr>
          <w:rFonts w:ascii="Times New Roman" w:hAnsi="Times New Roman" w:cs="Times New Roman"/>
        </w:rPr>
        <w:t xml:space="preserve">) </w:t>
      </w:r>
      <w:r w:rsidR="0083617D">
        <w:rPr>
          <w:rFonts w:ascii="Times New Roman" w:hAnsi="Times New Roman" w:cs="Times New Roman"/>
        </w:rPr>
        <w:tab/>
      </w:r>
      <w:r w:rsidR="0004074C">
        <w:rPr>
          <w:rFonts w:ascii="Times New Roman" w:hAnsi="Times New Roman" w:cs="Times New Roman"/>
        </w:rPr>
        <w:t xml:space="preserve">the intended parent(s) are required to </w:t>
      </w:r>
      <w:r w:rsidR="00B654B8">
        <w:rPr>
          <w:rFonts w:ascii="Times New Roman" w:hAnsi="Times New Roman" w:cs="Times New Roman"/>
        </w:rPr>
        <w:t>apply to the c</w:t>
      </w:r>
      <w:r w:rsidR="0004074C">
        <w:rPr>
          <w:rFonts w:ascii="Times New Roman" w:hAnsi="Times New Roman" w:cs="Times New Roman"/>
        </w:rPr>
        <w:t>ourt, at their expense, for a declaration of parentage respecting the child.</w:t>
      </w:r>
    </w:p>
    <w:p w14:paraId="2ACF66AC" w14:textId="77777777" w:rsidR="00FD0317" w:rsidRDefault="00FD0317" w:rsidP="002F78E4">
      <w:pPr>
        <w:spacing w:after="0"/>
        <w:ind w:left="720"/>
        <w:jc w:val="both"/>
        <w:rPr>
          <w:rFonts w:ascii="Times New Roman" w:hAnsi="Times New Roman" w:cs="Times New Roman"/>
        </w:rPr>
      </w:pPr>
    </w:p>
    <w:p w14:paraId="71A298F7" w14:textId="77777777" w:rsidR="00147C04" w:rsidRDefault="00147C04" w:rsidP="002F78E4">
      <w:pPr>
        <w:spacing w:after="0"/>
        <w:jc w:val="both"/>
        <w:rPr>
          <w:rFonts w:ascii="Times New Roman" w:hAnsi="Times New Roman" w:cs="Times New Roman"/>
        </w:rPr>
      </w:pPr>
      <w:r>
        <w:rPr>
          <w:rFonts w:ascii="Times New Roman" w:hAnsi="Times New Roman" w:cs="Times New Roman"/>
        </w:rPr>
        <w:t xml:space="preserve">The Department is proposing that Prince Edward Island’s </w:t>
      </w:r>
      <w:r w:rsidR="00667E1B">
        <w:rPr>
          <w:rFonts w:ascii="Times New Roman" w:hAnsi="Times New Roman" w:cs="Times New Roman"/>
        </w:rPr>
        <w:t>c</w:t>
      </w:r>
      <w:r>
        <w:rPr>
          <w:rFonts w:ascii="Times New Roman" w:hAnsi="Times New Roman" w:cs="Times New Roman"/>
        </w:rPr>
        <w:t xml:space="preserve">hild </w:t>
      </w:r>
      <w:r w:rsidR="00667E1B">
        <w:rPr>
          <w:rFonts w:ascii="Times New Roman" w:hAnsi="Times New Roman" w:cs="Times New Roman"/>
        </w:rPr>
        <w:t>s</w:t>
      </w:r>
      <w:r>
        <w:rPr>
          <w:rFonts w:ascii="Times New Roman" w:hAnsi="Times New Roman" w:cs="Times New Roman"/>
        </w:rPr>
        <w:t xml:space="preserve">tatus legislation be updated to align with best legislative practices adopted in other Canadian </w:t>
      </w:r>
      <w:r w:rsidR="00534CEE">
        <w:rPr>
          <w:rFonts w:ascii="Times New Roman" w:hAnsi="Times New Roman" w:cs="Times New Roman"/>
        </w:rPr>
        <w:t>jurisdictions</w:t>
      </w:r>
      <w:r>
        <w:rPr>
          <w:rFonts w:ascii="Times New Roman" w:hAnsi="Times New Roman" w:cs="Times New Roman"/>
        </w:rPr>
        <w:t xml:space="preserve"> to address presumptions of parentage where there is use of assisted reproduction. The following presumptions are being recommended:</w:t>
      </w:r>
    </w:p>
    <w:p w14:paraId="05D33CB0" w14:textId="77777777" w:rsidR="00147C04" w:rsidRDefault="00147C04" w:rsidP="002F78E4">
      <w:pPr>
        <w:spacing w:after="0"/>
        <w:jc w:val="both"/>
        <w:rPr>
          <w:rFonts w:ascii="Times New Roman" w:hAnsi="Times New Roman" w:cs="Times New Roman"/>
        </w:rPr>
      </w:pPr>
    </w:p>
    <w:p w14:paraId="13CBD048" w14:textId="072C8E9F" w:rsidR="00147C04" w:rsidRDefault="00147C04" w:rsidP="002F78E4">
      <w:pPr>
        <w:spacing w:after="0"/>
        <w:jc w:val="both"/>
        <w:rPr>
          <w:rFonts w:ascii="Times New Roman" w:hAnsi="Times New Roman" w:cs="Times New Roman"/>
        </w:rPr>
      </w:pPr>
      <w:r>
        <w:rPr>
          <w:rFonts w:ascii="Times New Roman" w:hAnsi="Times New Roman" w:cs="Times New Roman"/>
        </w:rPr>
        <w:t xml:space="preserve">(a) </w:t>
      </w:r>
      <w:r w:rsidR="00AA0CE9">
        <w:rPr>
          <w:rFonts w:ascii="Times New Roman" w:hAnsi="Times New Roman" w:cs="Times New Roman"/>
        </w:rPr>
        <w:tab/>
      </w:r>
      <w:r w:rsidR="002F78E4">
        <w:rPr>
          <w:rFonts w:ascii="Times New Roman" w:hAnsi="Times New Roman" w:cs="Times New Roman"/>
        </w:rPr>
        <w:t xml:space="preserve">The legislation should continue to presume that a male person is the biological father in specified circumstances unless the contrary is proven or there are two male persons to whom the presumption could apply.  </w:t>
      </w:r>
      <w:r>
        <w:rPr>
          <w:rFonts w:ascii="Times New Roman" w:hAnsi="Times New Roman" w:cs="Times New Roman"/>
        </w:rPr>
        <w:t>On the birth of a child not born as a result of assisted reproduction, the presumption will continue to be that the child’s parents are the birth mother and</w:t>
      </w:r>
      <w:r w:rsidR="00846510">
        <w:rPr>
          <w:rFonts w:ascii="Times New Roman" w:hAnsi="Times New Roman" w:cs="Times New Roman"/>
        </w:rPr>
        <w:t xml:space="preserve"> the child’s biological father.</w:t>
      </w:r>
      <w:r>
        <w:rPr>
          <w:rFonts w:ascii="Times New Roman" w:hAnsi="Times New Roman" w:cs="Times New Roman"/>
        </w:rPr>
        <w:t xml:space="preserve"> </w:t>
      </w:r>
      <w:r w:rsidR="00103063">
        <w:rPr>
          <w:rFonts w:ascii="Times New Roman" w:hAnsi="Times New Roman" w:cs="Times New Roman"/>
        </w:rPr>
        <w:t xml:space="preserve">The legislation will also continue to provide that the court may order an approved parentage test, </w:t>
      </w:r>
      <w:r w:rsidR="00AA0CE9">
        <w:rPr>
          <w:rFonts w:ascii="Times New Roman" w:hAnsi="Times New Roman" w:cs="Times New Roman"/>
        </w:rPr>
        <w:t>such as a</w:t>
      </w:r>
      <w:r w:rsidR="00103063">
        <w:rPr>
          <w:rFonts w:ascii="Times New Roman" w:hAnsi="Times New Roman" w:cs="Times New Roman"/>
        </w:rPr>
        <w:t xml:space="preserve"> blood test.</w:t>
      </w:r>
    </w:p>
    <w:p w14:paraId="0D02114F" w14:textId="77777777" w:rsidR="00147C04" w:rsidRDefault="00147C04" w:rsidP="002F78E4">
      <w:pPr>
        <w:spacing w:after="0"/>
        <w:jc w:val="both"/>
        <w:rPr>
          <w:rFonts w:ascii="Times New Roman" w:hAnsi="Times New Roman" w:cs="Times New Roman"/>
        </w:rPr>
      </w:pPr>
    </w:p>
    <w:p w14:paraId="235EAB30" w14:textId="5D192719" w:rsidR="00147C04" w:rsidRDefault="00147C04" w:rsidP="002F78E4">
      <w:pPr>
        <w:spacing w:after="0"/>
        <w:jc w:val="both"/>
        <w:rPr>
          <w:rFonts w:ascii="Times New Roman" w:hAnsi="Times New Roman" w:cs="Times New Roman"/>
        </w:rPr>
      </w:pPr>
      <w:r>
        <w:rPr>
          <w:rFonts w:ascii="Times New Roman" w:hAnsi="Times New Roman" w:cs="Times New Roman"/>
        </w:rPr>
        <w:t xml:space="preserve">(b) </w:t>
      </w:r>
      <w:r w:rsidR="00AA0CE9">
        <w:rPr>
          <w:rFonts w:ascii="Times New Roman" w:hAnsi="Times New Roman" w:cs="Times New Roman"/>
        </w:rPr>
        <w:tab/>
      </w:r>
      <w:r w:rsidR="002F78E4">
        <w:rPr>
          <w:rFonts w:ascii="Times New Roman" w:hAnsi="Times New Roman" w:cs="Times New Roman"/>
        </w:rPr>
        <w:t>The presumption of parentage should no longer require that one of the intended parents provide reproductive material i</w:t>
      </w:r>
      <w:r>
        <w:rPr>
          <w:rFonts w:ascii="Times New Roman" w:hAnsi="Times New Roman" w:cs="Times New Roman"/>
        </w:rPr>
        <w:t>n the case of children conceive</w:t>
      </w:r>
      <w:r w:rsidR="002F78E4">
        <w:rPr>
          <w:rFonts w:ascii="Times New Roman" w:hAnsi="Times New Roman" w:cs="Times New Roman"/>
        </w:rPr>
        <w:t>d through assisted reproduction</w:t>
      </w:r>
      <w:r>
        <w:rPr>
          <w:rFonts w:ascii="Times New Roman" w:hAnsi="Times New Roman" w:cs="Times New Roman"/>
        </w:rPr>
        <w:t>.</w:t>
      </w:r>
      <w:r w:rsidR="00C71449">
        <w:rPr>
          <w:rFonts w:ascii="Times New Roman" w:hAnsi="Times New Roman" w:cs="Times New Roman"/>
        </w:rPr>
        <w:t xml:space="preserve"> The inclusion of this requirement in the </w:t>
      </w:r>
      <w:r w:rsidR="00C71449" w:rsidRPr="00D57157">
        <w:rPr>
          <w:rFonts w:ascii="Times New Roman" w:hAnsi="Times New Roman" w:cs="Times New Roman"/>
          <w:i/>
        </w:rPr>
        <w:t>Child Status Act</w:t>
      </w:r>
      <w:r w:rsidR="00C71449">
        <w:rPr>
          <w:rFonts w:ascii="Times New Roman" w:hAnsi="Times New Roman" w:cs="Times New Roman"/>
        </w:rPr>
        <w:t xml:space="preserve"> unnecessarily excludes intended parents who are unable </w:t>
      </w:r>
      <w:r w:rsidR="00846510">
        <w:rPr>
          <w:rFonts w:ascii="Times New Roman" w:hAnsi="Times New Roman" w:cs="Times New Roman"/>
        </w:rPr>
        <w:t xml:space="preserve">to, </w:t>
      </w:r>
      <w:r w:rsidR="00C71449">
        <w:rPr>
          <w:rFonts w:ascii="Times New Roman" w:hAnsi="Times New Roman" w:cs="Times New Roman"/>
        </w:rPr>
        <w:t>or choose not to</w:t>
      </w:r>
      <w:r w:rsidR="00846510">
        <w:rPr>
          <w:rFonts w:ascii="Times New Roman" w:hAnsi="Times New Roman" w:cs="Times New Roman"/>
        </w:rPr>
        <w:t>,</w:t>
      </w:r>
      <w:r w:rsidR="00C71449">
        <w:rPr>
          <w:rFonts w:ascii="Times New Roman" w:hAnsi="Times New Roman" w:cs="Times New Roman"/>
        </w:rPr>
        <w:t xml:space="preserve"> provide reproductive material and is not </w:t>
      </w:r>
      <w:r w:rsidR="00817E14">
        <w:rPr>
          <w:rFonts w:ascii="Times New Roman" w:hAnsi="Times New Roman" w:cs="Times New Roman"/>
        </w:rPr>
        <w:t>relevant to ensuring that the child’s best interests are served.</w:t>
      </w:r>
    </w:p>
    <w:p w14:paraId="01DA1FB7" w14:textId="77777777" w:rsidR="00817E14" w:rsidRDefault="00817E14" w:rsidP="002F78E4">
      <w:pPr>
        <w:spacing w:after="0"/>
        <w:jc w:val="both"/>
        <w:rPr>
          <w:rFonts w:ascii="Times New Roman" w:hAnsi="Times New Roman" w:cs="Times New Roman"/>
        </w:rPr>
      </w:pPr>
    </w:p>
    <w:p w14:paraId="27FF69B4" w14:textId="77777777" w:rsidR="00817E14" w:rsidRDefault="00817E14" w:rsidP="002F78E4">
      <w:pPr>
        <w:spacing w:after="0"/>
        <w:jc w:val="both"/>
        <w:rPr>
          <w:rFonts w:ascii="Times New Roman" w:hAnsi="Times New Roman" w:cs="Times New Roman"/>
        </w:rPr>
      </w:pPr>
      <w:r>
        <w:rPr>
          <w:rFonts w:ascii="Times New Roman" w:hAnsi="Times New Roman" w:cs="Times New Roman"/>
        </w:rPr>
        <w:t xml:space="preserve">(c) </w:t>
      </w:r>
      <w:r w:rsidR="00AA0CE9">
        <w:rPr>
          <w:rFonts w:ascii="Times New Roman" w:hAnsi="Times New Roman" w:cs="Times New Roman"/>
        </w:rPr>
        <w:tab/>
      </w:r>
      <w:r>
        <w:rPr>
          <w:rFonts w:ascii="Times New Roman" w:hAnsi="Times New Roman" w:cs="Times New Roman"/>
        </w:rPr>
        <w:t>The legislation should directly address the presumptions of parentage to be applied when intended parents enter into a surrogacy agreement with a prospective birth mother of a child.  These presumptions should align with best practices that have been previously researched and adopted or recommended by law reform commissions, the Uniform Law Conference of Canada and other provincial</w:t>
      </w:r>
      <w:r w:rsidR="00505660">
        <w:rPr>
          <w:rFonts w:ascii="Times New Roman" w:hAnsi="Times New Roman" w:cs="Times New Roman"/>
        </w:rPr>
        <w:t xml:space="preserve"> or territorial</w:t>
      </w:r>
      <w:r>
        <w:rPr>
          <w:rFonts w:ascii="Times New Roman" w:hAnsi="Times New Roman" w:cs="Times New Roman"/>
        </w:rPr>
        <w:t xml:space="preserve"> governments.</w:t>
      </w:r>
    </w:p>
    <w:p w14:paraId="0C86D70B" w14:textId="77777777" w:rsidR="00817E14" w:rsidRDefault="00817E14" w:rsidP="002F78E4">
      <w:pPr>
        <w:spacing w:after="0"/>
        <w:jc w:val="both"/>
        <w:rPr>
          <w:rFonts w:ascii="Times New Roman" w:hAnsi="Times New Roman" w:cs="Times New Roman"/>
        </w:rPr>
      </w:pPr>
    </w:p>
    <w:p w14:paraId="2BF47167" w14:textId="0052669F" w:rsidR="0089038A" w:rsidRDefault="00817E14" w:rsidP="0089038A">
      <w:pPr>
        <w:spacing w:after="0"/>
        <w:jc w:val="both"/>
        <w:rPr>
          <w:rFonts w:ascii="Times New Roman" w:hAnsi="Times New Roman" w:cs="Times New Roman"/>
        </w:rPr>
      </w:pPr>
      <w:r>
        <w:rPr>
          <w:rFonts w:ascii="Times New Roman" w:hAnsi="Times New Roman" w:cs="Times New Roman"/>
        </w:rPr>
        <w:t xml:space="preserve">(d) </w:t>
      </w:r>
      <w:r w:rsidR="00AA0CE9">
        <w:rPr>
          <w:rFonts w:ascii="Times New Roman" w:hAnsi="Times New Roman" w:cs="Times New Roman"/>
        </w:rPr>
        <w:tab/>
      </w:r>
      <w:r>
        <w:rPr>
          <w:rFonts w:ascii="Times New Roman" w:hAnsi="Times New Roman" w:cs="Times New Roman"/>
        </w:rPr>
        <w:t>The legislation should continue to provide a mechanism to have the court declare parentage where the presum</w:t>
      </w:r>
      <w:r w:rsidR="00B654B8">
        <w:rPr>
          <w:rFonts w:ascii="Times New Roman" w:hAnsi="Times New Roman" w:cs="Times New Roman"/>
        </w:rPr>
        <w:t>ptions of parentage do not fit, for example,</w:t>
      </w:r>
      <w:r w:rsidR="0071525E">
        <w:rPr>
          <w:rFonts w:ascii="Times New Roman" w:hAnsi="Times New Roman" w:cs="Times New Roman"/>
        </w:rPr>
        <w:t xml:space="preserve"> </w:t>
      </w:r>
      <w:r w:rsidR="00B654B8">
        <w:rPr>
          <w:rFonts w:ascii="Times New Roman" w:hAnsi="Times New Roman" w:cs="Times New Roman"/>
        </w:rPr>
        <w:t>w</w:t>
      </w:r>
      <w:r>
        <w:rPr>
          <w:rFonts w:ascii="Times New Roman" w:hAnsi="Times New Roman" w:cs="Times New Roman"/>
        </w:rPr>
        <w:t>here it is intended that the child have mo</w:t>
      </w:r>
      <w:r w:rsidR="00846510">
        <w:rPr>
          <w:rFonts w:ascii="Times New Roman" w:hAnsi="Times New Roman" w:cs="Times New Roman"/>
        </w:rPr>
        <w:t>re than two recognized parents.</w:t>
      </w:r>
      <w:r>
        <w:rPr>
          <w:rFonts w:ascii="Times New Roman" w:hAnsi="Times New Roman" w:cs="Times New Roman"/>
        </w:rPr>
        <w:t xml:space="preserve"> In such cases, the court is best placed to assess whether the proposed declaration is in the </w:t>
      </w:r>
      <w:r w:rsidR="00B654B8">
        <w:rPr>
          <w:rFonts w:ascii="Times New Roman" w:hAnsi="Times New Roman" w:cs="Times New Roman"/>
        </w:rPr>
        <w:t xml:space="preserve">child’s </w:t>
      </w:r>
      <w:r>
        <w:rPr>
          <w:rFonts w:ascii="Times New Roman" w:hAnsi="Times New Roman" w:cs="Times New Roman"/>
        </w:rPr>
        <w:t>best interests.</w:t>
      </w:r>
    </w:p>
    <w:p w14:paraId="5BAF3CEE" w14:textId="77777777" w:rsidR="0089038A" w:rsidRDefault="0089038A" w:rsidP="0089038A">
      <w:pPr>
        <w:spacing w:after="0"/>
        <w:jc w:val="both"/>
        <w:rPr>
          <w:rFonts w:ascii="Times New Roman" w:hAnsi="Times New Roman" w:cs="Times New Roman"/>
        </w:rPr>
      </w:pPr>
    </w:p>
    <w:p w14:paraId="6CC15F5C" w14:textId="77777777" w:rsidR="0089038A" w:rsidRDefault="0089038A" w:rsidP="0089038A">
      <w:pPr>
        <w:spacing w:after="0"/>
        <w:jc w:val="both"/>
        <w:rPr>
          <w:rFonts w:ascii="Times New Roman" w:hAnsi="Times New Roman" w:cs="Times New Roman"/>
        </w:rPr>
      </w:pPr>
    </w:p>
    <w:p w14:paraId="517431A6" w14:textId="77777777" w:rsidR="00E93D7A" w:rsidRDefault="0089038A" w:rsidP="0089038A">
      <w:pPr>
        <w:spacing w:after="0"/>
        <w:jc w:val="both"/>
        <w:rPr>
          <w:rFonts w:ascii="Times New Roman" w:hAnsi="Times New Roman" w:cs="Times New Roman"/>
          <w:b/>
          <w:sz w:val="32"/>
          <w:szCs w:val="32"/>
        </w:rPr>
      </w:pPr>
      <w:r>
        <w:rPr>
          <w:rFonts w:ascii="Times New Roman" w:hAnsi="Times New Roman" w:cs="Times New Roman"/>
          <w:b/>
          <w:sz w:val="32"/>
          <w:szCs w:val="32"/>
        </w:rPr>
        <w:br w:type="column"/>
      </w:r>
      <w:r w:rsidR="00E93D7A">
        <w:rPr>
          <w:rFonts w:ascii="Times New Roman" w:hAnsi="Times New Roman" w:cs="Times New Roman"/>
          <w:b/>
          <w:sz w:val="32"/>
          <w:szCs w:val="32"/>
        </w:rPr>
        <w:lastRenderedPageBreak/>
        <w:t>3.</w:t>
      </w:r>
      <w:r w:rsidR="00E93D7A">
        <w:rPr>
          <w:rFonts w:ascii="Times New Roman" w:hAnsi="Times New Roman" w:cs="Times New Roman"/>
          <w:b/>
          <w:sz w:val="32"/>
          <w:szCs w:val="32"/>
        </w:rPr>
        <w:tab/>
        <w:t xml:space="preserve">Aligning provincial statutes with the </w:t>
      </w:r>
      <w:r w:rsidR="00E93D7A" w:rsidRPr="00E93D7A">
        <w:rPr>
          <w:rFonts w:ascii="Times New Roman" w:hAnsi="Times New Roman" w:cs="Times New Roman"/>
          <w:b/>
          <w:i/>
          <w:sz w:val="32"/>
          <w:szCs w:val="32"/>
        </w:rPr>
        <w:t>Divorce Act</w:t>
      </w:r>
      <w:r w:rsidR="00505660">
        <w:rPr>
          <w:rFonts w:ascii="Times New Roman" w:hAnsi="Times New Roman" w:cs="Times New Roman"/>
          <w:b/>
          <w:i/>
          <w:sz w:val="32"/>
          <w:szCs w:val="32"/>
        </w:rPr>
        <w:t xml:space="preserve"> </w:t>
      </w:r>
      <w:r w:rsidR="00505660">
        <w:rPr>
          <w:rFonts w:ascii="Times New Roman" w:hAnsi="Times New Roman" w:cs="Times New Roman"/>
          <w:b/>
          <w:sz w:val="32"/>
          <w:szCs w:val="32"/>
        </w:rPr>
        <w:t>(Canada)</w:t>
      </w:r>
      <w:r w:rsidR="00E93D7A">
        <w:rPr>
          <w:rFonts w:ascii="Times New Roman" w:hAnsi="Times New Roman" w:cs="Times New Roman"/>
          <w:b/>
          <w:sz w:val="32"/>
          <w:szCs w:val="32"/>
        </w:rPr>
        <w:t>.</w:t>
      </w:r>
    </w:p>
    <w:p w14:paraId="71A1966D" w14:textId="77777777" w:rsidR="00982B28" w:rsidRDefault="00982B28" w:rsidP="002F78E4">
      <w:pPr>
        <w:spacing w:after="0"/>
        <w:jc w:val="both"/>
        <w:rPr>
          <w:rFonts w:ascii="Times New Roman" w:hAnsi="Times New Roman" w:cs="Times New Roman"/>
        </w:rPr>
      </w:pPr>
    </w:p>
    <w:p w14:paraId="5F14CDBB" w14:textId="154BAA91" w:rsidR="00103063" w:rsidRDefault="009D323A" w:rsidP="002F78E4">
      <w:pPr>
        <w:spacing w:after="0"/>
        <w:jc w:val="both"/>
        <w:rPr>
          <w:rFonts w:ascii="Times New Roman" w:hAnsi="Times New Roman" w:cs="Times New Roman"/>
        </w:rPr>
      </w:pPr>
      <w:r>
        <w:rPr>
          <w:rFonts w:ascii="Times New Roman" w:hAnsi="Times New Roman" w:cs="Times New Roman"/>
        </w:rPr>
        <w:t xml:space="preserve">When Prince Edward Island’s legislation respecting child custody, access and child support was originally enacted, it aligned with the </w:t>
      </w:r>
      <w:r w:rsidRPr="009D323A">
        <w:rPr>
          <w:rFonts w:ascii="Times New Roman" w:hAnsi="Times New Roman" w:cs="Times New Roman"/>
          <w:i/>
        </w:rPr>
        <w:t>Divorce Act</w:t>
      </w:r>
      <w:r>
        <w:rPr>
          <w:rFonts w:ascii="Times New Roman" w:hAnsi="Times New Roman" w:cs="Times New Roman"/>
        </w:rPr>
        <w:t xml:space="preserve"> (Canada) and the family law legislation of other provinces</w:t>
      </w:r>
      <w:r w:rsidR="00505660">
        <w:rPr>
          <w:rFonts w:ascii="Times New Roman" w:hAnsi="Times New Roman" w:cs="Times New Roman"/>
        </w:rPr>
        <w:t xml:space="preserve"> and territories</w:t>
      </w:r>
      <w:r w:rsidR="00846510">
        <w:rPr>
          <w:rFonts w:ascii="Times New Roman" w:hAnsi="Times New Roman" w:cs="Times New Roman"/>
        </w:rPr>
        <w:t xml:space="preserve">. </w:t>
      </w:r>
      <w:r>
        <w:rPr>
          <w:rFonts w:ascii="Times New Roman" w:hAnsi="Times New Roman" w:cs="Times New Roman"/>
        </w:rPr>
        <w:t>The benefits of alignment are numerous; (</w:t>
      </w:r>
      <w:proofErr w:type="spellStart"/>
      <w:r>
        <w:rPr>
          <w:rFonts w:ascii="Times New Roman" w:hAnsi="Times New Roman" w:cs="Times New Roman"/>
        </w:rPr>
        <w:t>i</w:t>
      </w:r>
      <w:proofErr w:type="spellEnd"/>
      <w:r>
        <w:rPr>
          <w:rFonts w:ascii="Times New Roman" w:hAnsi="Times New Roman" w:cs="Times New Roman"/>
        </w:rPr>
        <w:t xml:space="preserve">) alignment helps ensure similar rights and expectations across Canada’s family justice system, which is particularly helpful to families migrating to or from Prince Edward Island, (ii) alignment facilitates training of legal professionals, (iii) Prince Edward Island’s family justice system is able to benefit from jurisprudence developed in the courts of other jurisdictions, and (iv) Prince Edward Island is able to benefit from the extensive </w:t>
      </w:r>
      <w:r w:rsidR="00275CE8">
        <w:rPr>
          <w:rFonts w:ascii="Times New Roman" w:hAnsi="Times New Roman" w:cs="Times New Roman"/>
        </w:rPr>
        <w:t xml:space="preserve">family justice </w:t>
      </w:r>
      <w:r>
        <w:rPr>
          <w:rFonts w:ascii="Times New Roman" w:hAnsi="Times New Roman" w:cs="Times New Roman"/>
        </w:rPr>
        <w:t xml:space="preserve">policy development and research </w:t>
      </w:r>
      <w:r w:rsidR="00275CE8">
        <w:rPr>
          <w:rFonts w:ascii="Times New Roman" w:hAnsi="Times New Roman" w:cs="Times New Roman"/>
        </w:rPr>
        <w:t>that has taken place in larger jurisdictions at little</w:t>
      </w:r>
      <w:r w:rsidR="008E1994">
        <w:rPr>
          <w:rFonts w:ascii="Times New Roman" w:hAnsi="Times New Roman" w:cs="Times New Roman"/>
        </w:rPr>
        <w:t>-to-no</w:t>
      </w:r>
      <w:r w:rsidR="00275CE8">
        <w:rPr>
          <w:rFonts w:ascii="Times New Roman" w:hAnsi="Times New Roman" w:cs="Times New Roman"/>
        </w:rPr>
        <w:t xml:space="preserve"> cost.</w:t>
      </w:r>
    </w:p>
    <w:p w14:paraId="3C255BC5" w14:textId="77777777" w:rsidR="00982B28" w:rsidRDefault="00982B28" w:rsidP="002F78E4">
      <w:pPr>
        <w:spacing w:after="0"/>
        <w:jc w:val="both"/>
        <w:rPr>
          <w:rFonts w:ascii="Times New Roman" w:hAnsi="Times New Roman" w:cs="Times New Roman"/>
        </w:rPr>
      </w:pPr>
    </w:p>
    <w:p w14:paraId="003E706F" w14:textId="4EC6B77E" w:rsidR="00275CE8" w:rsidRDefault="00275CE8" w:rsidP="002F78E4">
      <w:pPr>
        <w:spacing w:after="0"/>
        <w:jc w:val="both"/>
        <w:rPr>
          <w:rFonts w:ascii="Times New Roman" w:hAnsi="Times New Roman" w:cs="Times New Roman"/>
        </w:rPr>
      </w:pPr>
      <w:r>
        <w:rPr>
          <w:rFonts w:ascii="Times New Roman" w:hAnsi="Times New Roman" w:cs="Times New Roman"/>
        </w:rPr>
        <w:t xml:space="preserve">More generally, the Government of Prince Edward Island has committed in principle to aligning its regulatory requirements with other jurisdictions in recognition of the fact that </w:t>
      </w:r>
      <w:r w:rsidR="00FB11B5">
        <w:rPr>
          <w:rFonts w:ascii="Times New Roman" w:hAnsi="Times New Roman" w:cs="Times New Roman"/>
        </w:rPr>
        <w:t xml:space="preserve">differences </w:t>
      </w:r>
      <w:r>
        <w:rPr>
          <w:rFonts w:ascii="Times New Roman" w:hAnsi="Times New Roman" w:cs="Times New Roman"/>
        </w:rPr>
        <w:t xml:space="preserve">can be costly, complex, </w:t>
      </w:r>
      <w:r w:rsidR="00B654B8">
        <w:rPr>
          <w:rFonts w:ascii="Times New Roman" w:hAnsi="Times New Roman" w:cs="Times New Roman"/>
        </w:rPr>
        <w:t xml:space="preserve">and </w:t>
      </w:r>
      <w:r w:rsidR="00FB11B5">
        <w:rPr>
          <w:rFonts w:ascii="Times New Roman" w:hAnsi="Times New Roman" w:cs="Times New Roman"/>
        </w:rPr>
        <w:t>create duplication</w:t>
      </w:r>
      <w:r w:rsidR="0071525E">
        <w:rPr>
          <w:rFonts w:ascii="Times New Roman" w:hAnsi="Times New Roman" w:cs="Times New Roman"/>
        </w:rPr>
        <w:t xml:space="preserve"> and delays</w:t>
      </w:r>
      <w:r>
        <w:rPr>
          <w:rFonts w:ascii="Times New Roman" w:hAnsi="Times New Roman" w:cs="Times New Roman"/>
        </w:rPr>
        <w:t>, creating barriers to those individuals</w:t>
      </w:r>
      <w:r w:rsidR="00846510">
        <w:rPr>
          <w:rFonts w:ascii="Times New Roman" w:hAnsi="Times New Roman" w:cs="Times New Roman"/>
        </w:rPr>
        <w:t xml:space="preserve"> who are subject to regulation.</w:t>
      </w:r>
      <w:r>
        <w:rPr>
          <w:rFonts w:ascii="Times New Roman" w:hAnsi="Times New Roman" w:cs="Times New Roman"/>
        </w:rPr>
        <w:t xml:space="preserve"> </w:t>
      </w:r>
      <w:r w:rsidR="00FB11B5">
        <w:rPr>
          <w:rFonts w:ascii="Times New Roman" w:hAnsi="Times New Roman" w:cs="Times New Roman"/>
        </w:rPr>
        <w:t>This is also true for legal disputes involving children</w:t>
      </w:r>
      <w:r>
        <w:rPr>
          <w:rFonts w:ascii="Times New Roman" w:hAnsi="Times New Roman" w:cs="Times New Roman"/>
        </w:rPr>
        <w:t>; the existence of two different legal regimes (federal and provincial</w:t>
      </w:r>
      <w:r w:rsidR="00505660">
        <w:rPr>
          <w:rFonts w:ascii="Times New Roman" w:hAnsi="Times New Roman" w:cs="Times New Roman"/>
        </w:rPr>
        <w:t>/territorial</w:t>
      </w:r>
      <w:r>
        <w:rPr>
          <w:rFonts w:ascii="Times New Roman" w:hAnsi="Times New Roman" w:cs="Times New Roman"/>
        </w:rPr>
        <w:t>) governing the same subject-matter requires legal professionals and their clients to learn and apply two different sets of rules</w:t>
      </w:r>
      <w:r w:rsidR="00E40984">
        <w:rPr>
          <w:rFonts w:ascii="Times New Roman" w:hAnsi="Times New Roman" w:cs="Times New Roman"/>
        </w:rPr>
        <w:t>.</w:t>
      </w:r>
    </w:p>
    <w:p w14:paraId="766BF9F5" w14:textId="77777777" w:rsidR="007B6F41" w:rsidRDefault="007B6F41" w:rsidP="002F78E4">
      <w:pPr>
        <w:spacing w:after="0"/>
        <w:jc w:val="both"/>
        <w:rPr>
          <w:rFonts w:ascii="Times New Roman" w:hAnsi="Times New Roman" w:cs="Times New Roman"/>
        </w:rPr>
      </w:pPr>
    </w:p>
    <w:p w14:paraId="27612F95" w14:textId="36910131" w:rsidR="007B6F41" w:rsidRDefault="007B6F41" w:rsidP="002F78E4">
      <w:pPr>
        <w:spacing w:after="0"/>
        <w:jc w:val="both"/>
        <w:rPr>
          <w:rFonts w:ascii="Times New Roman" w:hAnsi="Times New Roman" w:cs="Times New Roman"/>
        </w:rPr>
      </w:pPr>
      <w:r>
        <w:rPr>
          <w:rFonts w:ascii="Times New Roman" w:hAnsi="Times New Roman" w:cs="Times New Roman"/>
        </w:rPr>
        <w:t xml:space="preserve">The Department also supports the addition of specific references in the </w:t>
      </w:r>
      <w:r w:rsidRPr="00A63D6E">
        <w:rPr>
          <w:rFonts w:ascii="Times New Roman" w:hAnsi="Times New Roman" w:cs="Times New Roman"/>
          <w:i/>
        </w:rPr>
        <w:t>Divorce Act</w:t>
      </w:r>
      <w:r>
        <w:rPr>
          <w:rFonts w:ascii="Times New Roman" w:hAnsi="Times New Roman" w:cs="Times New Roman"/>
        </w:rPr>
        <w:t xml:space="preserve"> </w:t>
      </w:r>
      <w:r w:rsidR="00A63D6E">
        <w:rPr>
          <w:rFonts w:ascii="Times New Roman" w:hAnsi="Times New Roman" w:cs="Times New Roman"/>
        </w:rPr>
        <w:t xml:space="preserve">(Canada) </w:t>
      </w:r>
      <w:r>
        <w:rPr>
          <w:rFonts w:ascii="Times New Roman" w:hAnsi="Times New Roman" w:cs="Times New Roman"/>
        </w:rPr>
        <w:t>to the best interests of children to confirm that the well-being of children should be th</w:t>
      </w:r>
      <w:r w:rsidR="00846510">
        <w:rPr>
          <w:rFonts w:ascii="Times New Roman" w:hAnsi="Times New Roman" w:cs="Times New Roman"/>
        </w:rPr>
        <w:t>e primary consideration of the c</w:t>
      </w:r>
      <w:r>
        <w:rPr>
          <w:rFonts w:ascii="Times New Roman" w:hAnsi="Times New Roman" w:cs="Times New Roman"/>
        </w:rPr>
        <w:t>ourt in decisions relating to parenting time and decision</w:t>
      </w:r>
      <w:r w:rsidR="00A63D6E">
        <w:rPr>
          <w:rFonts w:ascii="Times New Roman" w:hAnsi="Times New Roman" w:cs="Times New Roman"/>
        </w:rPr>
        <w:t>-</w:t>
      </w:r>
      <w:r>
        <w:rPr>
          <w:rFonts w:ascii="Times New Roman" w:hAnsi="Times New Roman" w:cs="Times New Roman"/>
        </w:rPr>
        <w:t>making</w:t>
      </w:r>
      <w:r w:rsidR="00A63D6E">
        <w:rPr>
          <w:rFonts w:ascii="Times New Roman" w:hAnsi="Times New Roman" w:cs="Times New Roman"/>
        </w:rPr>
        <w:t xml:space="preserve"> responsibility</w:t>
      </w:r>
      <w:r>
        <w:rPr>
          <w:rFonts w:ascii="Times New Roman" w:hAnsi="Times New Roman" w:cs="Times New Roman"/>
        </w:rPr>
        <w:t>.</w:t>
      </w:r>
    </w:p>
    <w:p w14:paraId="566B277E" w14:textId="77777777" w:rsidR="00982B28" w:rsidRDefault="00982B28" w:rsidP="002F78E4">
      <w:pPr>
        <w:spacing w:after="0"/>
        <w:jc w:val="both"/>
        <w:rPr>
          <w:rFonts w:ascii="Times New Roman" w:hAnsi="Times New Roman" w:cs="Times New Roman"/>
        </w:rPr>
      </w:pPr>
    </w:p>
    <w:p w14:paraId="67D6E7BC" w14:textId="6117F00D" w:rsidR="00E40984" w:rsidRDefault="00E40984" w:rsidP="002F78E4">
      <w:pPr>
        <w:spacing w:after="0"/>
        <w:jc w:val="both"/>
        <w:rPr>
          <w:rFonts w:ascii="Times New Roman" w:hAnsi="Times New Roman" w:cs="Times New Roman"/>
        </w:rPr>
      </w:pPr>
      <w:r>
        <w:rPr>
          <w:rFonts w:ascii="Times New Roman" w:hAnsi="Times New Roman" w:cs="Times New Roman"/>
        </w:rPr>
        <w:t xml:space="preserve">The Department is proposing that Prince Edward Island’s legislation be updated to align with the amendments to the </w:t>
      </w:r>
      <w:r w:rsidRPr="00E40984">
        <w:rPr>
          <w:rFonts w:ascii="Times New Roman" w:hAnsi="Times New Roman" w:cs="Times New Roman"/>
          <w:i/>
        </w:rPr>
        <w:t>Divorce Act</w:t>
      </w:r>
      <w:r>
        <w:rPr>
          <w:rFonts w:ascii="Times New Roman" w:hAnsi="Times New Roman" w:cs="Times New Roman"/>
        </w:rPr>
        <w:t xml:space="preserve"> (Canada)</w:t>
      </w:r>
      <w:r w:rsidR="00846510">
        <w:rPr>
          <w:rFonts w:ascii="Times New Roman" w:hAnsi="Times New Roman" w:cs="Times New Roman"/>
        </w:rPr>
        <w:t>,</w:t>
      </w:r>
      <w:r>
        <w:rPr>
          <w:rFonts w:ascii="Times New Roman" w:hAnsi="Times New Roman" w:cs="Times New Roman"/>
        </w:rPr>
        <w:t xml:space="preserve"> </w:t>
      </w:r>
      <w:r w:rsidR="00AA4D50" w:rsidRPr="00A76E7B">
        <w:rPr>
          <w:rFonts w:ascii="Times New Roman" w:hAnsi="Times New Roman" w:cs="Times New Roman"/>
        </w:rPr>
        <w:t>where</w:t>
      </w:r>
      <w:r w:rsidR="00FB11B5">
        <w:rPr>
          <w:rFonts w:ascii="Times New Roman" w:hAnsi="Times New Roman" w:cs="Times New Roman"/>
        </w:rPr>
        <w:t xml:space="preserve"> reasonably </w:t>
      </w:r>
      <w:r>
        <w:rPr>
          <w:rFonts w:ascii="Times New Roman" w:hAnsi="Times New Roman" w:cs="Times New Roman"/>
        </w:rPr>
        <w:t>possible. This will ensure that common approaches are used and similar outcomes are reached regardless of whether an individual initiates proceedings under federal or provincial legislation. More specifically, the following changes are being proposed:</w:t>
      </w:r>
    </w:p>
    <w:p w14:paraId="3A8504C5" w14:textId="77777777" w:rsidR="00E40984" w:rsidRDefault="00E40984" w:rsidP="002F78E4">
      <w:pPr>
        <w:spacing w:after="0"/>
        <w:jc w:val="both"/>
        <w:rPr>
          <w:rFonts w:ascii="Times New Roman" w:hAnsi="Times New Roman" w:cs="Times New Roman"/>
        </w:rPr>
      </w:pPr>
    </w:p>
    <w:p w14:paraId="1C14BB81" w14:textId="2F6E07B3" w:rsidR="00E40984" w:rsidRDefault="00E40984" w:rsidP="0091112E">
      <w:pPr>
        <w:spacing w:after="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A76E7B">
        <w:rPr>
          <w:rFonts w:ascii="Times New Roman" w:hAnsi="Times New Roman" w:cs="Times New Roman"/>
        </w:rPr>
        <w:t>The legislation should substitute the concept and term</w:t>
      </w:r>
      <w:r w:rsidR="00AA4D50" w:rsidRPr="00A76E7B">
        <w:rPr>
          <w:rFonts w:ascii="Times New Roman" w:hAnsi="Times New Roman" w:cs="Times New Roman"/>
        </w:rPr>
        <w:t xml:space="preserve">inology of </w:t>
      </w:r>
      <w:r w:rsidRPr="00A76E7B">
        <w:rPr>
          <w:rFonts w:ascii="Times New Roman" w:hAnsi="Times New Roman" w:cs="Times New Roman"/>
        </w:rPr>
        <w:t xml:space="preserve">“decision-making </w:t>
      </w:r>
      <w:r w:rsidR="009E2FD4" w:rsidRPr="00A76E7B">
        <w:rPr>
          <w:rFonts w:ascii="Times New Roman" w:hAnsi="Times New Roman" w:cs="Times New Roman"/>
        </w:rPr>
        <w:t>responsibility</w:t>
      </w:r>
      <w:r w:rsidR="00B654B8" w:rsidRPr="00A76E7B">
        <w:rPr>
          <w:rFonts w:ascii="Times New Roman" w:hAnsi="Times New Roman" w:cs="Times New Roman"/>
        </w:rPr>
        <w:t>”</w:t>
      </w:r>
      <w:r w:rsidR="009E2FD4" w:rsidRPr="00A76E7B">
        <w:rPr>
          <w:rFonts w:ascii="Times New Roman" w:hAnsi="Times New Roman" w:cs="Times New Roman"/>
        </w:rPr>
        <w:t xml:space="preserve"> </w:t>
      </w:r>
      <w:r w:rsidR="00C71F79" w:rsidRPr="00A76E7B">
        <w:rPr>
          <w:rFonts w:ascii="Times New Roman" w:hAnsi="Times New Roman" w:cs="Times New Roman"/>
        </w:rPr>
        <w:t xml:space="preserve">and “parenting time” </w:t>
      </w:r>
      <w:r w:rsidR="00B654B8" w:rsidRPr="00A76E7B">
        <w:rPr>
          <w:rFonts w:ascii="Times New Roman" w:hAnsi="Times New Roman" w:cs="Times New Roman"/>
        </w:rPr>
        <w:t>for a child</w:t>
      </w:r>
      <w:r w:rsidRPr="00A76E7B">
        <w:rPr>
          <w:rFonts w:ascii="Times New Roman" w:hAnsi="Times New Roman" w:cs="Times New Roman"/>
        </w:rPr>
        <w:t xml:space="preserve"> in place of “custody</w:t>
      </w:r>
      <w:r w:rsidR="00B654B8" w:rsidRPr="00A76E7B">
        <w:rPr>
          <w:rFonts w:ascii="Times New Roman" w:hAnsi="Times New Roman" w:cs="Times New Roman"/>
        </w:rPr>
        <w:t>”</w:t>
      </w:r>
      <w:r w:rsidR="009E2FD4" w:rsidRPr="00A76E7B">
        <w:rPr>
          <w:rFonts w:ascii="Times New Roman" w:hAnsi="Times New Roman" w:cs="Times New Roman"/>
        </w:rPr>
        <w:t xml:space="preserve"> and </w:t>
      </w:r>
      <w:r w:rsidR="00B654B8" w:rsidRPr="00A76E7B">
        <w:rPr>
          <w:rFonts w:ascii="Times New Roman" w:hAnsi="Times New Roman" w:cs="Times New Roman"/>
        </w:rPr>
        <w:t>“</w:t>
      </w:r>
      <w:r w:rsidR="009E2FD4" w:rsidRPr="00A76E7B">
        <w:rPr>
          <w:rFonts w:ascii="Times New Roman" w:hAnsi="Times New Roman" w:cs="Times New Roman"/>
        </w:rPr>
        <w:t>access</w:t>
      </w:r>
      <w:r w:rsidRPr="00A76E7B">
        <w:rPr>
          <w:rFonts w:ascii="Times New Roman" w:hAnsi="Times New Roman" w:cs="Times New Roman"/>
        </w:rPr>
        <w:t>”.</w:t>
      </w:r>
      <w:r>
        <w:rPr>
          <w:rFonts w:ascii="Times New Roman" w:hAnsi="Times New Roman" w:cs="Times New Roman"/>
        </w:rPr>
        <w:t xml:space="preserve">  This </w:t>
      </w:r>
      <w:r w:rsidR="008E1994">
        <w:rPr>
          <w:rFonts w:ascii="Times New Roman" w:hAnsi="Times New Roman" w:cs="Times New Roman"/>
        </w:rPr>
        <w:t xml:space="preserve">change </w:t>
      </w:r>
      <w:r>
        <w:rPr>
          <w:rFonts w:ascii="Times New Roman" w:hAnsi="Times New Roman" w:cs="Times New Roman"/>
        </w:rPr>
        <w:t>includes new express provisions respecting the duties of each parent</w:t>
      </w:r>
      <w:r w:rsidR="008E1994">
        <w:rPr>
          <w:rFonts w:ascii="Times New Roman" w:hAnsi="Times New Roman" w:cs="Times New Roman"/>
        </w:rPr>
        <w:t xml:space="preserve"> in relation to a child</w:t>
      </w:r>
      <w:r>
        <w:rPr>
          <w:rFonts w:ascii="Times New Roman" w:hAnsi="Times New Roman" w:cs="Times New Roman"/>
        </w:rPr>
        <w:t xml:space="preserve">, and is intended to better enable allocation of each parent’s time with a child and respecting decision-making responsibility </w:t>
      </w:r>
      <w:r w:rsidR="00AF5F47">
        <w:rPr>
          <w:rFonts w:ascii="Times New Roman" w:hAnsi="Times New Roman" w:cs="Times New Roman"/>
        </w:rPr>
        <w:t>so that it serves the best interests of the child.</w:t>
      </w:r>
    </w:p>
    <w:p w14:paraId="626A17B5" w14:textId="77777777" w:rsidR="00AF5F47" w:rsidRDefault="00AF5F47" w:rsidP="002F78E4">
      <w:pPr>
        <w:spacing w:after="0"/>
        <w:jc w:val="both"/>
        <w:rPr>
          <w:rFonts w:ascii="Times New Roman" w:hAnsi="Times New Roman" w:cs="Times New Roman"/>
        </w:rPr>
      </w:pPr>
    </w:p>
    <w:p w14:paraId="1B1C5E69" w14:textId="6B4D6728" w:rsidR="00AF5F47" w:rsidRDefault="00AF5F47" w:rsidP="002F78E4">
      <w:pPr>
        <w:spacing w:after="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The legislation should expand on the concept of </w:t>
      </w:r>
      <w:r w:rsidR="00B654B8">
        <w:rPr>
          <w:rFonts w:ascii="Times New Roman" w:hAnsi="Times New Roman" w:cs="Times New Roman"/>
        </w:rPr>
        <w:t>“</w:t>
      </w:r>
      <w:r>
        <w:rPr>
          <w:rFonts w:ascii="Times New Roman" w:hAnsi="Times New Roman" w:cs="Times New Roman"/>
        </w:rPr>
        <w:t>access</w:t>
      </w:r>
      <w:r w:rsidR="00B654B8">
        <w:rPr>
          <w:rFonts w:ascii="Times New Roman" w:hAnsi="Times New Roman" w:cs="Times New Roman"/>
        </w:rPr>
        <w:t>”</w:t>
      </w:r>
      <w:r>
        <w:rPr>
          <w:rFonts w:ascii="Times New Roman" w:hAnsi="Times New Roman" w:cs="Times New Roman"/>
        </w:rPr>
        <w:t xml:space="preserve"> that is currently incorporated in the </w:t>
      </w:r>
      <w:r w:rsidRPr="00AF5F47">
        <w:rPr>
          <w:rFonts w:ascii="Times New Roman" w:hAnsi="Times New Roman" w:cs="Times New Roman"/>
          <w:i/>
        </w:rPr>
        <w:t>Custody Jurisdiction and Enforcement Act</w:t>
      </w:r>
      <w:r w:rsidR="00846510">
        <w:rPr>
          <w:rFonts w:ascii="Times New Roman" w:hAnsi="Times New Roman" w:cs="Times New Roman"/>
        </w:rPr>
        <w:t xml:space="preserve">. </w:t>
      </w:r>
      <w:r>
        <w:rPr>
          <w:rFonts w:ascii="Times New Roman" w:hAnsi="Times New Roman" w:cs="Times New Roman"/>
        </w:rPr>
        <w:t xml:space="preserve">Once updated to align with the </w:t>
      </w:r>
      <w:r w:rsidRPr="00AF5F47">
        <w:rPr>
          <w:rFonts w:ascii="Times New Roman" w:hAnsi="Times New Roman" w:cs="Times New Roman"/>
          <w:i/>
        </w:rPr>
        <w:t>Divorce Act</w:t>
      </w:r>
      <w:r>
        <w:rPr>
          <w:rFonts w:ascii="Times New Roman" w:hAnsi="Times New Roman" w:cs="Times New Roman"/>
        </w:rPr>
        <w:t xml:space="preserve"> (Canada), provincial legislation will allow a person other than a parent, including grandparents, to apply to the court for an order providing for contact between that person and the child (a “contact order”).  In determining whether to grant a contact order, the court would consider all relevant factors including whether a contact order is in the best interests of the child.</w:t>
      </w:r>
    </w:p>
    <w:p w14:paraId="2A5EABF3" w14:textId="275A4D2A" w:rsidR="00AF5F47" w:rsidRDefault="00AF5F47" w:rsidP="002F78E4">
      <w:pPr>
        <w:spacing w:after="0"/>
        <w:jc w:val="both"/>
        <w:rPr>
          <w:rFonts w:ascii="Times New Roman" w:hAnsi="Times New Roman" w:cs="Times New Roman"/>
        </w:rPr>
      </w:pPr>
    </w:p>
    <w:p w14:paraId="4E4F0824" w14:textId="5AC9062A" w:rsidR="0091112E" w:rsidRDefault="0091112E" w:rsidP="002F78E4">
      <w:pPr>
        <w:spacing w:after="0"/>
        <w:jc w:val="both"/>
        <w:rPr>
          <w:rFonts w:ascii="Times New Roman" w:hAnsi="Times New Roman" w:cs="Times New Roman"/>
        </w:rPr>
      </w:pPr>
    </w:p>
    <w:p w14:paraId="6CFE574A" w14:textId="1A489576" w:rsidR="0091112E" w:rsidRDefault="0091112E" w:rsidP="002F78E4">
      <w:pPr>
        <w:spacing w:after="0"/>
        <w:jc w:val="both"/>
        <w:rPr>
          <w:rFonts w:ascii="Times New Roman" w:hAnsi="Times New Roman" w:cs="Times New Roman"/>
        </w:rPr>
      </w:pPr>
    </w:p>
    <w:p w14:paraId="6D9AA0DD" w14:textId="0CCEEB0F" w:rsidR="0091112E" w:rsidRDefault="0091112E" w:rsidP="002F78E4">
      <w:pPr>
        <w:spacing w:after="0"/>
        <w:jc w:val="both"/>
        <w:rPr>
          <w:rFonts w:ascii="Times New Roman" w:hAnsi="Times New Roman" w:cs="Times New Roman"/>
        </w:rPr>
      </w:pPr>
    </w:p>
    <w:p w14:paraId="791C4A47" w14:textId="60448390" w:rsidR="0091112E" w:rsidRDefault="0091112E" w:rsidP="002F78E4">
      <w:pPr>
        <w:spacing w:after="0"/>
        <w:jc w:val="both"/>
        <w:rPr>
          <w:rFonts w:ascii="Times New Roman" w:hAnsi="Times New Roman" w:cs="Times New Roman"/>
        </w:rPr>
      </w:pPr>
    </w:p>
    <w:p w14:paraId="3F782106" w14:textId="77777777" w:rsidR="0091112E" w:rsidRDefault="0091112E" w:rsidP="002F78E4">
      <w:pPr>
        <w:spacing w:after="0"/>
        <w:jc w:val="both"/>
        <w:rPr>
          <w:rFonts w:ascii="Times New Roman" w:hAnsi="Times New Roman" w:cs="Times New Roman"/>
        </w:rPr>
      </w:pPr>
    </w:p>
    <w:p w14:paraId="0CF75FE6" w14:textId="7DE2F12F" w:rsidR="00AF5F47" w:rsidRDefault="00AF5F47" w:rsidP="002F78E4">
      <w:pPr>
        <w:spacing w:after="0"/>
        <w:jc w:val="both"/>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t>The legislation should describe the factors to be considered by a court in determining th</w:t>
      </w:r>
      <w:r w:rsidR="00846510">
        <w:rPr>
          <w:rFonts w:ascii="Times New Roman" w:hAnsi="Times New Roman" w:cs="Times New Roman"/>
        </w:rPr>
        <w:t xml:space="preserve">e best interests of the child. </w:t>
      </w:r>
      <w:r>
        <w:rPr>
          <w:rFonts w:ascii="Times New Roman" w:hAnsi="Times New Roman" w:cs="Times New Roman"/>
        </w:rPr>
        <w:t xml:space="preserve">Though the courts have accomplished this to a large degree through written decisions in numerous cases, the </w:t>
      </w:r>
      <w:r w:rsidRPr="00AF5F47">
        <w:rPr>
          <w:rFonts w:ascii="Times New Roman" w:hAnsi="Times New Roman" w:cs="Times New Roman"/>
          <w:i/>
        </w:rPr>
        <w:t>Custody Jurisdiction and Enforcement Act</w:t>
      </w:r>
      <w:r>
        <w:rPr>
          <w:rFonts w:ascii="Times New Roman" w:hAnsi="Times New Roman" w:cs="Times New Roman"/>
        </w:rPr>
        <w:t xml:space="preserve"> lacks a statutory description.  </w:t>
      </w:r>
      <w:r w:rsidR="008D7AC8" w:rsidRPr="0071525E">
        <w:rPr>
          <w:rFonts w:ascii="Times New Roman" w:hAnsi="Times New Roman" w:cs="Times New Roman"/>
          <w:sz w:val="23"/>
          <w:szCs w:val="23"/>
        </w:rPr>
        <w:t>A list of best interests of the child factors</w:t>
      </w:r>
      <w:r w:rsidR="006E43B9">
        <w:rPr>
          <w:rFonts w:ascii="Times New Roman" w:hAnsi="Times New Roman" w:cs="Times New Roman"/>
          <w:sz w:val="23"/>
          <w:szCs w:val="23"/>
        </w:rPr>
        <w:t xml:space="preserve"> </w:t>
      </w:r>
      <w:r w:rsidR="00A63D6E">
        <w:rPr>
          <w:rFonts w:ascii="Times New Roman" w:hAnsi="Times New Roman" w:cs="Times New Roman"/>
          <w:sz w:val="23"/>
          <w:szCs w:val="23"/>
        </w:rPr>
        <w:t>that</w:t>
      </w:r>
      <w:r w:rsidR="00A63D6E" w:rsidRPr="0071525E">
        <w:rPr>
          <w:rFonts w:ascii="Times New Roman" w:hAnsi="Times New Roman" w:cs="Times New Roman"/>
          <w:sz w:val="23"/>
          <w:szCs w:val="23"/>
        </w:rPr>
        <w:t xml:space="preserve"> </w:t>
      </w:r>
      <w:r w:rsidR="00A63D6E">
        <w:rPr>
          <w:rFonts w:ascii="Times New Roman" w:hAnsi="Times New Roman" w:cs="Times New Roman"/>
          <w:sz w:val="23"/>
          <w:szCs w:val="23"/>
        </w:rPr>
        <w:t xml:space="preserve">highlights key factors related to children’s well-being </w:t>
      </w:r>
      <w:r w:rsidR="008D7AC8" w:rsidRPr="0071525E">
        <w:rPr>
          <w:rFonts w:ascii="Times New Roman" w:hAnsi="Times New Roman" w:cs="Times New Roman"/>
          <w:sz w:val="23"/>
          <w:szCs w:val="23"/>
        </w:rPr>
        <w:t>will provide clarity and promote a shared understanding among parents, family justice professionals, lawyers and judges.</w:t>
      </w:r>
      <w:r w:rsidR="008D7AC8">
        <w:rPr>
          <w:sz w:val="23"/>
          <w:szCs w:val="23"/>
        </w:rPr>
        <w:t xml:space="preserve"> </w:t>
      </w:r>
      <w:r>
        <w:rPr>
          <w:rFonts w:ascii="Times New Roman" w:hAnsi="Times New Roman" w:cs="Times New Roman"/>
        </w:rPr>
        <w:t xml:space="preserve">A </w:t>
      </w:r>
      <w:r w:rsidR="008D7AC8">
        <w:rPr>
          <w:rFonts w:ascii="Times New Roman" w:hAnsi="Times New Roman" w:cs="Times New Roman"/>
        </w:rPr>
        <w:t xml:space="preserve">list of </w:t>
      </w:r>
      <w:r w:rsidR="00FB11B5">
        <w:rPr>
          <w:rFonts w:ascii="Times New Roman" w:hAnsi="Times New Roman" w:cs="Times New Roman"/>
        </w:rPr>
        <w:t>‘</w:t>
      </w:r>
      <w:r w:rsidR="008D7AC8">
        <w:rPr>
          <w:rFonts w:ascii="Times New Roman" w:hAnsi="Times New Roman" w:cs="Times New Roman"/>
        </w:rPr>
        <w:t>best interests of the child factors</w:t>
      </w:r>
      <w:r w:rsidR="00FB11B5">
        <w:rPr>
          <w:rFonts w:ascii="Times New Roman" w:hAnsi="Times New Roman" w:cs="Times New Roman"/>
        </w:rPr>
        <w:t>’</w:t>
      </w:r>
      <w:r w:rsidR="008D7AC8">
        <w:rPr>
          <w:rFonts w:ascii="Times New Roman" w:hAnsi="Times New Roman" w:cs="Times New Roman"/>
        </w:rPr>
        <w:t xml:space="preserve"> </w:t>
      </w:r>
      <w:r>
        <w:rPr>
          <w:rFonts w:ascii="Times New Roman" w:hAnsi="Times New Roman" w:cs="Times New Roman"/>
        </w:rPr>
        <w:t>that aligns with the description given in the</w:t>
      </w:r>
      <w:r w:rsidR="00182E13">
        <w:rPr>
          <w:rFonts w:ascii="Times New Roman" w:hAnsi="Times New Roman" w:cs="Times New Roman"/>
        </w:rPr>
        <w:t xml:space="preserve"> amended</w:t>
      </w:r>
      <w:r>
        <w:rPr>
          <w:rFonts w:ascii="Times New Roman" w:hAnsi="Times New Roman" w:cs="Times New Roman"/>
        </w:rPr>
        <w:t xml:space="preserve"> </w:t>
      </w:r>
      <w:r w:rsidRPr="00AF5F47">
        <w:rPr>
          <w:rFonts w:ascii="Times New Roman" w:hAnsi="Times New Roman" w:cs="Times New Roman"/>
          <w:i/>
        </w:rPr>
        <w:t>Divorce Act</w:t>
      </w:r>
      <w:r>
        <w:rPr>
          <w:rFonts w:ascii="Times New Roman" w:hAnsi="Times New Roman" w:cs="Times New Roman"/>
        </w:rPr>
        <w:t xml:space="preserve"> (Canada) </w:t>
      </w:r>
      <w:r w:rsidR="008D7AC8">
        <w:rPr>
          <w:rFonts w:ascii="Times New Roman" w:hAnsi="Times New Roman" w:cs="Times New Roman"/>
        </w:rPr>
        <w:t>will also</w:t>
      </w:r>
      <w:r>
        <w:rPr>
          <w:rFonts w:ascii="Times New Roman" w:hAnsi="Times New Roman" w:cs="Times New Roman"/>
        </w:rPr>
        <w:t xml:space="preserve"> ensure alignment with the application of that</w:t>
      </w:r>
      <w:r w:rsidR="0071525E">
        <w:rPr>
          <w:rFonts w:ascii="Times New Roman" w:hAnsi="Times New Roman" w:cs="Times New Roman"/>
        </w:rPr>
        <w:t xml:space="preserve"> princip</w:t>
      </w:r>
      <w:r>
        <w:rPr>
          <w:rFonts w:ascii="Times New Roman" w:hAnsi="Times New Roman" w:cs="Times New Roman"/>
        </w:rPr>
        <w:t>l</w:t>
      </w:r>
      <w:r w:rsidR="0071525E">
        <w:rPr>
          <w:rFonts w:ascii="Times New Roman" w:hAnsi="Times New Roman" w:cs="Times New Roman"/>
        </w:rPr>
        <w:t>e</w:t>
      </w:r>
      <w:r>
        <w:rPr>
          <w:rFonts w:ascii="Times New Roman" w:hAnsi="Times New Roman" w:cs="Times New Roman"/>
        </w:rPr>
        <w:t xml:space="preserve"> under federal legislation.</w:t>
      </w:r>
    </w:p>
    <w:p w14:paraId="0926AD23" w14:textId="77777777" w:rsidR="00AF5F47" w:rsidRDefault="00AF5F47" w:rsidP="002F78E4">
      <w:pPr>
        <w:spacing w:after="0"/>
        <w:rPr>
          <w:rFonts w:ascii="Times New Roman" w:hAnsi="Times New Roman" w:cs="Times New Roman"/>
        </w:rPr>
      </w:pPr>
      <w:r>
        <w:rPr>
          <w:rFonts w:ascii="Times New Roman" w:hAnsi="Times New Roman" w:cs="Times New Roman"/>
        </w:rPr>
        <w:br w:type="page"/>
      </w:r>
    </w:p>
    <w:p w14:paraId="2BCCBC22" w14:textId="77777777" w:rsidR="00E93D7A" w:rsidRDefault="00E93D7A" w:rsidP="002F78E4">
      <w:pPr>
        <w:spacing w:after="0"/>
        <w:rPr>
          <w:rFonts w:ascii="Times New Roman" w:hAnsi="Times New Roman" w:cs="Times New Roman"/>
          <w:b/>
          <w:sz w:val="32"/>
          <w:szCs w:val="32"/>
        </w:rPr>
      </w:pPr>
      <w:r>
        <w:rPr>
          <w:rFonts w:ascii="Times New Roman" w:hAnsi="Times New Roman" w:cs="Times New Roman"/>
          <w:b/>
          <w:sz w:val="32"/>
          <w:szCs w:val="32"/>
        </w:rPr>
        <w:lastRenderedPageBreak/>
        <w:t>4.</w:t>
      </w:r>
      <w:r>
        <w:rPr>
          <w:rFonts w:ascii="Times New Roman" w:hAnsi="Times New Roman" w:cs="Times New Roman"/>
          <w:b/>
          <w:sz w:val="32"/>
          <w:szCs w:val="32"/>
        </w:rPr>
        <w:tab/>
        <w:t>Improving access to the family justice system.</w:t>
      </w:r>
    </w:p>
    <w:p w14:paraId="685A2277" w14:textId="77777777" w:rsidR="00982B28" w:rsidRDefault="00982B28" w:rsidP="002F78E4">
      <w:pPr>
        <w:spacing w:after="0"/>
        <w:rPr>
          <w:rFonts w:ascii="Times New Roman" w:hAnsi="Times New Roman" w:cs="Times New Roman"/>
        </w:rPr>
      </w:pPr>
    </w:p>
    <w:p w14:paraId="64E91F52" w14:textId="193B60C2" w:rsidR="0071525E" w:rsidRDefault="00D93A16" w:rsidP="0091112E">
      <w:pPr>
        <w:spacing w:after="0"/>
        <w:jc w:val="both"/>
        <w:rPr>
          <w:rFonts w:ascii="Times New Roman" w:hAnsi="Times New Roman" w:cs="Times New Roman"/>
        </w:rPr>
      </w:pPr>
      <w:r>
        <w:rPr>
          <w:rFonts w:ascii="Times New Roman" w:hAnsi="Times New Roman" w:cs="Times New Roman"/>
        </w:rPr>
        <w:t xml:space="preserve">Improved access to family justice </w:t>
      </w:r>
      <w:r w:rsidR="00D46C1A">
        <w:rPr>
          <w:rFonts w:ascii="Times New Roman" w:hAnsi="Times New Roman" w:cs="Times New Roman"/>
        </w:rPr>
        <w:t xml:space="preserve">services </w:t>
      </w:r>
      <w:r>
        <w:rPr>
          <w:rFonts w:ascii="Times New Roman" w:hAnsi="Times New Roman" w:cs="Times New Roman"/>
        </w:rPr>
        <w:t xml:space="preserve">facilitates the timely and just resolution of legal issues respecting children that arise </w:t>
      </w:r>
      <w:r w:rsidR="000733A9">
        <w:rPr>
          <w:rFonts w:ascii="Times New Roman" w:hAnsi="Times New Roman" w:cs="Times New Roman"/>
        </w:rPr>
        <w:t xml:space="preserve">from </w:t>
      </w:r>
      <w:r>
        <w:rPr>
          <w:rFonts w:ascii="Times New Roman" w:hAnsi="Times New Roman" w:cs="Times New Roman"/>
        </w:rPr>
        <w:t>separation and divorce</w:t>
      </w:r>
      <w:r w:rsidR="00D46C1A">
        <w:rPr>
          <w:rFonts w:ascii="Times New Roman" w:hAnsi="Times New Roman" w:cs="Times New Roman"/>
        </w:rPr>
        <w:t>,</w:t>
      </w:r>
      <w:r>
        <w:rPr>
          <w:rFonts w:ascii="Times New Roman" w:hAnsi="Times New Roman" w:cs="Times New Roman"/>
        </w:rPr>
        <w:t xml:space="preserve"> such as child custody, </w:t>
      </w:r>
      <w:r w:rsidR="000733A9">
        <w:rPr>
          <w:rFonts w:ascii="Times New Roman" w:hAnsi="Times New Roman" w:cs="Times New Roman"/>
        </w:rPr>
        <w:t xml:space="preserve">access </w:t>
      </w:r>
      <w:r>
        <w:rPr>
          <w:rFonts w:ascii="Times New Roman" w:hAnsi="Times New Roman" w:cs="Times New Roman"/>
        </w:rPr>
        <w:t xml:space="preserve">and child support.  </w:t>
      </w:r>
      <w:r w:rsidR="00D46C1A">
        <w:rPr>
          <w:rFonts w:ascii="Times New Roman" w:hAnsi="Times New Roman" w:cs="Times New Roman"/>
        </w:rPr>
        <w:t>An</w:t>
      </w:r>
      <w:r>
        <w:rPr>
          <w:rFonts w:ascii="Times New Roman" w:hAnsi="Times New Roman" w:cs="Times New Roman"/>
        </w:rPr>
        <w:t xml:space="preserve"> accessible family justice system </w:t>
      </w:r>
      <w:r w:rsidR="008E03AE">
        <w:rPr>
          <w:rFonts w:ascii="Times New Roman" w:hAnsi="Times New Roman" w:cs="Times New Roman"/>
        </w:rPr>
        <w:t xml:space="preserve">provides real options for families, and provides </w:t>
      </w:r>
      <w:r w:rsidR="00E34600">
        <w:rPr>
          <w:rFonts w:ascii="Times New Roman" w:hAnsi="Times New Roman" w:cs="Times New Roman"/>
        </w:rPr>
        <w:t xml:space="preserve">services that meaningfully contribute to the resolution of </w:t>
      </w:r>
      <w:r w:rsidR="008E03AE">
        <w:rPr>
          <w:rFonts w:ascii="Times New Roman" w:hAnsi="Times New Roman" w:cs="Times New Roman"/>
        </w:rPr>
        <w:t xml:space="preserve">complex </w:t>
      </w:r>
      <w:r w:rsidR="00E34600">
        <w:rPr>
          <w:rFonts w:ascii="Times New Roman" w:hAnsi="Times New Roman" w:cs="Times New Roman"/>
        </w:rPr>
        <w:t xml:space="preserve">family law issues. A family justice system that is accessible </w:t>
      </w:r>
      <w:r>
        <w:rPr>
          <w:rFonts w:ascii="Times New Roman" w:hAnsi="Times New Roman" w:cs="Times New Roman"/>
        </w:rPr>
        <w:t>is responsive to the needs of families</w:t>
      </w:r>
      <w:r w:rsidR="00E34600">
        <w:rPr>
          <w:rFonts w:ascii="Times New Roman" w:hAnsi="Times New Roman" w:cs="Times New Roman"/>
        </w:rPr>
        <w:t xml:space="preserve"> experiencing separation, divorce, and parenting from two or more homes,</w:t>
      </w:r>
      <w:r>
        <w:rPr>
          <w:rFonts w:ascii="Times New Roman" w:hAnsi="Times New Roman" w:cs="Times New Roman"/>
        </w:rPr>
        <w:t xml:space="preserve"> and </w:t>
      </w:r>
      <w:r w:rsidR="00E34600">
        <w:rPr>
          <w:rFonts w:ascii="Times New Roman" w:hAnsi="Times New Roman" w:cs="Times New Roman"/>
        </w:rPr>
        <w:t xml:space="preserve">to </w:t>
      </w:r>
      <w:r>
        <w:rPr>
          <w:rFonts w:ascii="Times New Roman" w:hAnsi="Times New Roman" w:cs="Times New Roman"/>
        </w:rPr>
        <w:t xml:space="preserve">the best interests of </w:t>
      </w:r>
      <w:r w:rsidR="000733A9">
        <w:rPr>
          <w:rFonts w:ascii="Times New Roman" w:hAnsi="Times New Roman" w:cs="Times New Roman"/>
        </w:rPr>
        <w:t xml:space="preserve">the </w:t>
      </w:r>
      <w:r>
        <w:rPr>
          <w:rFonts w:ascii="Times New Roman" w:hAnsi="Times New Roman" w:cs="Times New Roman"/>
        </w:rPr>
        <w:t>child</w:t>
      </w:r>
      <w:r w:rsidR="00182E13">
        <w:rPr>
          <w:rFonts w:ascii="Times New Roman" w:hAnsi="Times New Roman" w:cs="Times New Roman"/>
        </w:rPr>
        <w:t>ren at the heart of family law</w:t>
      </w:r>
      <w:r>
        <w:rPr>
          <w:rFonts w:ascii="Times New Roman" w:hAnsi="Times New Roman" w:cs="Times New Roman"/>
        </w:rPr>
        <w:t xml:space="preserve"> disputes.</w:t>
      </w:r>
      <w:r w:rsidR="008E03AE">
        <w:rPr>
          <w:rFonts w:ascii="Times New Roman" w:hAnsi="Times New Roman" w:cs="Times New Roman"/>
        </w:rPr>
        <w:t xml:space="preserve"> Improving access to the family justice system can help reduce and prevent some of the </w:t>
      </w:r>
      <w:r w:rsidR="0071525E">
        <w:rPr>
          <w:rFonts w:ascii="Times New Roman" w:hAnsi="Times New Roman" w:cs="Times New Roman"/>
        </w:rPr>
        <w:t xml:space="preserve">potential </w:t>
      </w:r>
      <w:r w:rsidR="008E03AE">
        <w:rPr>
          <w:rFonts w:ascii="Times New Roman" w:hAnsi="Times New Roman" w:cs="Times New Roman"/>
        </w:rPr>
        <w:t xml:space="preserve">negative outcomes of separation and divorce for families </w:t>
      </w:r>
      <w:r w:rsidR="008E03AE" w:rsidRPr="005E1E79">
        <w:rPr>
          <w:rFonts w:ascii="Times New Roman" w:hAnsi="Times New Roman" w:cs="Times New Roman"/>
        </w:rPr>
        <w:t>and children</w:t>
      </w:r>
      <w:r w:rsidR="008E03AE">
        <w:rPr>
          <w:rFonts w:ascii="Times New Roman" w:hAnsi="Times New Roman" w:cs="Times New Roman"/>
        </w:rPr>
        <w:t>.</w:t>
      </w:r>
      <w:r w:rsidR="005E1E79">
        <w:rPr>
          <w:rFonts w:ascii="Times New Roman" w:hAnsi="Times New Roman" w:cs="Times New Roman"/>
        </w:rPr>
        <w:t xml:space="preserve"> </w:t>
      </w:r>
      <w:proofErr w:type="gramStart"/>
      <w:r w:rsidR="007B6F41">
        <w:rPr>
          <w:rFonts w:ascii="Times New Roman" w:hAnsi="Times New Roman" w:cs="Times New Roman"/>
        </w:rPr>
        <w:t>Difficulties in accessing the family justice system results in delays that negatively impact the families and children that remain involved in conflict over family law matters for longer periods.</w:t>
      </w:r>
      <w:proofErr w:type="gramEnd"/>
      <w:r w:rsidR="00A63D6E">
        <w:rPr>
          <w:rFonts w:ascii="Times New Roman" w:hAnsi="Times New Roman" w:cs="Times New Roman"/>
        </w:rPr>
        <w:t xml:space="preserve"> Further, a lack of options</w:t>
      </w:r>
      <w:r w:rsidR="00523674">
        <w:rPr>
          <w:rFonts w:ascii="Times New Roman" w:hAnsi="Times New Roman" w:cs="Times New Roman"/>
        </w:rPr>
        <w:t>, or awareness of options,</w:t>
      </w:r>
      <w:r w:rsidR="00A63D6E">
        <w:rPr>
          <w:rFonts w:ascii="Times New Roman" w:hAnsi="Times New Roman" w:cs="Times New Roman"/>
        </w:rPr>
        <w:t xml:space="preserve"> for resolving family law disputes prevents families from being able to choose and benefit from the dispute resolution processes that would best suit their particular family’s needs.  </w:t>
      </w:r>
    </w:p>
    <w:p w14:paraId="5E6382CD" w14:textId="77777777" w:rsidR="00982B28" w:rsidRDefault="00982B28" w:rsidP="0091112E">
      <w:pPr>
        <w:spacing w:after="0"/>
        <w:jc w:val="both"/>
        <w:rPr>
          <w:rFonts w:ascii="Times New Roman" w:hAnsi="Times New Roman" w:cs="Times New Roman"/>
        </w:rPr>
      </w:pPr>
    </w:p>
    <w:p w14:paraId="2A9DCF89" w14:textId="77777777" w:rsidR="00D93A16" w:rsidRDefault="00D93A16" w:rsidP="0091112E">
      <w:pPr>
        <w:spacing w:after="0"/>
        <w:jc w:val="both"/>
        <w:rPr>
          <w:rFonts w:ascii="Times New Roman" w:hAnsi="Times New Roman" w:cs="Times New Roman"/>
        </w:rPr>
      </w:pPr>
      <w:r>
        <w:rPr>
          <w:rFonts w:ascii="Times New Roman" w:hAnsi="Times New Roman" w:cs="Times New Roman"/>
        </w:rPr>
        <w:t xml:space="preserve">In addition to those changes that are proposed to align with amendments to the </w:t>
      </w:r>
      <w:r w:rsidRPr="00D93A16">
        <w:rPr>
          <w:rFonts w:ascii="Times New Roman" w:hAnsi="Times New Roman" w:cs="Times New Roman"/>
          <w:i/>
        </w:rPr>
        <w:t>Divorce Act</w:t>
      </w:r>
      <w:r>
        <w:rPr>
          <w:rFonts w:ascii="Times New Roman" w:hAnsi="Times New Roman" w:cs="Times New Roman"/>
        </w:rPr>
        <w:t xml:space="preserve"> (Canada), the Department is proposing to improve access to the family justice system through a number of changes to provincial legislation.  These initiatives include:</w:t>
      </w:r>
    </w:p>
    <w:p w14:paraId="032F852D" w14:textId="77777777" w:rsidR="00982B28" w:rsidRDefault="00982B28" w:rsidP="0091112E">
      <w:pPr>
        <w:spacing w:after="0"/>
        <w:jc w:val="both"/>
        <w:rPr>
          <w:rFonts w:ascii="Times New Roman" w:hAnsi="Times New Roman" w:cs="Times New Roman"/>
        </w:rPr>
      </w:pPr>
    </w:p>
    <w:p w14:paraId="5114D0FC" w14:textId="3E1716C0" w:rsidR="00D93A16" w:rsidRDefault="00D93A16" w:rsidP="0091112E">
      <w:pPr>
        <w:spacing w:after="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Legislation should encourage the use of </w:t>
      </w:r>
      <w:r w:rsidR="00B654B8">
        <w:rPr>
          <w:rFonts w:ascii="Times New Roman" w:hAnsi="Times New Roman" w:cs="Times New Roman"/>
        </w:rPr>
        <w:t xml:space="preserve">out-of-court </w:t>
      </w:r>
      <w:r>
        <w:rPr>
          <w:rFonts w:ascii="Times New Roman" w:hAnsi="Times New Roman" w:cs="Times New Roman"/>
        </w:rPr>
        <w:t>dispute resolution processes to avoid the costly</w:t>
      </w:r>
      <w:r w:rsidR="008E03AE">
        <w:rPr>
          <w:rFonts w:ascii="Times New Roman" w:hAnsi="Times New Roman" w:cs="Times New Roman"/>
        </w:rPr>
        <w:t>, adversarial</w:t>
      </w:r>
      <w:r>
        <w:rPr>
          <w:rFonts w:ascii="Times New Roman" w:hAnsi="Times New Roman" w:cs="Times New Roman"/>
        </w:rPr>
        <w:t xml:space="preserve"> and time</w:t>
      </w:r>
      <w:r w:rsidR="000733A9">
        <w:rPr>
          <w:rFonts w:ascii="Times New Roman" w:hAnsi="Times New Roman" w:cs="Times New Roman"/>
        </w:rPr>
        <w:t>-</w:t>
      </w:r>
      <w:r>
        <w:rPr>
          <w:rFonts w:ascii="Times New Roman" w:hAnsi="Times New Roman" w:cs="Times New Roman"/>
        </w:rPr>
        <w:t xml:space="preserve">consuming court process that is ordinarily involved where there is a </w:t>
      </w:r>
      <w:r w:rsidR="00B654B8">
        <w:rPr>
          <w:rFonts w:ascii="Times New Roman" w:hAnsi="Times New Roman" w:cs="Times New Roman"/>
        </w:rPr>
        <w:t xml:space="preserve">family law </w:t>
      </w:r>
      <w:r>
        <w:rPr>
          <w:rFonts w:ascii="Times New Roman" w:hAnsi="Times New Roman" w:cs="Times New Roman"/>
        </w:rPr>
        <w:t>dispute respecting a child.  The Department is proposing that certain dispute resolution professionals</w:t>
      </w:r>
      <w:r w:rsidR="003E6179">
        <w:rPr>
          <w:rFonts w:ascii="Times New Roman" w:hAnsi="Times New Roman" w:cs="Times New Roman"/>
        </w:rPr>
        <w:t xml:space="preserve"> (</w:t>
      </w:r>
      <w:r w:rsidR="00B654B8">
        <w:rPr>
          <w:rFonts w:ascii="Times New Roman" w:hAnsi="Times New Roman" w:cs="Times New Roman"/>
        </w:rPr>
        <w:t xml:space="preserve">such as </w:t>
      </w:r>
      <w:r w:rsidR="003E6179">
        <w:rPr>
          <w:rFonts w:ascii="Times New Roman" w:hAnsi="Times New Roman" w:cs="Times New Roman"/>
        </w:rPr>
        <w:t>Child Support Adjudicators and Family Mediat</w:t>
      </w:r>
      <w:r w:rsidR="008E03AE">
        <w:rPr>
          <w:rFonts w:ascii="Times New Roman" w:hAnsi="Times New Roman" w:cs="Times New Roman"/>
        </w:rPr>
        <w:t>ors</w:t>
      </w:r>
      <w:r w:rsidR="003E6179">
        <w:rPr>
          <w:rFonts w:ascii="Times New Roman" w:hAnsi="Times New Roman" w:cs="Times New Roman"/>
        </w:rPr>
        <w:t>)</w:t>
      </w:r>
      <w:r>
        <w:rPr>
          <w:rFonts w:ascii="Times New Roman" w:hAnsi="Times New Roman" w:cs="Times New Roman"/>
        </w:rPr>
        <w:t xml:space="preserve"> be able to file </w:t>
      </w:r>
      <w:r w:rsidR="008E03AE">
        <w:rPr>
          <w:rFonts w:ascii="Times New Roman" w:hAnsi="Times New Roman" w:cs="Times New Roman"/>
        </w:rPr>
        <w:t xml:space="preserve">their written </w:t>
      </w:r>
      <w:r w:rsidR="00023BFE">
        <w:rPr>
          <w:rFonts w:ascii="Times New Roman" w:hAnsi="Times New Roman" w:cs="Times New Roman"/>
        </w:rPr>
        <w:t xml:space="preserve">determination or </w:t>
      </w:r>
      <w:r w:rsidR="008E03AE">
        <w:rPr>
          <w:rFonts w:ascii="Times New Roman" w:hAnsi="Times New Roman" w:cs="Times New Roman"/>
        </w:rPr>
        <w:t>agreement</w:t>
      </w:r>
      <w:r w:rsidR="00182E13">
        <w:rPr>
          <w:rFonts w:ascii="Times New Roman" w:hAnsi="Times New Roman" w:cs="Times New Roman"/>
        </w:rPr>
        <w:t>, respectively,</w:t>
      </w:r>
      <w:r>
        <w:rPr>
          <w:rFonts w:ascii="Times New Roman" w:hAnsi="Times New Roman" w:cs="Times New Roman"/>
        </w:rPr>
        <w:t xml:space="preserve"> with the court</w:t>
      </w:r>
      <w:r w:rsidR="00900685">
        <w:rPr>
          <w:rFonts w:ascii="Times New Roman" w:hAnsi="Times New Roman" w:cs="Times New Roman"/>
        </w:rPr>
        <w:t>.</w:t>
      </w:r>
      <w:r w:rsidR="003E6179">
        <w:rPr>
          <w:rFonts w:ascii="Times New Roman" w:hAnsi="Times New Roman" w:cs="Times New Roman"/>
        </w:rPr>
        <w:t xml:space="preserve"> </w:t>
      </w:r>
      <w:r w:rsidR="00900685">
        <w:rPr>
          <w:rFonts w:ascii="Times New Roman" w:hAnsi="Times New Roman" w:cs="Times New Roman"/>
        </w:rPr>
        <w:t xml:space="preserve">These professionals should </w:t>
      </w:r>
      <w:r w:rsidR="003E6179">
        <w:rPr>
          <w:rFonts w:ascii="Times New Roman" w:hAnsi="Times New Roman" w:cs="Times New Roman"/>
        </w:rPr>
        <w:t xml:space="preserve">have the </w:t>
      </w:r>
      <w:r w:rsidR="00E241F4">
        <w:rPr>
          <w:rFonts w:ascii="Times New Roman" w:hAnsi="Times New Roman" w:cs="Times New Roman"/>
        </w:rPr>
        <w:t xml:space="preserve">opportunity </w:t>
      </w:r>
      <w:r w:rsidR="00900685">
        <w:rPr>
          <w:rFonts w:ascii="Times New Roman" w:hAnsi="Times New Roman" w:cs="Times New Roman"/>
        </w:rPr>
        <w:t>to have the</w:t>
      </w:r>
      <w:r w:rsidR="00E241F4">
        <w:rPr>
          <w:rFonts w:ascii="Times New Roman" w:hAnsi="Times New Roman" w:cs="Times New Roman"/>
        </w:rPr>
        <w:t xml:space="preserve"> </w:t>
      </w:r>
      <w:r w:rsidR="003E6179">
        <w:rPr>
          <w:rFonts w:ascii="Times New Roman" w:hAnsi="Times New Roman" w:cs="Times New Roman"/>
        </w:rPr>
        <w:t>court</w:t>
      </w:r>
      <w:r w:rsidR="00AA0CE9">
        <w:rPr>
          <w:rFonts w:ascii="Times New Roman" w:hAnsi="Times New Roman" w:cs="Times New Roman"/>
        </w:rPr>
        <w:t xml:space="preserve"> </w:t>
      </w:r>
      <w:r w:rsidR="003E6179">
        <w:rPr>
          <w:rFonts w:ascii="Times New Roman" w:hAnsi="Times New Roman" w:cs="Times New Roman"/>
        </w:rPr>
        <w:t xml:space="preserve">confirm that </w:t>
      </w:r>
      <w:r w:rsidR="00C7463A">
        <w:rPr>
          <w:rFonts w:ascii="Times New Roman" w:hAnsi="Times New Roman" w:cs="Times New Roman"/>
        </w:rPr>
        <w:t xml:space="preserve">determination or </w:t>
      </w:r>
      <w:r w:rsidR="003E6179">
        <w:rPr>
          <w:rFonts w:ascii="Times New Roman" w:hAnsi="Times New Roman" w:cs="Times New Roman"/>
        </w:rPr>
        <w:t xml:space="preserve">agreement as an order without need for a </w:t>
      </w:r>
      <w:r w:rsidR="007C2693">
        <w:rPr>
          <w:rFonts w:ascii="Times New Roman" w:hAnsi="Times New Roman" w:cs="Times New Roman"/>
        </w:rPr>
        <w:t>court application</w:t>
      </w:r>
      <w:r w:rsidR="008E03AE">
        <w:rPr>
          <w:rFonts w:ascii="Times New Roman" w:hAnsi="Times New Roman" w:cs="Times New Roman"/>
        </w:rPr>
        <w:t xml:space="preserve"> or a </w:t>
      </w:r>
      <w:r w:rsidR="003E6179">
        <w:rPr>
          <w:rFonts w:ascii="Times New Roman" w:hAnsi="Times New Roman" w:cs="Times New Roman"/>
        </w:rPr>
        <w:t>hearing.</w:t>
      </w:r>
      <w:r w:rsidR="00E241F4">
        <w:rPr>
          <w:rFonts w:ascii="Times New Roman" w:hAnsi="Times New Roman" w:cs="Times New Roman"/>
        </w:rPr>
        <w:t xml:space="preserve"> </w:t>
      </w:r>
    </w:p>
    <w:p w14:paraId="16D09CB1" w14:textId="77777777" w:rsidR="00AE4ABB" w:rsidRDefault="00AE4ABB" w:rsidP="0091112E">
      <w:pPr>
        <w:spacing w:after="0"/>
        <w:jc w:val="both"/>
        <w:rPr>
          <w:rFonts w:ascii="Times New Roman" w:hAnsi="Times New Roman" w:cs="Times New Roman"/>
        </w:rPr>
      </w:pPr>
    </w:p>
    <w:p w14:paraId="26A231E3" w14:textId="6ED0DDC9" w:rsidR="00E241F4" w:rsidRDefault="00E06318" w:rsidP="0091112E">
      <w:pPr>
        <w:pStyle w:val="ListParagraph"/>
        <w:numPr>
          <w:ilvl w:val="0"/>
          <w:numId w:val="5"/>
        </w:numPr>
        <w:spacing w:after="0"/>
        <w:contextualSpacing w:val="0"/>
        <w:jc w:val="both"/>
        <w:rPr>
          <w:rFonts w:ascii="Times New Roman" w:hAnsi="Times New Roman" w:cs="Times New Roman"/>
        </w:rPr>
      </w:pPr>
      <w:r>
        <w:rPr>
          <w:rFonts w:ascii="Times New Roman" w:hAnsi="Times New Roman" w:cs="Times New Roman"/>
        </w:rPr>
        <w:t xml:space="preserve">The legislation </w:t>
      </w:r>
      <w:r w:rsidR="00AA4D50" w:rsidRPr="00A76E7B">
        <w:rPr>
          <w:rFonts w:ascii="Times New Roman" w:hAnsi="Times New Roman" w:cs="Times New Roman"/>
        </w:rPr>
        <w:t xml:space="preserve">should allow development and implementation of </w:t>
      </w:r>
      <w:r>
        <w:rPr>
          <w:rFonts w:ascii="Times New Roman" w:hAnsi="Times New Roman" w:cs="Times New Roman"/>
        </w:rPr>
        <w:t xml:space="preserve">a </w:t>
      </w:r>
      <w:r w:rsidR="00F06AA5">
        <w:rPr>
          <w:rFonts w:ascii="Times New Roman" w:hAnsi="Times New Roman" w:cs="Times New Roman"/>
        </w:rPr>
        <w:t xml:space="preserve">process called </w:t>
      </w:r>
      <w:r w:rsidR="00E241F4" w:rsidRPr="00F16266">
        <w:rPr>
          <w:rFonts w:ascii="Times New Roman" w:hAnsi="Times New Roman" w:cs="Times New Roman"/>
        </w:rPr>
        <w:t xml:space="preserve">Child Support Adjudication </w:t>
      </w:r>
      <w:r>
        <w:rPr>
          <w:rFonts w:ascii="Times New Roman" w:hAnsi="Times New Roman" w:cs="Times New Roman"/>
        </w:rPr>
        <w:t>to assist</w:t>
      </w:r>
      <w:r w:rsidR="00E241F4" w:rsidRPr="00F16266">
        <w:rPr>
          <w:rFonts w:ascii="Times New Roman" w:hAnsi="Times New Roman" w:cs="Times New Roman"/>
        </w:rPr>
        <w:t xml:space="preserve"> individuals with complex child support matters (</w:t>
      </w:r>
      <w:r w:rsidR="00804597">
        <w:rPr>
          <w:rFonts w:ascii="Times New Roman" w:hAnsi="Times New Roman" w:cs="Times New Roman"/>
        </w:rPr>
        <w:t>s</w:t>
      </w:r>
      <w:r w:rsidR="00AA0CE9">
        <w:rPr>
          <w:rFonts w:ascii="Times New Roman" w:hAnsi="Times New Roman" w:cs="Times New Roman"/>
        </w:rPr>
        <w:t xml:space="preserve">uch as </w:t>
      </w:r>
      <w:r w:rsidR="00E241F4" w:rsidRPr="00F16266">
        <w:rPr>
          <w:rFonts w:ascii="Times New Roman" w:hAnsi="Times New Roman" w:cs="Times New Roman"/>
        </w:rPr>
        <w:t>self-employment, etc</w:t>
      </w:r>
      <w:r w:rsidR="008E03AE">
        <w:rPr>
          <w:rFonts w:ascii="Times New Roman" w:hAnsi="Times New Roman" w:cs="Times New Roman"/>
        </w:rPr>
        <w:t>.</w:t>
      </w:r>
      <w:r w:rsidR="00E241F4" w:rsidRPr="00F16266">
        <w:rPr>
          <w:rFonts w:ascii="Times New Roman" w:hAnsi="Times New Roman" w:cs="Times New Roman"/>
        </w:rPr>
        <w:t>)</w:t>
      </w:r>
      <w:r w:rsidR="008E03AE">
        <w:rPr>
          <w:rFonts w:ascii="Times New Roman" w:hAnsi="Times New Roman" w:cs="Times New Roman"/>
        </w:rPr>
        <w:t>,</w:t>
      </w:r>
      <w:r w:rsidR="00E241F4" w:rsidRPr="00F16266">
        <w:rPr>
          <w:rFonts w:ascii="Times New Roman" w:hAnsi="Times New Roman" w:cs="Times New Roman"/>
        </w:rPr>
        <w:t xml:space="preserve"> </w:t>
      </w:r>
      <w:r w:rsidR="00182E13">
        <w:rPr>
          <w:rFonts w:ascii="Times New Roman" w:hAnsi="Times New Roman" w:cs="Times New Roman"/>
        </w:rPr>
        <w:t xml:space="preserve">such as those individuals </w:t>
      </w:r>
      <w:r w:rsidR="00E241F4" w:rsidRPr="00F16266">
        <w:rPr>
          <w:rFonts w:ascii="Times New Roman" w:hAnsi="Times New Roman" w:cs="Times New Roman"/>
        </w:rPr>
        <w:t xml:space="preserve">who traditionally would not be able to use </w:t>
      </w:r>
      <w:r w:rsidR="007C2693">
        <w:rPr>
          <w:rFonts w:ascii="Times New Roman" w:hAnsi="Times New Roman" w:cs="Times New Roman"/>
        </w:rPr>
        <w:t xml:space="preserve">the Administrative Recalculation Office, to </w:t>
      </w:r>
      <w:r w:rsidR="004B017A">
        <w:rPr>
          <w:rFonts w:ascii="Times New Roman" w:hAnsi="Times New Roman" w:cs="Times New Roman"/>
        </w:rPr>
        <w:t>determine</w:t>
      </w:r>
      <w:r w:rsidR="007C2693">
        <w:rPr>
          <w:rFonts w:ascii="Times New Roman" w:hAnsi="Times New Roman" w:cs="Times New Roman"/>
        </w:rPr>
        <w:t xml:space="preserve"> their child support amount</w:t>
      </w:r>
      <w:r w:rsidR="00E241F4" w:rsidRPr="00F16266">
        <w:rPr>
          <w:rFonts w:ascii="Times New Roman" w:hAnsi="Times New Roman" w:cs="Times New Roman"/>
        </w:rPr>
        <w:t xml:space="preserve"> without</w:t>
      </w:r>
      <w:r w:rsidR="007C2693">
        <w:rPr>
          <w:rFonts w:ascii="Times New Roman" w:hAnsi="Times New Roman" w:cs="Times New Roman"/>
        </w:rPr>
        <w:t xml:space="preserve"> being</w:t>
      </w:r>
      <w:r w:rsidR="00E241F4" w:rsidRPr="00F16266">
        <w:rPr>
          <w:rFonts w:ascii="Times New Roman" w:hAnsi="Times New Roman" w:cs="Times New Roman"/>
        </w:rPr>
        <w:t xml:space="preserve"> requir</w:t>
      </w:r>
      <w:r w:rsidR="007C2693">
        <w:rPr>
          <w:rFonts w:ascii="Times New Roman" w:hAnsi="Times New Roman" w:cs="Times New Roman"/>
        </w:rPr>
        <w:t>ed</w:t>
      </w:r>
      <w:r w:rsidR="00E241F4" w:rsidRPr="00F16266">
        <w:rPr>
          <w:rFonts w:ascii="Times New Roman" w:hAnsi="Times New Roman" w:cs="Times New Roman"/>
        </w:rPr>
        <w:t xml:space="preserve"> </w:t>
      </w:r>
      <w:r w:rsidR="007C2693">
        <w:rPr>
          <w:rFonts w:ascii="Times New Roman" w:hAnsi="Times New Roman" w:cs="Times New Roman"/>
        </w:rPr>
        <w:t>to undergo a</w:t>
      </w:r>
      <w:r w:rsidR="008E03AE">
        <w:rPr>
          <w:rFonts w:ascii="Times New Roman" w:hAnsi="Times New Roman" w:cs="Times New Roman"/>
        </w:rPr>
        <w:t xml:space="preserve"> time-consuming </w:t>
      </w:r>
      <w:r w:rsidR="007C2693">
        <w:rPr>
          <w:rFonts w:ascii="Times New Roman" w:hAnsi="Times New Roman" w:cs="Times New Roman"/>
        </w:rPr>
        <w:t xml:space="preserve">and potentially costly </w:t>
      </w:r>
      <w:r w:rsidR="00E241F4" w:rsidRPr="00F16266">
        <w:rPr>
          <w:rFonts w:ascii="Times New Roman" w:hAnsi="Times New Roman" w:cs="Times New Roman"/>
        </w:rPr>
        <w:t xml:space="preserve">court </w:t>
      </w:r>
      <w:r w:rsidR="007C2693">
        <w:rPr>
          <w:rFonts w:ascii="Times New Roman" w:hAnsi="Times New Roman" w:cs="Times New Roman"/>
        </w:rPr>
        <w:t>proceeding</w:t>
      </w:r>
      <w:r w:rsidR="00E241F4" w:rsidRPr="00F16266">
        <w:rPr>
          <w:rFonts w:ascii="Times New Roman" w:hAnsi="Times New Roman" w:cs="Times New Roman"/>
        </w:rPr>
        <w:t>.</w:t>
      </w:r>
    </w:p>
    <w:p w14:paraId="37608FE2" w14:textId="02E76AAC" w:rsidR="00E241F4" w:rsidRPr="00F16266" w:rsidRDefault="007C2693" w:rsidP="0091112E">
      <w:pPr>
        <w:pStyle w:val="ListParagraph"/>
        <w:numPr>
          <w:ilvl w:val="0"/>
          <w:numId w:val="5"/>
        </w:numPr>
        <w:spacing w:after="0"/>
        <w:ind w:left="778"/>
        <w:contextualSpacing w:val="0"/>
        <w:jc w:val="both"/>
        <w:rPr>
          <w:rFonts w:ascii="Times New Roman" w:hAnsi="Times New Roman" w:cs="Times New Roman"/>
        </w:rPr>
      </w:pPr>
      <w:r>
        <w:rPr>
          <w:rFonts w:ascii="Times New Roman" w:hAnsi="Times New Roman" w:cs="Times New Roman"/>
        </w:rPr>
        <w:t>Parties who work with a d</w:t>
      </w:r>
      <w:r w:rsidR="00D158B8">
        <w:rPr>
          <w:rFonts w:ascii="Times New Roman" w:hAnsi="Times New Roman" w:cs="Times New Roman"/>
        </w:rPr>
        <w:t xml:space="preserve">esignated </w:t>
      </w:r>
      <w:r>
        <w:rPr>
          <w:rFonts w:ascii="Times New Roman" w:hAnsi="Times New Roman" w:cs="Times New Roman"/>
        </w:rPr>
        <w:t>d</w:t>
      </w:r>
      <w:r w:rsidR="00D158B8">
        <w:rPr>
          <w:rFonts w:ascii="Times New Roman" w:hAnsi="Times New Roman" w:cs="Times New Roman"/>
        </w:rPr>
        <w:t xml:space="preserve">ispute </w:t>
      </w:r>
      <w:r w:rsidR="00182E13">
        <w:rPr>
          <w:rFonts w:ascii="Times New Roman" w:hAnsi="Times New Roman" w:cs="Times New Roman"/>
        </w:rPr>
        <w:t xml:space="preserve">resolution </w:t>
      </w:r>
      <w:r>
        <w:rPr>
          <w:rFonts w:ascii="Times New Roman" w:hAnsi="Times New Roman" w:cs="Times New Roman"/>
        </w:rPr>
        <w:t>p</w:t>
      </w:r>
      <w:r w:rsidR="00D158B8">
        <w:rPr>
          <w:rFonts w:ascii="Times New Roman" w:hAnsi="Times New Roman" w:cs="Times New Roman"/>
        </w:rPr>
        <w:t xml:space="preserve">rofessional </w:t>
      </w:r>
      <w:r>
        <w:rPr>
          <w:rFonts w:ascii="Times New Roman" w:hAnsi="Times New Roman" w:cs="Times New Roman"/>
        </w:rPr>
        <w:t>and</w:t>
      </w:r>
      <w:r w:rsidR="00D158B8">
        <w:rPr>
          <w:rFonts w:ascii="Times New Roman" w:hAnsi="Times New Roman" w:cs="Times New Roman"/>
        </w:rPr>
        <w:t xml:space="preserve"> come to </w:t>
      </w:r>
      <w:r>
        <w:rPr>
          <w:rFonts w:ascii="Times New Roman" w:hAnsi="Times New Roman" w:cs="Times New Roman"/>
        </w:rPr>
        <w:t xml:space="preserve">a written </w:t>
      </w:r>
      <w:r w:rsidR="00D158B8">
        <w:rPr>
          <w:rFonts w:ascii="Times New Roman" w:hAnsi="Times New Roman" w:cs="Times New Roman"/>
        </w:rPr>
        <w:t>agreement</w:t>
      </w:r>
      <w:r w:rsidR="00F6729B">
        <w:rPr>
          <w:rFonts w:ascii="Times New Roman" w:hAnsi="Times New Roman" w:cs="Times New Roman"/>
        </w:rPr>
        <w:t xml:space="preserve"> (</w:t>
      </w:r>
      <w:r w:rsidR="00AA0CE9">
        <w:rPr>
          <w:rFonts w:ascii="Times New Roman" w:hAnsi="Times New Roman" w:cs="Times New Roman"/>
        </w:rPr>
        <w:t>for example,</w:t>
      </w:r>
      <w:r w:rsidR="00F6729B">
        <w:rPr>
          <w:rFonts w:ascii="Times New Roman" w:hAnsi="Times New Roman" w:cs="Times New Roman"/>
        </w:rPr>
        <w:t xml:space="preserve"> a parenting plan)</w:t>
      </w:r>
      <w:r w:rsidR="00182E13">
        <w:rPr>
          <w:rFonts w:ascii="Times New Roman" w:hAnsi="Times New Roman" w:cs="Times New Roman"/>
        </w:rPr>
        <w:t xml:space="preserve"> or determination</w:t>
      </w:r>
      <w:r w:rsidR="00D158B8">
        <w:rPr>
          <w:rFonts w:ascii="Times New Roman" w:hAnsi="Times New Roman" w:cs="Times New Roman"/>
        </w:rPr>
        <w:t xml:space="preserve"> </w:t>
      </w:r>
      <w:r w:rsidR="00F6729B">
        <w:rPr>
          <w:rFonts w:ascii="Times New Roman" w:hAnsi="Times New Roman" w:cs="Times New Roman"/>
        </w:rPr>
        <w:t>should have the opportunity to</w:t>
      </w:r>
      <w:r w:rsidR="00B654B8">
        <w:rPr>
          <w:rFonts w:ascii="Times New Roman" w:hAnsi="Times New Roman" w:cs="Times New Roman"/>
        </w:rPr>
        <w:t xml:space="preserve"> file their agreement</w:t>
      </w:r>
      <w:r w:rsidR="00182E13">
        <w:rPr>
          <w:rFonts w:ascii="Times New Roman" w:hAnsi="Times New Roman" w:cs="Times New Roman"/>
        </w:rPr>
        <w:t xml:space="preserve"> or determination</w:t>
      </w:r>
      <w:r w:rsidR="00B654B8">
        <w:rPr>
          <w:rFonts w:ascii="Times New Roman" w:hAnsi="Times New Roman" w:cs="Times New Roman"/>
        </w:rPr>
        <w:t xml:space="preserve"> with the c</w:t>
      </w:r>
      <w:r w:rsidR="00F6729B">
        <w:rPr>
          <w:rFonts w:ascii="Times New Roman" w:hAnsi="Times New Roman" w:cs="Times New Roman"/>
        </w:rPr>
        <w:t xml:space="preserve">ourt </w:t>
      </w:r>
      <w:r w:rsidR="00D158B8">
        <w:rPr>
          <w:rFonts w:ascii="Times New Roman" w:hAnsi="Times New Roman" w:cs="Times New Roman"/>
        </w:rPr>
        <w:t xml:space="preserve">and, if </w:t>
      </w:r>
      <w:r w:rsidR="00B654B8">
        <w:rPr>
          <w:rFonts w:ascii="Times New Roman" w:hAnsi="Times New Roman" w:cs="Times New Roman"/>
        </w:rPr>
        <w:t>the c</w:t>
      </w:r>
      <w:r w:rsidR="00F6729B">
        <w:rPr>
          <w:rFonts w:ascii="Times New Roman" w:hAnsi="Times New Roman" w:cs="Times New Roman"/>
        </w:rPr>
        <w:t xml:space="preserve">ourt </w:t>
      </w:r>
      <w:r w:rsidR="00D158B8">
        <w:rPr>
          <w:rFonts w:ascii="Times New Roman" w:hAnsi="Times New Roman" w:cs="Times New Roman"/>
        </w:rPr>
        <w:t>confirm</w:t>
      </w:r>
      <w:r w:rsidR="00F6729B">
        <w:rPr>
          <w:rFonts w:ascii="Times New Roman" w:hAnsi="Times New Roman" w:cs="Times New Roman"/>
        </w:rPr>
        <w:t xml:space="preserve">s the </w:t>
      </w:r>
      <w:r w:rsidR="00182E13">
        <w:rPr>
          <w:rFonts w:ascii="Times New Roman" w:hAnsi="Times New Roman" w:cs="Times New Roman"/>
        </w:rPr>
        <w:t>a</w:t>
      </w:r>
      <w:r w:rsidR="00F6729B">
        <w:rPr>
          <w:rFonts w:ascii="Times New Roman" w:hAnsi="Times New Roman" w:cs="Times New Roman"/>
        </w:rPr>
        <w:t>greement</w:t>
      </w:r>
      <w:r w:rsidR="00182E13">
        <w:rPr>
          <w:rFonts w:ascii="Times New Roman" w:hAnsi="Times New Roman" w:cs="Times New Roman"/>
        </w:rPr>
        <w:t xml:space="preserve"> or determination</w:t>
      </w:r>
      <w:r w:rsidR="00D158B8">
        <w:rPr>
          <w:rFonts w:ascii="Times New Roman" w:hAnsi="Times New Roman" w:cs="Times New Roman"/>
        </w:rPr>
        <w:t xml:space="preserve">, </w:t>
      </w:r>
      <w:r w:rsidR="00F6729B">
        <w:rPr>
          <w:rFonts w:ascii="Times New Roman" w:hAnsi="Times New Roman" w:cs="Times New Roman"/>
        </w:rPr>
        <w:t xml:space="preserve">it will </w:t>
      </w:r>
      <w:r w:rsidR="00D158B8">
        <w:rPr>
          <w:rFonts w:ascii="Times New Roman" w:hAnsi="Times New Roman" w:cs="Times New Roman"/>
        </w:rPr>
        <w:t>have the f</w:t>
      </w:r>
      <w:r w:rsidR="00B654B8">
        <w:rPr>
          <w:rFonts w:ascii="Times New Roman" w:hAnsi="Times New Roman" w:cs="Times New Roman"/>
        </w:rPr>
        <w:t>ull force and effect of a court o</w:t>
      </w:r>
      <w:r w:rsidR="00D158B8">
        <w:rPr>
          <w:rFonts w:ascii="Times New Roman" w:hAnsi="Times New Roman" w:cs="Times New Roman"/>
        </w:rPr>
        <w:t xml:space="preserve">rder without requiring a </w:t>
      </w:r>
      <w:r w:rsidR="00F6729B">
        <w:rPr>
          <w:rFonts w:ascii="Times New Roman" w:hAnsi="Times New Roman" w:cs="Times New Roman"/>
        </w:rPr>
        <w:t xml:space="preserve">time-consuming and </w:t>
      </w:r>
      <w:r w:rsidR="00D158B8">
        <w:rPr>
          <w:rFonts w:ascii="Times New Roman" w:hAnsi="Times New Roman" w:cs="Times New Roman"/>
        </w:rPr>
        <w:t>costly court application.</w:t>
      </w:r>
      <w:r w:rsidR="00B254CA">
        <w:rPr>
          <w:rFonts w:ascii="Times New Roman" w:hAnsi="Times New Roman" w:cs="Times New Roman"/>
        </w:rPr>
        <w:t xml:space="preserve"> </w:t>
      </w:r>
    </w:p>
    <w:p w14:paraId="0E7C9058" w14:textId="77777777" w:rsidR="00982B28" w:rsidRDefault="00982B28" w:rsidP="0091112E">
      <w:pPr>
        <w:spacing w:after="0"/>
        <w:jc w:val="both"/>
        <w:rPr>
          <w:rFonts w:ascii="Times New Roman" w:hAnsi="Times New Roman" w:cs="Times New Roman"/>
        </w:rPr>
      </w:pPr>
    </w:p>
    <w:p w14:paraId="03BD61A2" w14:textId="1F5B6DAB" w:rsidR="00F06AA5" w:rsidRPr="00F06AA5" w:rsidRDefault="003E6179" w:rsidP="0091112E">
      <w:pPr>
        <w:spacing w:after="0"/>
        <w:jc w:val="both"/>
        <w:rPr>
          <w:rFonts w:ascii="Times New Roman" w:hAnsi="Times New Roman" w:cs="Times New Roman"/>
        </w:rPr>
      </w:pPr>
      <w:r w:rsidRPr="00F06AA5">
        <w:rPr>
          <w:rFonts w:ascii="Times New Roman" w:hAnsi="Times New Roman" w:cs="Times New Roman"/>
        </w:rPr>
        <w:t>(b)</w:t>
      </w:r>
      <w:r w:rsidRPr="00F06AA5">
        <w:rPr>
          <w:rFonts w:ascii="Times New Roman" w:hAnsi="Times New Roman" w:cs="Times New Roman"/>
        </w:rPr>
        <w:tab/>
        <w:t>Legislation should</w:t>
      </w:r>
      <w:r w:rsidR="00AA4D50">
        <w:rPr>
          <w:rFonts w:ascii="Times New Roman" w:hAnsi="Times New Roman" w:cs="Times New Roman"/>
        </w:rPr>
        <w:t xml:space="preserve"> </w:t>
      </w:r>
      <w:r w:rsidR="00AA4D50" w:rsidRPr="00A76E7B">
        <w:rPr>
          <w:rFonts w:ascii="Times New Roman" w:hAnsi="Times New Roman" w:cs="Times New Roman"/>
        </w:rPr>
        <w:t>allow development and implementation of</w:t>
      </w:r>
      <w:r w:rsidRPr="00F06AA5">
        <w:rPr>
          <w:rFonts w:ascii="Times New Roman" w:hAnsi="Times New Roman" w:cs="Times New Roman"/>
        </w:rPr>
        <w:t xml:space="preserve"> an administrative process to determine </w:t>
      </w:r>
      <w:r w:rsidR="00F06AA5" w:rsidRPr="00F06AA5">
        <w:rPr>
          <w:rFonts w:ascii="Times New Roman" w:hAnsi="Times New Roman" w:cs="Times New Roman"/>
        </w:rPr>
        <w:t xml:space="preserve">(establish) a </w:t>
      </w:r>
      <w:r w:rsidRPr="00F06AA5">
        <w:rPr>
          <w:rFonts w:ascii="Times New Roman" w:hAnsi="Times New Roman" w:cs="Times New Roman"/>
        </w:rPr>
        <w:t xml:space="preserve">child support </w:t>
      </w:r>
      <w:r w:rsidR="00F06AA5" w:rsidRPr="00F06AA5">
        <w:rPr>
          <w:rFonts w:ascii="Times New Roman" w:hAnsi="Times New Roman" w:cs="Times New Roman"/>
        </w:rPr>
        <w:t xml:space="preserve">entitlement </w:t>
      </w:r>
      <w:r w:rsidRPr="00F06AA5">
        <w:rPr>
          <w:rFonts w:ascii="Times New Roman" w:hAnsi="Times New Roman" w:cs="Times New Roman"/>
        </w:rPr>
        <w:t>in non-complex cases</w:t>
      </w:r>
      <w:r w:rsidR="00F06AA5" w:rsidRPr="00F06AA5">
        <w:rPr>
          <w:rFonts w:ascii="Times New Roman" w:hAnsi="Times New Roman" w:cs="Times New Roman"/>
        </w:rPr>
        <w:t>,</w:t>
      </w:r>
      <w:r w:rsidRPr="00F06AA5">
        <w:rPr>
          <w:rFonts w:ascii="Times New Roman" w:hAnsi="Times New Roman" w:cs="Times New Roman"/>
        </w:rPr>
        <w:t xml:space="preserve"> without </w:t>
      </w:r>
      <w:r w:rsidR="00F06AA5" w:rsidRPr="00F06AA5">
        <w:rPr>
          <w:rFonts w:ascii="Times New Roman" w:hAnsi="Times New Roman" w:cs="Times New Roman"/>
        </w:rPr>
        <w:t xml:space="preserve">parties </w:t>
      </w:r>
      <w:r w:rsidRPr="00F06AA5">
        <w:rPr>
          <w:rFonts w:ascii="Times New Roman" w:hAnsi="Times New Roman" w:cs="Times New Roman"/>
        </w:rPr>
        <w:t xml:space="preserve">having to incur the expense of hiring legal counsel or </w:t>
      </w:r>
      <w:r w:rsidR="00B654B8" w:rsidRPr="00F06AA5">
        <w:rPr>
          <w:rFonts w:ascii="Times New Roman" w:hAnsi="Times New Roman" w:cs="Times New Roman"/>
        </w:rPr>
        <w:t>having to make a c</w:t>
      </w:r>
      <w:r w:rsidR="00F6729B" w:rsidRPr="00F06AA5">
        <w:rPr>
          <w:rFonts w:ascii="Times New Roman" w:hAnsi="Times New Roman" w:cs="Times New Roman"/>
        </w:rPr>
        <w:t>ourt application</w:t>
      </w:r>
      <w:r w:rsidRPr="00F06AA5">
        <w:rPr>
          <w:rFonts w:ascii="Times New Roman" w:hAnsi="Times New Roman" w:cs="Times New Roman"/>
        </w:rPr>
        <w:t xml:space="preserve">.  </w:t>
      </w:r>
      <w:r w:rsidR="00D158B8" w:rsidRPr="00F06AA5">
        <w:rPr>
          <w:rFonts w:ascii="Times New Roman" w:hAnsi="Times New Roman" w:cs="Times New Roman"/>
        </w:rPr>
        <w:t xml:space="preserve">Presently in PEI, child support can only be established </w:t>
      </w:r>
      <w:r w:rsidR="004D6BB0" w:rsidRPr="00F06AA5">
        <w:rPr>
          <w:rFonts w:ascii="Times New Roman" w:hAnsi="Times New Roman" w:cs="Times New Roman"/>
        </w:rPr>
        <w:t>for enforcement by</w:t>
      </w:r>
      <w:r w:rsidR="00F06AA5" w:rsidRPr="00F06AA5">
        <w:rPr>
          <w:rFonts w:ascii="Times New Roman" w:hAnsi="Times New Roman" w:cs="Times New Roman"/>
        </w:rPr>
        <w:t xml:space="preserve"> the</w:t>
      </w:r>
      <w:r w:rsidR="004D6BB0" w:rsidRPr="00F06AA5">
        <w:rPr>
          <w:rFonts w:ascii="Times New Roman" w:hAnsi="Times New Roman" w:cs="Times New Roman"/>
        </w:rPr>
        <w:t xml:space="preserve"> M</w:t>
      </w:r>
      <w:r w:rsidR="00900685" w:rsidRPr="00F06AA5">
        <w:rPr>
          <w:rFonts w:ascii="Times New Roman" w:hAnsi="Times New Roman" w:cs="Times New Roman"/>
        </w:rPr>
        <w:t>aintenance Enforcement Program</w:t>
      </w:r>
      <w:r w:rsidR="004D6BB0" w:rsidRPr="00F06AA5">
        <w:rPr>
          <w:rFonts w:ascii="Times New Roman" w:hAnsi="Times New Roman" w:cs="Times New Roman"/>
        </w:rPr>
        <w:t xml:space="preserve"> via </w:t>
      </w:r>
      <w:r w:rsidR="00D158B8" w:rsidRPr="00F06AA5">
        <w:rPr>
          <w:rFonts w:ascii="Times New Roman" w:hAnsi="Times New Roman" w:cs="Times New Roman"/>
        </w:rPr>
        <w:t>court order</w:t>
      </w:r>
      <w:r w:rsidR="004D6BB0" w:rsidRPr="00F06AA5">
        <w:rPr>
          <w:rFonts w:ascii="Times New Roman" w:hAnsi="Times New Roman" w:cs="Times New Roman"/>
        </w:rPr>
        <w:t xml:space="preserve"> or </w:t>
      </w:r>
      <w:r w:rsidR="0051433E" w:rsidRPr="00F06AA5">
        <w:rPr>
          <w:rFonts w:ascii="Times New Roman" w:hAnsi="Times New Roman" w:cs="Times New Roman"/>
        </w:rPr>
        <w:t xml:space="preserve">written </w:t>
      </w:r>
      <w:r w:rsidR="004D6BB0" w:rsidRPr="00F06AA5">
        <w:rPr>
          <w:rFonts w:ascii="Times New Roman" w:hAnsi="Times New Roman" w:cs="Times New Roman"/>
        </w:rPr>
        <w:t>agreement between the parties</w:t>
      </w:r>
      <w:r w:rsidR="00F06AA5" w:rsidRPr="00F06AA5">
        <w:rPr>
          <w:rFonts w:ascii="Times New Roman" w:hAnsi="Times New Roman" w:cs="Times New Roman"/>
        </w:rPr>
        <w:t>,</w:t>
      </w:r>
      <w:r w:rsidR="007B6F41" w:rsidRPr="00F06AA5">
        <w:rPr>
          <w:rFonts w:ascii="Times New Roman" w:hAnsi="Times New Roman" w:cs="Times New Roman"/>
        </w:rPr>
        <w:t xml:space="preserve"> rather than through an accessible, administrative</w:t>
      </w:r>
      <w:r w:rsidR="00F06AA5" w:rsidRPr="00F06AA5">
        <w:rPr>
          <w:rFonts w:ascii="Times New Roman" w:hAnsi="Times New Roman" w:cs="Times New Roman"/>
        </w:rPr>
        <w:t>-only</w:t>
      </w:r>
      <w:r w:rsidR="007B6F41" w:rsidRPr="00F06AA5">
        <w:rPr>
          <w:rFonts w:ascii="Times New Roman" w:hAnsi="Times New Roman" w:cs="Times New Roman"/>
        </w:rPr>
        <w:t xml:space="preserve"> process.</w:t>
      </w:r>
      <w:r w:rsidR="00D158B8" w:rsidRPr="00F06AA5">
        <w:rPr>
          <w:rFonts w:ascii="Times New Roman" w:hAnsi="Times New Roman" w:cs="Times New Roman"/>
        </w:rPr>
        <w:t xml:space="preserve"> </w:t>
      </w:r>
      <w:r w:rsidR="00F06AA5" w:rsidRPr="00F06AA5">
        <w:rPr>
          <w:rFonts w:ascii="Times New Roman" w:hAnsi="Times New Roman" w:cs="Times New Roman"/>
        </w:rPr>
        <w:t xml:space="preserve">Administrative establishment would not be permitted for cases where certain information is not available or for which the calculation is complex; for example, where income is not easily ascertainable from tax records. If one or both parties do not agree with the administrative determination, they would have the option to dispute the determination by making an application to the court for an order determining child </w:t>
      </w:r>
      <w:r w:rsidR="00F06AA5" w:rsidRPr="00F06AA5">
        <w:rPr>
          <w:rFonts w:ascii="Times New Roman" w:hAnsi="Times New Roman" w:cs="Times New Roman"/>
        </w:rPr>
        <w:lastRenderedPageBreak/>
        <w:t xml:space="preserve">support, similar to the existing administrative recalculation process. If </w:t>
      </w:r>
      <w:r w:rsidR="00F06AA5">
        <w:rPr>
          <w:rFonts w:ascii="Times New Roman" w:hAnsi="Times New Roman" w:cs="Times New Roman"/>
        </w:rPr>
        <w:t>the parties do not dispute the</w:t>
      </w:r>
      <w:r w:rsidR="00F06AA5" w:rsidRPr="00F06AA5">
        <w:rPr>
          <w:rFonts w:ascii="Times New Roman" w:hAnsi="Times New Roman" w:cs="Times New Roman"/>
        </w:rPr>
        <w:t xml:space="preserve"> child support</w:t>
      </w:r>
      <w:r w:rsidR="00F06AA5">
        <w:rPr>
          <w:rFonts w:ascii="Times New Roman" w:hAnsi="Times New Roman" w:cs="Times New Roman"/>
        </w:rPr>
        <w:t xml:space="preserve"> determination within a prescribed period</w:t>
      </w:r>
      <w:r w:rsidR="00F06AA5" w:rsidRPr="00F06AA5">
        <w:rPr>
          <w:rFonts w:ascii="Times New Roman" w:hAnsi="Times New Roman" w:cs="Times New Roman"/>
        </w:rPr>
        <w:t xml:space="preserve">, the determination </w:t>
      </w:r>
      <w:r w:rsidR="00F06AA5">
        <w:rPr>
          <w:rFonts w:ascii="Times New Roman" w:hAnsi="Times New Roman" w:cs="Times New Roman"/>
        </w:rPr>
        <w:t>would have</w:t>
      </w:r>
      <w:r w:rsidR="00F06AA5" w:rsidRPr="00F06AA5">
        <w:rPr>
          <w:rFonts w:ascii="Times New Roman" w:hAnsi="Times New Roman" w:cs="Times New Roman"/>
        </w:rPr>
        <w:t xml:space="preserve"> the same force as a court order for child support.</w:t>
      </w:r>
    </w:p>
    <w:p w14:paraId="5BBA3F22" w14:textId="3ADB49E4" w:rsidR="003E6179" w:rsidRDefault="003E6179" w:rsidP="002F78E4">
      <w:pPr>
        <w:spacing w:after="0"/>
        <w:rPr>
          <w:rFonts w:ascii="Times New Roman" w:hAnsi="Times New Roman" w:cs="Times New Roman"/>
        </w:rPr>
      </w:pPr>
    </w:p>
    <w:p w14:paraId="42CB5795" w14:textId="3DC2BCF4" w:rsidR="00900685" w:rsidRDefault="00AA0CE9" w:rsidP="0091112E">
      <w:pPr>
        <w:spacing w:after="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5E5842">
        <w:rPr>
          <w:rFonts w:ascii="Times New Roman" w:hAnsi="Times New Roman" w:cs="Times New Roman"/>
        </w:rPr>
        <w:t xml:space="preserve">The legislation should permit the sharing of financial and contact information, despite the provisions of the </w:t>
      </w:r>
      <w:r w:rsidR="005E5842" w:rsidRPr="00097F23">
        <w:rPr>
          <w:rFonts w:ascii="Times New Roman" w:hAnsi="Times New Roman" w:cs="Times New Roman"/>
          <w:i/>
        </w:rPr>
        <w:t>Freedom of Information and Protection of Privacy Act</w:t>
      </w:r>
      <w:r w:rsidR="005E5842">
        <w:rPr>
          <w:rFonts w:ascii="Times New Roman" w:hAnsi="Times New Roman" w:cs="Times New Roman"/>
        </w:rPr>
        <w:t xml:space="preserve">, from the Maintenance Enforcement Program to the </w:t>
      </w:r>
      <w:r w:rsidR="001C3DEF">
        <w:rPr>
          <w:rFonts w:ascii="Times New Roman" w:hAnsi="Times New Roman" w:cs="Times New Roman"/>
        </w:rPr>
        <w:t xml:space="preserve">Administrative Recalculation Officer </w:t>
      </w:r>
      <w:r w:rsidR="005E5842">
        <w:rPr>
          <w:rFonts w:ascii="Times New Roman" w:hAnsi="Times New Roman" w:cs="Times New Roman"/>
        </w:rPr>
        <w:t>for the purposes of support</w:t>
      </w:r>
      <w:r w:rsidR="00127F7B">
        <w:rPr>
          <w:rFonts w:ascii="Times New Roman" w:hAnsi="Times New Roman" w:cs="Times New Roman"/>
        </w:rPr>
        <w:t>ing</w:t>
      </w:r>
      <w:r w:rsidR="005E5842">
        <w:rPr>
          <w:rFonts w:ascii="Times New Roman" w:hAnsi="Times New Roman" w:cs="Times New Roman"/>
        </w:rPr>
        <w:t xml:space="preserve"> recalculation through </w:t>
      </w:r>
      <w:r w:rsidR="001C3DEF">
        <w:rPr>
          <w:rFonts w:ascii="Times New Roman" w:hAnsi="Times New Roman" w:cs="Times New Roman"/>
        </w:rPr>
        <w:t>these services,</w:t>
      </w:r>
      <w:r w:rsidR="005E5842">
        <w:rPr>
          <w:rFonts w:ascii="Times New Roman" w:hAnsi="Times New Roman" w:cs="Times New Roman"/>
        </w:rPr>
        <w:t xml:space="preserve"> to permit the timely</w:t>
      </w:r>
      <w:r w:rsidR="001C3DEF">
        <w:rPr>
          <w:rFonts w:ascii="Times New Roman" w:hAnsi="Times New Roman" w:cs="Times New Roman"/>
        </w:rPr>
        <w:t>,</w:t>
      </w:r>
      <w:r w:rsidR="005E5842">
        <w:rPr>
          <w:rFonts w:ascii="Times New Roman" w:hAnsi="Times New Roman" w:cs="Times New Roman"/>
        </w:rPr>
        <w:t xml:space="preserve"> efficient</w:t>
      </w:r>
      <w:r w:rsidR="001C3DEF">
        <w:rPr>
          <w:rFonts w:ascii="Times New Roman" w:hAnsi="Times New Roman" w:cs="Times New Roman"/>
        </w:rPr>
        <w:t>, and accurate</w:t>
      </w:r>
      <w:r w:rsidR="005E5842">
        <w:rPr>
          <w:rFonts w:ascii="Times New Roman" w:hAnsi="Times New Roman" w:cs="Times New Roman"/>
        </w:rPr>
        <w:t xml:space="preserve"> recalculation of support. </w:t>
      </w:r>
    </w:p>
    <w:p w14:paraId="0DEBBD82" w14:textId="77777777" w:rsidR="00982B28" w:rsidRDefault="00982B28" w:rsidP="0091112E">
      <w:pPr>
        <w:spacing w:after="0"/>
        <w:jc w:val="both"/>
        <w:rPr>
          <w:rFonts w:ascii="Times New Roman" w:hAnsi="Times New Roman" w:cs="Times New Roman"/>
        </w:rPr>
      </w:pPr>
    </w:p>
    <w:p w14:paraId="27D1D78E" w14:textId="689E4C91" w:rsidR="00315961" w:rsidRPr="00900685" w:rsidRDefault="00AA0CE9" w:rsidP="0091112E">
      <w:pPr>
        <w:spacing w:after="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900685" w:rsidRPr="00AA0CE9">
        <w:rPr>
          <w:rFonts w:ascii="Times New Roman" w:hAnsi="Times New Roman" w:cs="Times New Roman"/>
          <w:color w:val="000000" w:themeColor="text1"/>
        </w:rPr>
        <w:t>The legislation should be drafted in a way that ensures the language of the legislatio</w:t>
      </w:r>
      <w:r w:rsidR="00182E13">
        <w:rPr>
          <w:rFonts w:ascii="Times New Roman" w:hAnsi="Times New Roman" w:cs="Times New Roman"/>
          <w:color w:val="000000" w:themeColor="text1"/>
        </w:rPr>
        <w:t xml:space="preserve">n is clear and understandable. </w:t>
      </w:r>
      <w:r w:rsidR="006C6A80" w:rsidRPr="00AA0CE9">
        <w:rPr>
          <w:rFonts w:ascii="Times New Roman" w:hAnsi="Times New Roman" w:cs="Times New Roman"/>
          <w:color w:val="000000" w:themeColor="text1"/>
        </w:rPr>
        <w:t xml:space="preserve">The Government of Prince Edward Island </w:t>
      </w:r>
      <w:r w:rsidR="005C5F73">
        <w:rPr>
          <w:rFonts w:ascii="Times New Roman" w:hAnsi="Times New Roman" w:cs="Times New Roman"/>
          <w:color w:val="000000" w:themeColor="text1"/>
        </w:rPr>
        <w:t>understands</w:t>
      </w:r>
      <w:r w:rsidR="005C5F73" w:rsidRPr="00AA0CE9">
        <w:rPr>
          <w:rFonts w:ascii="Times New Roman" w:hAnsi="Times New Roman" w:cs="Times New Roman"/>
          <w:color w:val="000000" w:themeColor="text1"/>
        </w:rPr>
        <w:t xml:space="preserve"> </w:t>
      </w:r>
      <w:r w:rsidR="006C6A80" w:rsidRPr="00AA0CE9">
        <w:rPr>
          <w:rFonts w:ascii="Times New Roman" w:hAnsi="Times New Roman" w:cs="Times New Roman"/>
          <w:color w:val="000000" w:themeColor="text1"/>
        </w:rPr>
        <w:t>that legislation that is drafted clearly and in the plainest language possible</w:t>
      </w:r>
      <w:r w:rsidR="00B254CA" w:rsidRPr="00AA0CE9">
        <w:rPr>
          <w:rFonts w:ascii="Times New Roman" w:hAnsi="Times New Roman" w:cs="Times New Roman"/>
          <w:color w:val="000000" w:themeColor="text1"/>
        </w:rPr>
        <w:t>,</w:t>
      </w:r>
      <w:r w:rsidR="006C6A80" w:rsidRPr="00AA0CE9">
        <w:rPr>
          <w:rFonts w:ascii="Times New Roman" w:hAnsi="Times New Roman" w:cs="Times New Roman"/>
          <w:color w:val="000000" w:themeColor="text1"/>
        </w:rPr>
        <w:t xml:space="preserve"> and</w:t>
      </w:r>
      <w:r w:rsidR="00B254CA" w:rsidRPr="00AA0CE9">
        <w:rPr>
          <w:rFonts w:ascii="Times New Roman" w:hAnsi="Times New Roman" w:cs="Times New Roman"/>
          <w:color w:val="000000" w:themeColor="text1"/>
        </w:rPr>
        <w:t xml:space="preserve"> that is</w:t>
      </w:r>
      <w:r w:rsidR="006C6A80" w:rsidRPr="00AA0CE9">
        <w:rPr>
          <w:rFonts w:ascii="Times New Roman" w:hAnsi="Times New Roman" w:cs="Times New Roman"/>
          <w:color w:val="000000" w:themeColor="text1"/>
        </w:rPr>
        <w:t xml:space="preserve"> clearly organized</w:t>
      </w:r>
      <w:r w:rsidR="00B254CA" w:rsidRPr="00AA0CE9">
        <w:rPr>
          <w:rFonts w:ascii="Times New Roman" w:hAnsi="Times New Roman" w:cs="Times New Roman"/>
          <w:color w:val="000000" w:themeColor="text1"/>
        </w:rPr>
        <w:t>,</w:t>
      </w:r>
      <w:r w:rsidR="006C6A80" w:rsidRPr="00AA0CE9">
        <w:rPr>
          <w:rFonts w:ascii="Times New Roman" w:hAnsi="Times New Roman" w:cs="Times New Roman"/>
          <w:color w:val="000000" w:themeColor="text1"/>
        </w:rPr>
        <w:t xml:space="preserve"> assists with making the law more accessible to the public.  </w:t>
      </w:r>
      <w:r w:rsidR="00315961" w:rsidRPr="00AA0CE9">
        <w:rPr>
          <w:rFonts w:ascii="Times New Roman" w:hAnsi="Times New Roman" w:cs="Times New Roman"/>
          <w:color w:val="000000" w:themeColor="text1"/>
        </w:rPr>
        <w:t>In addition, the Government of Prince Edward Island is looking to streamline legislative sources of child</w:t>
      </w:r>
      <w:r w:rsidR="00B254CA" w:rsidRPr="00AA0CE9">
        <w:rPr>
          <w:rFonts w:ascii="Times New Roman" w:hAnsi="Times New Roman" w:cs="Times New Roman"/>
          <w:color w:val="000000" w:themeColor="text1"/>
        </w:rPr>
        <w:t>-</w:t>
      </w:r>
      <w:r w:rsidR="00315961" w:rsidRPr="00AA0CE9">
        <w:rPr>
          <w:rFonts w:ascii="Times New Roman" w:hAnsi="Times New Roman" w:cs="Times New Roman"/>
          <w:color w:val="000000" w:themeColor="text1"/>
        </w:rPr>
        <w:t xml:space="preserve">related family law </w:t>
      </w:r>
      <w:r w:rsidR="00182E13">
        <w:rPr>
          <w:rFonts w:ascii="Times New Roman" w:hAnsi="Times New Roman" w:cs="Times New Roman"/>
          <w:color w:val="000000" w:themeColor="text1"/>
        </w:rPr>
        <w:t xml:space="preserve">matters. </w:t>
      </w:r>
      <w:r w:rsidR="00315961" w:rsidRPr="00AA0CE9">
        <w:rPr>
          <w:rFonts w:ascii="Times New Roman" w:hAnsi="Times New Roman" w:cs="Times New Roman"/>
          <w:color w:val="000000" w:themeColor="text1"/>
        </w:rPr>
        <w:t xml:space="preserve">The legislation </w:t>
      </w:r>
      <w:r w:rsidR="00900685" w:rsidRPr="00AA0CE9">
        <w:rPr>
          <w:rFonts w:ascii="Times New Roman" w:hAnsi="Times New Roman" w:cs="Times New Roman"/>
          <w:color w:val="000000" w:themeColor="text1"/>
        </w:rPr>
        <w:t xml:space="preserve">should </w:t>
      </w:r>
      <w:r w:rsidR="00315961" w:rsidRPr="00AA0CE9">
        <w:rPr>
          <w:rFonts w:ascii="Times New Roman" w:hAnsi="Times New Roman" w:cs="Times New Roman"/>
          <w:color w:val="000000" w:themeColor="text1"/>
        </w:rPr>
        <w:t xml:space="preserve">combine and modernize the </w:t>
      </w:r>
      <w:r w:rsidR="006C6A80" w:rsidRPr="00AA0CE9">
        <w:rPr>
          <w:rFonts w:ascii="Times New Roman" w:hAnsi="Times New Roman" w:cs="Times New Roman"/>
          <w:color w:val="000000" w:themeColor="text1"/>
        </w:rPr>
        <w:t xml:space="preserve">law covered presently in the </w:t>
      </w:r>
      <w:r w:rsidR="006C6A80" w:rsidRPr="00AA0CE9">
        <w:rPr>
          <w:rFonts w:ascii="Times New Roman" w:hAnsi="Times New Roman" w:cs="Times New Roman"/>
          <w:i/>
          <w:color w:val="000000" w:themeColor="text1"/>
        </w:rPr>
        <w:t>Child Status Act, the Custody Jurisdiction and Enforcement Act</w:t>
      </w:r>
      <w:r w:rsidR="006C6A80" w:rsidRPr="00AA0CE9">
        <w:rPr>
          <w:rFonts w:ascii="Times New Roman" w:hAnsi="Times New Roman" w:cs="Times New Roman"/>
          <w:color w:val="000000" w:themeColor="text1"/>
        </w:rPr>
        <w:t xml:space="preserve"> and the child-related aspects of the </w:t>
      </w:r>
      <w:r w:rsidR="006C6A80" w:rsidRPr="00AA0CE9">
        <w:rPr>
          <w:rFonts w:ascii="Times New Roman" w:hAnsi="Times New Roman" w:cs="Times New Roman"/>
          <w:i/>
          <w:color w:val="000000" w:themeColor="text1"/>
        </w:rPr>
        <w:t>Family Law Act</w:t>
      </w:r>
      <w:r w:rsidR="006C6A80" w:rsidRPr="00AA0CE9">
        <w:rPr>
          <w:rFonts w:ascii="Times New Roman" w:hAnsi="Times New Roman" w:cs="Times New Roman"/>
          <w:color w:val="000000" w:themeColor="text1"/>
        </w:rPr>
        <w:t>.</w:t>
      </w:r>
    </w:p>
    <w:p w14:paraId="38472652" w14:textId="77777777" w:rsidR="00A060A8" w:rsidRDefault="00A060A8" w:rsidP="002F78E4">
      <w:pPr>
        <w:spacing w:after="0"/>
        <w:rPr>
          <w:rFonts w:ascii="Times New Roman" w:hAnsi="Times New Roman" w:cs="Times New Roman"/>
          <w:b/>
          <w:sz w:val="32"/>
          <w:szCs w:val="32"/>
        </w:rPr>
      </w:pPr>
    </w:p>
    <w:p w14:paraId="1C95F96C" w14:textId="77777777" w:rsidR="00E93D7A" w:rsidRDefault="0089038A" w:rsidP="002F78E4">
      <w:pPr>
        <w:spacing w:after="0"/>
        <w:rPr>
          <w:rFonts w:ascii="Times New Roman" w:hAnsi="Times New Roman" w:cs="Times New Roman"/>
          <w:b/>
          <w:sz w:val="32"/>
          <w:szCs w:val="32"/>
        </w:rPr>
      </w:pPr>
      <w:r>
        <w:rPr>
          <w:rFonts w:ascii="Times New Roman" w:hAnsi="Times New Roman" w:cs="Times New Roman"/>
          <w:b/>
          <w:sz w:val="32"/>
          <w:szCs w:val="32"/>
        </w:rPr>
        <w:br w:type="column"/>
      </w:r>
      <w:r w:rsidR="00E93D7A">
        <w:rPr>
          <w:rFonts w:ascii="Times New Roman" w:hAnsi="Times New Roman" w:cs="Times New Roman"/>
          <w:b/>
          <w:sz w:val="32"/>
          <w:szCs w:val="32"/>
        </w:rPr>
        <w:lastRenderedPageBreak/>
        <w:t>5.</w:t>
      </w:r>
      <w:r w:rsidR="00E93D7A">
        <w:rPr>
          <w:rFonts w:ascii="Times New Roman" w:hAnsi="Times New Roman" w:cs="Times New Roman"/>
          <w:b/>
          <w:sz w:val="32"/>
          <w:szCs w:val="32"/>
        </w:rPr>
        <w:tab/>
        <w:t>Addressing family violence.</w:t>
      </w:r>
    </w:p>
    <w:p w14:paraId="408E71B6" w14:textId="77777777" w:rsidR="00982B28" w:rsidRDefault="00982B28" w:rsidP="002F78E4">
      <w:pPr>
        <w:spacing w:after="0"/>
        <w:rPr>
          <w:rFonts w:ascii="Times New Roman" w:hAnsi="Times New Roman" w:cs="Times New Roman"/>
        </w:rPr>
      </w:pPr>
    </w:p>
    <w:p w14:paraId="33AD25EA" w14:textId="302F4508" w:rsidR="00E93D7A" w:rsidRDefault="008235A0" w:rsidP="0091112E">
      <w:pPr>
        <w:spacing w:after="0"/>
        <w:jc w:val="both"/>
        <w:rPr>
          <w:rFonts w:ascii="Times New Roman" w:hAnsi="Times New Roman" w:cs="Times New Roman"/>
        </w:rPr>
      </w:pPr>
      <w:r>
        <w:rPr>
          <w:rFonts w:ascii="Times New Roman" w:hAnsi="Times New Roman" w:cs="Times New Roman"/>
        </w:rPr>
        <w:t xml:space="preserve">The Government of Prince Edward Island </w:t>
      </w:r>
      <w:r w:rsidR="00900685">
        <w:rPr>
          <w:rFonts w:ascii="Times New Roman" w:hAnsi="Times New Roman" w:cs="Times New Roman"/>
        </w:rPr>
        <w:t>supports</w:t>
      </w:r>
      <w:r>
        <w:rPr>
          <w:rFonts w:ascii="Times New Roman" w:hAnsi="Times New Roman" w:cs="Times New Roman"/>
        </w:rPr>
        <w:t xml:space="preserve"> the changes to the </w:t>
      </w:r>
      <w:r w:rsidRPr="00097F23">
        <w:rPr>
          <w:rFonts w:ascii="Times New Roman" w:hAnsi="Times New Roman" w:cs="Times New Roman"/>
          <w:i/>
        </w:rPr>
        <w:t>Divorce Act</w:t>
      </w:r>
      <w:r>
        <w:rPr>
          <w:rFonts w:ascii="Times New Roman" w:hAnsi="Times New Roman" w:cs="Times New Roman"/>
        </w:rPr>
        <w:t xml:space="preserve"> (Canada) that were incorpora</w:t>
      </w:r>
      <w:r w:rsidR="0004137A">
        <w:rPr>
          <w:rFonts w:ascii="Times New Roman" w:hAnsi="Times New Roman" w:cs="Times New Roman"/>
        </w:rPr>
        <w:t>ted to address family violence.</w:t>
      </w:r>
      <w:r>
        <w:rPr>
          <w:rFonts w:ascii="Times New Roman" w:hAnsi="Times New Roman" w:cs="Times New Roman"/>
        </w:rPr>
        <w:t xml:space="preserve"> In its </w:t>
      </w:r>
      <w:r w:rsidRPr="008235A0">
        <w:rPr>
          <w:rFonts w:ascii="Times New Roman" w:hAnsi="Times New Roman" w:cs="Times New Roman"/>
          <w:i/>
        </w:rPr>
        <w:t>Strategies for Addressing Family Violence</w:t>
      </w:r>
      <w:r>
        <w:rPr>
          <w:rFonts w:ascii="Times New Roman" w:hAnsi="Times New Roman" w:cs="Times New Roman"/>
        </w:rPr>
        <w:t xml:space="preserve"> (2015), the Premier’s Action Committee on Family Violence Prevention noted “Past consultations have pointed to needs such as increased safety for women and children, removal of gaps and barriers in legislation and policy, increased appropriate information-sharing among involved parties, and protection of the best interests of children.”</w:t>
      </w:r>
    </w:p>
    <w:p w14:paraId="149450D6" w14:textId="77777777" w:rsidR="00982B28" w:rsidRDefault="00982B28" w:rsidP="0091112E">
      <w:pPr>
        <w:spacing w:after="0"/>
        <w:jc w:val="both"/>
        <w:rPr>
          <w:rFonts w:ascii="Times New Roman" w:hAnsi="Times New Roman" w:cs="Times New Roman"/>
        </w:rPr>
      </w:pPr>
    </w:p>
    <w:p w14:paraId="18EDD884" w14:textId="229E4257" w:rsidR="008235A0" w:rsidRDefault="008235A0" w:rsidP="0091112E">
      <w:pPr>
        <w:spacing w:after="0"/>
        <w:jc w:val="both"/>
        <w:rPr>
          <w:rFonts w:ascii="Times New Roman" w:hAnsi="Times New Roman" w:cs="Times New Roman"/>
        </w:rPr>
      </w:pPr>
      <w:r>
        <w:rPr>
          <w:rFonts w:ascii="Times New Roman" w:hAnsi="Times New Roman" w:cs="Times New Roman"/>
        </w:rPr>
        <w:t xml:space="preserve">The Department is proposing changes to provincial </w:t>
      </w:r>
      <w:r w:rsidR="005C5F73">
        <w:rPr>
          <w:rFonts w:ascii="Times New Roman" w:hAnsi="Times New Roman" w:cs="Times New Roman"/>
        </w:rPr>
        <w:t xml:space="preserve">family law </w:t>
      </w:r>
      <w:r>
        <w:rPr>
          <w:rFonts w:ascii="Times New Roman" w:hAnsi="Times New Roman" w:cs="Times New Roman"/>
        </w:rPr>
        <w:t>legislation governing disputes related to children</w:t>
      </w:r>
      <w:r w:rsidR="00097F23">
        <w:rPr>
          <w:rFonts w:ascii="Times New Roman" w:hAnsi="Times New Roman" w:cs="Times New Roman"/>
        </w:rPr>
        <w:t xml:space="preserve"> that address family violence</w:t>
      </w:r>
      <w:r w:rsidR="0004137A">
        <w:rPr>
          <w:rFonts w:ascii="Times New Roman" w:hAnsi="Times New Roman" w:cs="Times New Roman"/>
        </w:rPr>
        <w:t xml:space="preserve">. </w:t>
      </w:r>
      <w:r>
        <w:rPr>
          <w:rFonts w:ascii="Times New Roman" w:hAnsi="Times New Roman" w:cs="Times New Roman"/>
        </w:rPr>
        <w:t>Some of these changes include:</w:t>
      </w:r>
    </w:p>
    <w:p w14:paraId="77981152" w14:textId="77777777" w:rsidR="00982B28" w:rsidRDefault="00982B28" w:rsidP="0091112E">
      <w:pPr>
        <w:spacing w:after="0"/>
        <w:jc w:val="both"/>
        <w:rPr>
          <w:rFonts w:ascii="Times New Roman" w:hAnsi="Times New Roman" w:cs="Times New Roman"/>
        </w:rPr>
      </w:pPr>
    </w:p>
    <w:p w14:paraId="1FDD8109" w14:textId="77777777" w:rsidR="008235A0" w:rsidRDefault="00AA0CE9" w:rsidP="0091112E">
      <w:pPr>
        <w:spacing w:after="0"/>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L</w:t>
      </w:r>
      <w:r w:rsidR="008235A0">
        <w:rPr>
          <w:rFonts w:ascii="Times New Roman" w:hAnsi="Times New Roman" w:cs="Times New Roman"/>
        </w:rPr>
        <w:t>egislation should require the court to consider any family violence and its effect on (</w:t>
      </w:r>
      <w:proofErr w:type="spellStart"/>
      <w:r w:rsidR="008235A0">
        <w:rPr>
          <w:rFonts w:ascii="Times New Roman" w:hAnsi="Times New Roman" w:cs="Times New Roman"/>
        </w:rPr>
        <w:t>i</w:t>
      </w:r>
      <w:proofErr w:type="spellEnd"/>
      <w:r w:rsidR="008235A0">
        <w:rPr>
          <w:rFonts w:ascii="Times New Roman" w:hAnsi="Times New Roman" w:cs="Times New Roman"/>
        </w:rPr>
        <w:t>) the ability and willingness of any person who engaged in the family violence to care for and meet the needs of the child, and (ii) the appropriateness of making an order that would require persons in respect of whom the order would apply to cooperate on issues affecting the child.</w:t>
      </w:r>
      <w:r w:rsidR="00990251">
        <w:rPr>
          <w:rFonts w:ascii="Times New Roman" w:hAnsi="Times New Roman" w:cs="Times New Roman"/>
        </w:rPr>
        <w:t xml:space="preserve"> </w:t>
      </w:r>
    </w:p>
    <w:p w14:paraId="0FABEEB2" w14:textId="77777777" w:rsidR="00982B28" w:rsidRDefault="00982B28" w:rsidP="0091112E">
      <w:pPr>
        <w:spacing w:after="0"/>
        <w:jc w:val="both"/>
        <w:rPr>
          <w:rFonts w:ascii="Times New Roman" w:hAnsi="Times New Roman" w:cs="Times New Roman"/>
        </w:rPr>
      </w:pPr>
    </w:p>
    <w:p w14:paraId="51F0CD86" w14:textId="77777777" w:rsidR="00097F23" w:rsidRPr="008E1994" w:rsidRDefault="00AA0CE9" w:rsidP="0091112E">
      <w:pPr>
        <w:spacing w:after="0"/>
        <w:jc w:val="both"/>
        <w:rPr>
          <w:rFonts w:ascii="Times New Roman" w:hAnsi="Times New Roman" w:cs="Times New Roman"/>
        </w:rPr>
      </w:pPr>
      <w:r>
        <w:rPr>
          <w:rFonts w:ascii="Times New Roman" w:hAnsi="Times New Roman" w:cs="Times New Roman"/>
        </w:rPr>
        <w:t>(b</w:t>
      </w:r>
      <w:r w:rsidR="00097F23">
        <w:rPr>
          <w:rFonts w:ascii="Times New Roman" w:hAnsi="Times New Roman" w:cs="Times New Roman"/>
        </w:rPr>
        <w:t>)</w:t>
      </w:r>
      <w:r w:rsidR="00097F23">
        <w:rPr>
          <w:rFonts w:ascii="Times New Roman" w:hAnsi="Times New Roman" w:cs="Times New Roman"/>
        </w:rPr>
        <w:tab/>
      </w:r>
      <w:r w:rsidR="005C5F73">
        <w:rPr>
          <w:rFonts w:ascii="Times New Roman" w:hAnsi="Times New Roman" w:cs="Times New Roman"/>
        </w:rPr>
        <w:t>L</w:t>
      </w:r>
      <w:r w:rsidR="00AB5DF8">
        <w:rPr>
          <w:rFonts w:ascii="Times New Roman" w:hAnsi="Times New Roman" w:cs="Times New Roman"/>
        </w:rPr>
        <w:t>egislation should require dispute resolution professionals and family law lawyers to consider whether family violence may be present.</w:t>
      </w:r>
      <w:r w:rsidR="002F0509">
        <w:rPr>
          <w:rFonts w:ascii="Times New Roman" w:hAnsi="Times New Roman" w:cs="Times New Roman"/>
        </w:rPr>
        <w:t xml:space="preserve"> </w:t>
      </w:r>
    </w:p>
    <w:p w14:paraId="1E0963A0" w14:textId="77777777" w:rsidR="00E93D7A" w:rsidRPr="00AC7985" w:rsidRDefault="00E93D7A" w:rsidP="002F78E4">
      <w:pPr>
        <w:spacing w:after="0"/>
        <w:rPr>
          <w:rFonts w:ascii="Times New Roman" w:hAnsi="Times New Roman" w:cs="Times New Roman"/>
        </w:rPr>
      </w:pPr>
    </w:p>
    <w:p w14:paraId="693FB1B6" w14:textId="77777777" w:rsidR="00A060A8" w:rsidRDefault="00A060A8" w:rsidP="002F78E4">
      <w:pPr>
        <w:spacing w:after="0"/>
        <w:rPr>
          <w:rFonts w:ascii="Times New Roman" w:hAnsi="Times New Roman" w:cs="Times New Roman"/>
          <w:b/>
          <w:sz w:val="32"/>
          <w:szCs w:val="32"/>
        </w:rPr>
      </w:pPr>
      <w:r>
        <w:rPr>
          <w:rFonts w:ascii="Times New Roman" w:hAnsi="Times New Roman" w:cs="Times New Roman"/>
          <w:b/>
          <w:sz w:val="32"/>
          <w:szCs w:val="32"/>
        </w:rPr>
        <w:br w:type="page"/>
      </w:r>
    </w:p>
    <w:p w14:paraId="4B9182FC" w14:textId="77777777" w:rsidR="00F16266" w:rsidRPr="0089038A" w:rsidRDefault="0089038A" w:rsidP="002F78E4">
      <w:pPr>
        <w:spacing w:after="0"/>
        <w:jc w:val="both"/>
        <w:rPr>
          <w:rFonts w:ascii="Times New Roman" w:hAnsi="Times New Roman" w:cs="Times New Roman"/>
          <w:b/>
          <w:caps/>
          <w:sz w:val="32"/>
          <w:szCs w:val="32"/>
        </w:rPr>
      </w:pPr>
      <w:r>
        <w:rPr>
          <w:rFonts w:ascii="Times New Roman" w:hAnsi="Times New Roman" w:cs="Times New Roman"/>
          <w:b/>
          <w:caps/>
          <w:sz w:val="32"/>
          <w:szCs w:val="32"/>
        </w:rPr>
        <w:lastRenderedPageBreak/>
        <w:t xml:space="preserve">III. </w:t>
      </w:r>
      <w:r>
        <w:rPr>
          <w:rFonts w:ascii="Times New Roman" w:hAnsi="Times New Roman" w:cs="Times New Roman"/>
          <w:b/>
          <w:caps/>
          <w:sz w:val="32"/>
          <w:szCs w:val="32"/>
        </w:rPr>
        <w:tab/>
        <w:t>Recommendations</w:t>
      </w:r>
    </w:p>
    <w:p w14:paraId="285ADEA8" w14:textId="77777777" w:rsidR="002F0509" w:rsidRDefault="002F0509" w:rsidP="002F78E4">
      <w:pPr>
        <w:spacing w:after="0"/>
        <w:jc w:val="both"/>
        <w:rPr>
          <w:rFonts w:ascii="Times New Roman" w:hAnsi="Times New Roman" w:cs="Times New Roman"/>
          <w:b/>
          <w:sz w:val="32"/>
          <w:szCs w:val="32"/>
        </w:rPr>
      </w:pPr>
    </w:p>
    <w:p w14:paraId="411C9618" w14:textId="3E4DD529" w:rsidR="002F78E4" w:rsidRDefault="00190266" w:rsidP="002F78E4">
      <w:pPr>
        <w:spacing w:after="0"/>
        <w:rPr>
          <w:rFonts w:ascii="Times New Roman" w:hAnsi="Times New Roman" w:cs="Times New Roman"/>
          <w:b/>
          <w:sz w:val="32"/>
          <w:szCs w:val="32"/>
        </w:rPr>
      </w:pPr>
      <w:r>
        <w:rPr>
          <w:rFonts w:ascii="Times New Roman" w:hAnsi="Times New Roman" w:cs="Times New Roman"/>
          <w:b/>
          <w:sz w:val="32"/>
          <w:szCs w:val="32"/>
        </w:rPr>
        <w:t>1.</w:t>
      </w:r>
      <w:r>
        <w:rPr>
          <w:rFonts w:ascii="Times New Roman" w:hAnsi="Times New Roman" w:cs="Times New Roman"/>
          <w:b/>
          <w:sz w:val="32"/>
          <w:szCs w:val="32"/>
        </w:rPr>
        <w:tab/>
        <w:t xml:space="preserve">Promoting </w:t>
      </w:r>
      <w:r w:rsidR="002F0509">
        <w:rPr>
          <w:rFonts w:ascii="Times New Roman" w:hAnsi="Times New Roman" w:cs="Times New Roman"/>
          <w:b/>
          <w:sz w:val="32"/>
          <w:szCs w:val="32"/>
        </w:rPr>
        <w:t xml:space="preserve">out-of-court </w:t>
      </w:r>
      <w:r>
        <w:rPr>
          <w:rFonts w:ascii="Times New Roman" w:hAnsi="Times New Roman" w:cs="Times New Roman"/>
          <w:b/>
          <w:sz w:val="32"/>
          <w:szCs w:val="32"/>
        </w:rPr>
        <w:t xml:space="preserve">dispute resolution where there is a </w:t>
      </w:r>
      <w:r w:rsidR="0004137A">
        <w:rPr>
          <w:rFonts w:ascii="Times New Roman" w:hAnsi="Times New Roman" w:cs="Times New Roman"/>
          <w:b/>
          <w:sz w:val="32"/>
          <w:szCs w:val="32"/>
        </w:rPr>
        <w:t>family law</w:t>
      </w:r>
      <w:r w:rsidR="002C67A0">
        <w:rPr>
          <w:rFonts w:ascii="Times New Roman" w:hAnsi="Times New Roman" w:cs="Times New Roman"/>
          <w:b/>
          <w:sz w:val="32"/>
          <w:szCs w:val="32"/>
        </w:rPr>
        <w:t xml:space="preserve"> dispute respecting a child.</w:t>
      </w:r>
    </w:p>
    <w:p w14:paraId="00B6E001" w14:textId="77777777" w:rsidR="00982B28" w:rsidRDefault="00982B28" w:rsidP="002F78E4">
      <w:pPr>
        <w:spacing w:after="0"/>
        <w:jc w:val="both"/>
        <w:rPr>
          <w:rFonts w:ascii="Times New Roman" w:hAnsi="Times New Roman" w:cs="Times New Roman"/>
        </w:rPr>
      </w:pPr>
    </w:p>
    <w:p w14:paraId="02BC2C35" w14:textId="4FA056B1" w:rsidR="002F78E4" w:rsidRDefault="002F78E4" w:rsidP="002F78E4">
      <w:pPr>
        <w:spacing w:after="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Lawyers representing a party to a </w:t>
      </w:r>
      <w:r w:rsidR="0004137A">
        <w:rPr>
          <w:rFonts w:ascii="Times New Roman" w:hAnsi="Times New Roman" w:cs="Times New Roman"/>
        </w:rPr>
        <w:t xml:space="preserve">family law </w:t>
      </w:r>
      <w:r>
        <w:rPr>
          <w:rFonts w:ascii="Times New Roman" w:hAnsi="Times New Roman" w:cs="Times New Roman"/>
        </w:rPr>
        <w:t xml:space="preserve">dispute involving children should have a statutory duty to discuss with the party the dispute resolution processes available to attempt to resolve one or more of the issues outside of court.  This duty is similar to one already present in the </w:t>
      </w:r>
      <w:r w:rsidRPr="00366887">
        <w:rPr>
          <w:rFonts w:ascii="Times New Roman" w:hAnsi="Times New Roman" w:cs="Times New Roman"/>
          <w:i/>
        </w:rPr>
        <w:t>Divorce Act</w:t>
      </w:r>
      <w:r>
        <w:rPr>
          <w:rFonts w:ascii="Times New Roman" w:hAnsi="Times New Roman" w:cs="Times New Roman"/>
        </w:rPr>
        <w:t xml:space="preserve"> (Canada) and the family law statutes of many other provinces.</w:t>
      </w:r>
    </w:p>
    <w:p w14:paraId="07F89652" w14:textId="77777777" w:rsidR="002F78E4" w:rsidRDefault="002F78E4" w:rsidP="002F78E4">
      <w:pPr>
        <w:spacing w:after="0"/>
        <w:jc w:val="both"/>
        <w:rPr>
          <w:rFonts w:ascii="Times New Roman" w:hAnsi="Times New Roman" w:cs="Times New Roman"/>
        </w:rPr>
      </w:pPr>
    </w:p>
    <w:p w14:paraId="66AB7514" w14:textId="5E8A9348" w:rsidR="002F78E4" w:rsidRDefault="002F78E4" w:rsidP="002F78E4">
      <w:pPr>
        <w:spacing w:after="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Legislation should </w:t>
      </w:r>
      <w:r w:rsidR="007955EB">
        <w:rPr>
          <w:rFonts w:ascii="Times New Roman" w:hAnsi="Times New Roman" w:cs="Times New Roman"/>
        </w:rPr>
        <w:t>expressly permit</w:t>
      </w:r>
      <w:r>
        <w:rPr>
          <w:rFonts w:ascii="Times New Roman" w:hAnsi="Times New Roman" w:cs="Times New Roman"/>
        </w:rPr>
        <w:t xml:space="preserve"> certain dispute resolution professionals to facilitate settlement of specified m</w:t>
      </w:r>
      <w:r w:rsidR="0004137A">
        <w:rPr>
          <w:rFonts w:ascii="Times New Roman" w:hAnsi="Times New Roman" w:cs="Times New Roman"/>
        </w:rPr>
        <w:t>atters outside of court.</w:t>
      </w:r>
      <w:r>
        <w:rPr>
          <w:rFonts w:ascii="Times New Roman" w:hAnsi="Times New Roman" w:cs="Times New Roman"/>
        </w:rPr>
        <w:t xml:space="preserve"> Currently, PEI’s </w:t>
      </w:r>
      <w:r w:rsidRPr="001678A3">
        <w:rPr>
          <w:rFonts w:ascii="Times New Roman" w:hAnsi="Times New Roman" w:cs="Times New Roman"/>
          <w:i/>
        </w:rPr>
        <w:t>Custody Jurisdiction and Enforcement Act</w:t>
      </w:r>
      <w:r>
        <w:rPr>
          <w:rFonts w:ascii="Times New Roman" w:hAnsi="Times New Roman" w:cs="Times New Roman"/>
        </w:rPr>
        <w:t xml:space="preserve"> provides for the use of a qualified Parenting Coordinator to resolve certain issues. The Department is proposing to expand the use of dispute resolution professionals, including Child Support Adjudicators (to </w:t>
      </w:r>
      <w:r w:rsidR="004B017A">
        <w:rPr>
          <w:rFonts w:ascii="Times New Roman" w:hAnsi="Times New Roman" w:cs="Times New Roman"/>
        </w:rPr>
        <w:t>determine</w:t>
      </w:r>
      <w:r w:rsidR="007955EB">
        <w:rPr>
          <w:rFonts w:ascii="Times New Roman" w:hAnsi="Times New Roman" w:cs="Times New Roman"/>
        </w:rPr>
        <w:t xml:space="preserve"> </w:t>
      </w:r>
      <w:r>
        <w:rPr>
          <w:rFonts w:ascii="Times New Roman" w:hAnsi="Times New Roman" w:cs="Times New Roman"/>
        </w:rPr>
        <w:t>child support payable in complex cases) and Family Mediators, so that fewer contentious matters need to be determined through costly, adversarial, and time-consuming court proceedings.</w:t>
      </w:r>
    </w:p>
    <w:p w14:paraId="5AB7750D" w14:textId="77777777" w:rsidR="002F78E4" w:rsidRDefault="002F78E4" w:rsidP="002F78E4">
      <w:pPr>
        <w:spacing w:after="0"/>
        <w:jc w:val="both"/>
        <w:rPr>
          <w:rFonts w:ascii="Times New Roman" w:hAnsi="Times New Roman" w:cs="Times New Roman"/>
        </w:rPr>
      </w:pPr>
    </w:p>
    <w:p w14:paraId="4B124CF6" w14:textId="47CD90BA" w:rsidR="002F78E4" w:rsidRDefault="002F78E4" w:rsidP="002F78E4">
      <w:pPr>
        <w:spacing w:after="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 Legislation should require a party to a family law dispute involving children to parti</w:t>
      </w:r>
      <w:r w:rsidR="0004137A">
        <w:rPr>
          <w:rFonts w:ascii="Times New Roman" w:hAnsi="Times New Roman" w:cs="Times New Roman"/>
        </w:rPr>
        <w:t xml:space="preserve">cipate in an out-of-court </w:t>
      </w:r>
      <w:r>
        <w:rPr>
          <w:rFonts w:ascii="Times New Roman" w:hAnsi="Times New Roman" w:cs="Times New Roman"/>
        </w:rPr>
        <w:t>dispute resolution process or information session before taking a further step in a legal proceeding aft</w:t>
      </w:r>
      <w:r w:rsidR="0004137A">
        <w:rPr>
          <w:rFonts w:ascii="Times New Roman" w:hAnsi="Times New Roman" w:cs="Times New Roman"/>
        </w:rPr>
        <w:t>er the proceeding is commenced.</w:t>
      </w:r>
      <w:r>
        <w:rPr>
          <w:rFonts w:ascii="Times New Roman" w:hAnsi="Times New Roman" w:cs="Times New Roman"/>
        </w:rPr>
        <w:t xml:space="preserve"> This change</w:t>
      </w:r>
      <w:r w:rsidR="004B017A">
        <w:rPr>
          <w:rFonts w:ascii="Times New Roman" w:hAnsi="Times New Roman" w:cs="Times New Roman"/>
        </w:rPr>
        <w:t xml:space="preserve"> </w:t>
      </w:r>
      <w:r>
        <w:rPr>
          <w:rFonts w:ascii="Times New Roman" w:hAnsi="Times New Roman" w:cs="Times New Roman"/>
        </w:rPr>
        <w:t xml:space="preserve">would require all parties to learn about the availability, benefits and appropriateness of different dispute resolution processes </w:t>
      </w:r>
      <w:r w:rsidR="000F1985">
        <w:rPr>
          <w:rFonts w:ascii="Times New Roman" w:hAnsi="Times New Roman" w:cs="Times New Roman"/>
        </w:rPr>
        <w:t xml:space="preserve">available </w:t>
      </w:r>
      <w:r>
        <w:rPr>
          <w:rFonts w:ascii="Times New Roman" w:hAnsi="Times New Roman" w:cs="Times New Roman"/>
        </w:rPr>
        <w:t xml:space="preserve">on Prince Edward Island.  </w:t>
      </w:r>
    </w:p>
    <w:p w14:paraId="181F6006" w14:textId="77777777" w:rsidR="00485CC9" w:rsidRPr="00804597" w:rsidRDefault="00485CC9" w:rsidP="002F78E4">
      <w:pPr>
        <w:spacing w:after="0"/>
        <w:jc w:val="both"/>
        <w:rPr>
          <w:rFonts w:ascii="Times New Roman" w:hAnsi="Times New Roman" w:cs="Times New Roman"/>
          <w:sz w:val="32"/>
        </w:rPr>
      </w:pPr>
    </w:p>
    <w:p w14:paraId="06B373D1" w14:textId="77777777" w:rsidR="00505660" w:rsidRDefault="00190266" w:rsidP="002F78E4">
      <w:pPr>
        <w:spacing w:after="0"/>
        <w:rPr>
          <w:rFonts w:ascii="Times New Roman" w:hAnsi="Times New Roman" w:cs="Times New Roman"/>
          <w:b/>
          <w:sz w:val="32"/>
          <w:szCs w:val="32"/>
        </w:rPr>
      </w:pPr>
      <w:r>
        <w:rPr>
          <w:rFonts w:ascii="Times New Roman" w:hAnsi="Times New Roman" w:cs="Times New Roman"/>
          <w:b/>
          <w:sz w:val="32"/>
          <w:szCs w:val="32"/>
        </w:rPr>
        <w:t>2.</w:t>
      </w:r>
      <w:r>
        <w:rPr>
          <w:rFonts w:ascii="Times New Roman" w:hAnsi="Times New Roman" w:cs="Times New Roman"/>
          <w:b/>
          <w:sz w:val="32"/>
          <w:szCs w:val="32"/>
        </w:rPr>
        <w:tab/>
        <w:t>Updating statutory presumptions respecting parentage.</w:t>
      </w:r>
    </w:p>
    <w:p w14:paraId="2D6EBDCB" w14:textId="77777777" w:rsidR="00982B28" w:rsidRDefault="00982B28" w:rsidP="002F78E4">
      <w:pPr>
        <w:spacing w:after="0"/>
        <w:jc w:val="both"/>
        <w:rPr>
          <w:rFonts w:ascii="Times New Roman" w:hAnsi="Times New Roman" w:cs="Times New Roman"/>
        </w:rPr>
      </w:pPr>
    </w:p>
    <w:p w14:paraId="0C73D650" w14:textId="77777777" w:rsidR="002F78E4" w:rsidRDefault="002F78E4" w:rsidP="002F78E4">
      <w:pPr>
        <w:spacing w:after="0"/>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The legislation should continue to presume that a male person is the biological father in specified circumstances unless the contrary is proven or there are two male persons to whom the presumption could apply.  On the birth of a child not born as a result of assisted reproduction, the presumption will continue to be that the child’s parents are the birth mother and the child’s biological father.  The legislation will also continue to provide that the court may order an approved parentage test, such as a blood test.</w:t>
      </w:r>
    </w:p>
    <w:p w14:paraId="52F16C11" w14:textId="77777777" w:rsidR="002F78E4" w:rsidRDefault="002F78E4" w:rsidP="002F78E4">
      <w:pPr>
        <w:spacing w:after="0"/>
        <w:jc w:val="both"/>
        <w:rPr>
          <w:rFonts w:ascii="Times New Roman" w:hAnsi="Times New Roman" w:cs="Times New Roman"/>
        </w:rPr>
      </w:pPr>
    </w:p>
    <w:p w14:paraId="12CB9A13" w14:textId="77777777" w:rsidR="002F78E4" w:rsidRDefault="002F78E4" w:rsidP="002F78E4">
      <w:pPr>
        <w:spacing w:after="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 xml:space="preserve">The presumption of parentage should no longer require that one of the intended parents provide reproductive material in the case of children conceived through assisted reproduction. The inclusion of this requirement in the </w:t>
      </w:r>
      <w:r w:rsidRPr="00D57157">
        <w:rPr>
          <w:rFonts w:ascii="Times New Roman" w:hAnsi="Times New Roman" w:cs="Times New Roman"/>
          <w:i/>
        </w:rPr>
        <w:t>Child Status Act</w:t>
      </w:r>
      <w:r>
        <w:rPr>
          <w:rFonts w:ascii="Times New Roman" w:hAnsi="Times New Roman" w:cs="Times New Roman"/>
        </w:rPr>
        <w:t xml:space="preserve"> unnecessarily excludes intended parents who are unable or choose not to provide reproductive material and is not relevant to ensuring that the child’s best interests are served.</w:t>
      </w:r>
    </w:p>
    <w:p w14:paraId="27E292D6" w14:textId="77777777" w:rsidR="002F78E4" w:rsidRDefault="002F78E4" w:rsidP="002F78E4">
      <w:pPr>
        <w:spacing w:after="0"/>
        <w:jc w:val="both"/>
        <w:rPr>
          <w:rFonts w:ascii="Times New Roman" w:hAnsi="Times New Roman" w:cs="Times New Roman"/>
        </w:rPr>
      </w:pPr>
    </w:p>
    <w:p w14:paraId="3A27DD9B" w14:textId="77777777" w:rsidR="002F78E4" w:rsidRDefault="002F78E4" w:rsidP="002F78E4">
      <w:pPr>
        <w:spacing w:after="0"/>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ab/>
        <w:t>The legislation should directly address the presumptions of parentage to be applied when intended parents enter into a surrogacy agreement with a prospective birth mother of a child.  These presumptions should align with best practices that have been previously researched and adopted or recommended by law reform commissions, the Uniform Law Conference of Canada and other provincial or territorial governments.</w:t>
      </w:r>
    </w:p>
    <w:p w14:paraId="266D5030" w14:textId="77777777" w:rsidR="002F78E4" w:rsidRDefault="002F78E4" w:rsidP="002F78E4">
      <w:pPr>
        <w:spacing w:after="0"/>
        <w:jc w:val="both"/>
        <w:rPr>
          <w:rFonts w:ascii="Times New Roman" w:hAnsi="Times New Roman" w:cs="Times New Roman"/>
        </w:rPr>
      </w:pPr>
    </w:p>
    <w:p w14:paraId="4AAA02D9" w14:textId="6298671D" w:rsidR="002F78E4" w:rsidRDefault="002F78E4" w:rsidP="002F78E4">
      <w:pPr>
        <w:spacing w:after="0"/>
        <w:jc w:val="both"/>
        <w:rPr>
          <w:rFonts w:ascii="Times New Roman" w:hAnsi="Times New Roman" w:cs="Times New Roman"/>
        </w:rPr>
      </w:pPr>
      <w:r>
        <w:rPr>
          <w:rFonts w:ascii="Times New Roman" w:hAnsi="Times New Roman" w:cs="Times New Roman"/>
        </w:rPr>
        <w:lastRenderedPageBreak/>
        <w:t xml:space="preserve">(d) </w:t>
      </w:r>
      <w:r>
        <w:rPr>
          <w:rFonts w:ascii="Times New Roman" w:hAnsi="Times New Roman" w:cs="Times New Roman"/>
        </w:rPr>
        <w:tab/>
        <w:t>The legislation should continue to provide a mechanism to have the court declare parentage where the presumptions of parentage do not fit, for example, where it is intended that the child have more than two recognized pare</w:t>
      </w:r>
      <w:r w:rsidR="000F1985">
        <w:rPr>
          <w:rFonts w:ascii="Times New Roman" w:hAnsi="Times New Roman" w:cs="Times New Roman"/>
        </w:rPr>
        <w:t xml:space="preserve">nts. </w:t>
      </w:r>
      <w:r>
        <w:rPr>
          <w:rFonts w:ascii="Times New Roman" w:hAnsi="Times New Roman" w:cs="Times New Roman"/>
        </w:rPr>
        <w:t>In such cases, the court is best placed to assess whether the proposed declaration is in the child’s best interests.</w:t>
      </w:r>
    </w:p>
    <w:p w14:paraId="773C2E9F" w14:textId="77777777" w:rsidR="002C67A0" w:rsidRDefault="002C67A0" w:rsidP="002F78E4">
      <w:pPr>
        <w:spacing w:after="0"/>
        <w:rPr>
          <w:rFonts w:ascii="Times New Roman" w:hAnsi="Times New Roman" w:cs="Times New Roman"/>
          <w:b/>
          <w:sz w:val="32"/>
          <w:szCs w:val="32"/>
        </w:rPr>
      </w:pPr>
    </w:p>
    <w:p w14:paraId="5AD58A43" w14:textId="77777777" w:rsidR="00F16266" w:rsidRDefault="002C67A0" w:rsidP="002F78E4">
      <w:pPr>
        <w:spacing w:after="0"/>
        <w:rPr>
          <w:rFonts w:ascii="Times New Roman" w:hAnsi="Times New Roman" w:cs="Times New Roman"/>
          <w:b/>
          <w:sz w:val="32"/>
          <w:szCs w:val="32"/>
        </w:rPr>
      </w:pPr>
      <w:r>
        <w:rPr>
          <w:rFonts w:ascii="Times New Roman" w:hAnsi="Times New Roman" w:cs="Times New Roman"/>
          <w:b/>
          <w:sz w:val="32"/>
          <w:szCs w:val="32"/>
        </w:rPr>
        <w:t>3.</w:t>
      </w:r>
      <w:r>
        <w:rPr>
          <w:rFonts w:ascii="Times New Roman" w:hAnsi="Times New Roman" w:cs="Times New Roman"/>
          <w:b/>
          <w:sz w:val="32"/>
          <w:szCs w:val="32"/>
        </w:rPr>
        <w:tab/>
        <w:t xml:space="preserve">Aligning provincial statutes with the </w:t>
      </w:r>
      <w:r w:rsidRPr="00E93D7A">
        <w:rPr>
          <w:rFonts w:ascii="Times New Roman" w:hAnsi="Times New Roman" w:cs="Times New Roman"/>
          <w:b/>
          <w:i/>
          <w:sz w:val="32"/>
          <w:szCs w:val="32"/>
        </w:rPr>
        <w:t>Divorce Act</w:t>
      </w:r>
      <w:r>
        <w:rPr>
          <w:rFonts w:ascii="Times New Roman" w:hAnsi="Times New Roman" w:cs="Times New Roman"/>
          <w:b/>
          <w:i/>
          <w:sz w:val="32"/>
          <w:szCs w:val="32"/>
        </w:rPr>
        <w:t xml:space="preserve"> </w:t>
      </w:r>
      <w:r>
        <w:rPr>
          <w:rFonts w:ascii="Times New Roman" w:hAnsi="Times New Roman" w:cs="Times New Roman"/>
          <w:b/>
          <w:sz w:val="32"/>
          <w:szCs w:val="32"/>
        </w:rPr>
        <w:t>(Canada).</w:t>
      </w:r>
    </w:p>
    <w:p w14:paraId="4D2619F6" w14:textId="77777777" w:rsidR="00982B28" w:rsidRDefault="00982B28" w:rsidP="002F78E4">
      <w:pPr>
        <w:spacing w:after="0"/>
        <w:jc w:val="both"/>
        <w:rPr>
          <w:rFonts w:ascii="Times New Roman" w:hAnsi="Times New Roman" w:cs="Times New Roman"/>
        </w:rPr>
      </w:pPr>
    </w:p>
    <w:p w14:paraId="49BEC23E" w14:textId="601F28D1" w:rsidR="002F78E4" w:rsidRDefault="002F78E4" w:rsidP="002F78E4">
      <w:pPr>
        <w:spacing w:after="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legislation should substitute the concept and terminology of </w:t>
      </w:r>
      <w:r w:rsidRPr="00A76E7B">
        <w:rPr>
          <w:rFonts w:ascii="Times New Roman" w:hAnsi="Times New Roman" w:cs="Times New Roman"/>
        </w:rPr>
        <w:t xml:space="preserve">“decision-making responsibility” </w:t>
      </w:r>
      <w:r w:rsidR="00B901D4" w:rsidRPr="00A76E7B">
        <w:rPr>
          <w:rFonts w:ascii="Times New Roman" w:hAnsi="Times New Roman" w:cs="Times New Roman"/>
        </w:rPr>
        <w:t>and “parenting time”</w:t>
      </w:r>
      <w:r w:rsidR="00B901D4">
        <w:rPr>
          <w:rFonts w:ascii="Times New Roman" w:hAnsi="Times New Roman" w:cs="Times New Roman"/>
        </w:rPr>
        <w:t xml:space="preserve"> </w:t>
      </w:r>
      <w:r>
        <w:rPr>
          <w:rFonts w:ascii="Times New Roman" w:hAnsi="Times New Roman" w:cs="Times New Roman"/>
        </w:rPr>
        <w:t>for a child in place of “custody” and “access”.  This change includes new express provisions respecting the duties of each parent in relation to a child, and is intended to better enable allocation of each parent’s time with a child and respecting decision-making responsibility so that it serves the best interests of the child.</w:t>
      </w:r>
    </w:p>
    <w:p w14:paraId="362E9021" w14:textId="77777777" w:rsidR="002F78E4" w:rsidRDefault="002F78E4" w:rsidP="002F78E4">
      <w:pPr>
        <w:spacing w:after="0"/>
        <w:jc w:val="both"/>
        <w:rPr>
          <w:rFonts w:ascii="Times New Roman" w:hAnsi="Times New Roman" w:cs="Times New Roman"/>
        </w:rPr>
      </w:pPr>
    </w:p>
    <w:p w14:paraId="335C0008" w14:textId="260D7355" w:rsidR="002F78E4" w:rsidRDefault="002F78E4" w:rsidP="002F78E4">
      <w:pPr>
        <w:spacing w:after="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The legislation should expand on the concept of “access” that is currently incorporated in the </w:t>
      </w:r>
      <w:r w:rsidRPr="00AF5F47">
        <w:rPr>
          <w:rFonts w:ascii="Times New Roman" w:hAnsi="Times New Roman" w:cs="Times New Roman"/>
          <w:i/>
        </w:rPr>
        <w:t>Custody Jurisdiction and Enforcement Act</w:t>
      </w:r>
      <w:r w:rsidR="000F1985">
        <w:rPr>
          <w:rFonts w:ascii="Times New Roman" w:hAnsi="Times New Roman" w:cs="Times New Roman"/>
        </w:rPr>
        <w:t>.</w:t>
      </w:r>
      <w:r>
        <w:rPr>
          <w:rFonts w:ascii="Times New Roman" w:hAnsi="Times New Roman" w:cs="Times New Roman"/>
        </w:rPr>
        <w:t xml:space="preserve"> Once updated to align with the </w:t>
      </w:r>
      <w:r w:rsidRPr="00AF5F47">
        <w:rPr>
          <w:rFonts w:ascii="Times New Roman" w:hAnsi="Times New Roman" w:cs="Times New Roman"/>
          <w:i/>
        </w:rPr>
        <w:t>Divorce Act</w:t>
      </w:r>
      <w:r>
        <w:rPr>
          <w:rFonts w:ascii="Times New Roman" w:hAnsi="Times New Roman" w:cs="Times New Roman"/>
        </w:rPr>
        <w:t xml:space="preserve"> (Canada), provincial legislation will allow a person other than a parent, including grandparents, to apply to the court for an order providing for contact between that person and the child (a “contact order”).  In determining whether to grant a contact order, the court would consider all relevant factors including whether a contact order is in the best interests of the child.</w:t>
      </w:r>
    </w:p>
    <w:p w14:paraId="6B79F5AA" w14:textId="77777777" w:rsidR="002F78E4" w:rsidRDefault="002F78E4" w:rsidP="002F78E4">
      <w:pPr>
        <w:spacing w:after="0"/>
        <w:jc w:val="both"/>
        <w:rPr>
          <w:rFonts w:ascii="Times New Roman" w:hAnsi="Times New Roman" w:cs="Times New Roman"/>
        </w:rPr>
      </w:pPr>
    </w:p>
    <w:p w14:paraId="40D274E4" w14:textId="22C8F62B" w:rsidR="00505660" w:rsidRDefault="002F78E4" w:rsidP="002F78E4">
      <w:pPr>
        <w:spacing w:after="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The legislation should describe the factors to be considered by a court in determining th</w:t>
      </w:r>
      <w:r w:rsidR="000F1985">
        <w:rPr>
          <w:rFonts w:ascii="Times New Roman" w:hAnsi="Times New Roman" w:cs="Times New Roman"/>
        </w:rPr>
        <w:t xml:space="preserve">e best interests of the child. </w:t>
      </w:r>
      <w:r>
        <w:rPr>
          <w:rFonts w:ascii="Times New Roman" w:hAnsi="Times New Roman" w:cs="Times New Roman"/>
        </w:rPr>
        <w:t xml:space="preserve">Though the courts have accomplished this to a large degree through written decisions in numerous cases, the </w:t>
      </w:r>
      <w:r w:rsidRPr="00AF5F47">
        <w:rPr>
          <w:rFonts w:ascii="Times New Roman" w:hAnsi="Times New Roman" w:cs="Times New Roman"/>
          <w:i/>
        </w:rPr>
        <w:t>Custody Jurisdiction and Enforcement Act</w:t>
      </w:r>
      <w:r>
        <w:rPr>
          <w:rFonts w:ascii="Times New Roman" w:hAnsi="Times New Roman" w:cs="Times New Roman"/>
        </w:rPr>
        <w:t xml:space="preserve"> lacks a statutory description.  </w:t>
      </w:r>
      <w:r w:rsidRPr="0071525E">
        <w:rPr>
          <w:rFonts w:ascii="Times New Roman" w:hAnsi="Times New Roman" w:cs="Times New Roman"/>
          <w:sz w:val="23"/>
          <w:szCs w:val="23"/>
        </w:rPr>
        <w:t>A list of best interests of the child factors</w:t>
      </w:r>
      <w:r>
        <w:rPr>
          <w:rFonts w:ascii="Times New Roman" w:hAnsi="Times New Roman" w:cs="Times New Roman"/>
          <w:sz w:val="23"/>
          <w:szCs w:val="23"/>
        </w:rPr>
        <w:t xml:space="preserve"> that</w:t>
      </w:r>
      <w:r w:rsidRPr="0071525E">
        <w:rPr>
          <w:rFonts w:ascii="Times New Roman" w:hAnsi="Times New Roman" w:cs="Times New Roman"/>
          <w:sz w:val="23"/>
          <w:szCs w:val="23"/>
        </w:rPr>
        <w:t xml:space="preserve"> </w:t>
      </w:r>
      <w:r>
        <w:rPr>
          <w:rFonts w:ascii="Times New Roman" w:hAnsi="Times New Roman" w:cs="Times New Roman"/>
          <w:sz w:val="23"/>
          <w:szCs w:val="23"/>
        </w:rPr>
        <w:t xml:space="preserve">highlights key factors related to children’s well-being </w:t>
      </w:r>
      <w:r w:rsidRPr="0071525E">
        <w:rPr>
          <w:rFonts w:ascii="Times New Roman" w:hAnsi="Times New Roman" w:cs="Times New Roman"/>
          <w:sz w:val="23"/>
          <w:szCs w:val="23"/>
        </w:rPr>
        <w:t>will provide clarity and promote a shared understanding among parents, family justice professionals, lawyers and judges.</w:t>
      </w:r>
      <w:r>
        <w:rPr>
          <w:sz w:val="23"/>
          <w:szCs w:val="23"/>
        </w:rPr>
        <w:t xml:space="preserve"> </w:t>
      </w:r>
      <w:r>
        <w:rPr>
          <w:rFonts w:ascii="Times New Roman" w:hAnsi="Times New Roman" w:cs="Times New Roman"/>
        </w:rPr>
        <w:t xml:space="preserve">A list of ‘best interests of the child factors’ that aligns with the description given in the </w:t>
      </w:r>
      <w:r w:rsidR="000F1985">
        <w:rPr>
          <w:rFonts w:ascii="Times New Roman" w:hAnsi="Times New Roman" w:cs="Times New Roman"/>
        </w:rPr>
        <w:t xml:space="preserve">amended </w:t>
      </w:r>
      <w:r w:rsidRPr="00AF5F47">
        <w:rPr>
          <w:rFonts w:ascii="Times New Roman" w:hAnsi="Times New Roman" w:cs="Times New Roman"/>
          <w:i/>
        </w:rPr>
        <w:t>Divorce Act</w:t>
      </w:r>
      <w:r>
        <w:rPr>
          <w:rFonts w:ascii="Times New Roman" w:hAnsi="Times New Roman" w:cs="Times New Roman"/>
        </w:rPr>
        <w:t xml:space="preserve"> (Canada) will also ensure alignment with the application of that principle under federal legislation.</w:t>
      </w:r>
    </w:p>
    <w:p w14:paraId="64DB2BAA" w14:textId="77777777" w:rsidR="00804597" w:rsidRDefault="00804597" w:rsidP="002F78E4">
      <w:pPr>
        <w:spacing w:after="0"/>
        <w:jc w:val="both"/>
        <w:rPr>
          <w:rFonts w:ascii="Times New Roman" w:hAnsi="Times New Roman" w:cs="Times New Roman"/>
          <w:b/>
          <w:sz w:val="32"/>
          <w:szCs w:val="32"/>
        </w:rPr>
      </w:pPr>
    </w:p>
    <w:p w14:paraId="4726F49F" w14:textId="77777777" w:rsidR="002C67A0" w:rsidRDefault="002C67A0" w:rsidP="002F78E4">
      <w:pPr>
        <w:spacing w:after="0"/>
        <w:rPr>
          <w:rFonts w:ascii="Times New Roman" w:hAnsi="Times New Roman" w:cs="Times New Roman"/>
          <w:b/>
          <w:sz w:val="32"/>
          <w:szCs w:val="32"/>
        </w:rPr>
      </w:pPr>
      <w:r>
        <w:rPr>
          <w:rFonts w:ascii="Times New Roman" w:hAnsi="Times New Roman" w:cs="Times New Roman"/>
          <w:b/>
          <w:sz w:val="32"/>
          <w:szCs w:val="32"/>
        </w:rPr>
        <w:t>4. Improving access to the family justice system.</w:t>
      </w:r>
    </w:p>
    <w:p w14:paraId="3C8345C3" w14:textId="77777777" w:rsidR="00982B28" w:rsidRDefault="00982B28" w:rsidP="002F78E4">
      <w:pPr>
        <w:spacing w:after="0"/>
        <w:rPr>
          <w:rFonts w:ascii="Times New Roman" w:hAnsi="Times New Roman" w:cs="Times New Roman"/>
        </w:rPr>
      </w:pPr>
    </w:p>
    <w:p w14:paraId="1318270E" w14:textId="639CBA09" w:rsidR="002F78E4" w:rsidRDefault="002F78E4" w:rsidP="0091112E">
      <w:pPr>
        <w:spacing w:after="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D31762">
        <w:rPr>
          <w:rFonts w:ascii="Times New Roman" w:hAnsi="Times New Roman" w:cs="Times New Roman"/>
        </w:rPr>
        <w:t>Legislation should encourage the use of out-of-court dispute resolution processes to avoid the costly, adversarial and time-consuming court process that is ordinarily involved where there is a family law dispute respecting a child.  The Department is proposing that certain dispute resolution professionals (such as Child Support Adjudicators and Family Mediators) be able to file their written determination or agreement</w:t>
      </w:r>
      <w:r w:rsidR="000F1985">
        <w:rPr>
          <w:rFonts w:ascii="Times New Roman" w:hAnsi="Times New Roman" w:cs="Times New Roman"/>
        </w:rPr>
        <w:t xml:space="preserve"> </w:t>
      </w:r>
      <w:r w:rsidR="00D31762">
        <w:rPr>
          <w:rFonts w:ascii="Times New Roman" w:hAnsi="Times New Roman" w:cs="Times New Roman"/>
        </w:rPr>
        <w:t xml:space="preserve">with the court. These professionals should have the opportunity to have the court confirm that determination or agreement as an order without need for a court application or a hearing. </w:t>
      </w:r>
    </w:p>
    <w:p w14:paraId="209EF611" w14:textId="77777777" w:rsidR="00982B28" w:rsidRDefault="00982B28" w:rsidP="0091112E">
      <w:pPr>
        <w:spacing w:after="0"/>
        <w:jc w:val="both"/>
        <w:rPr>
          <w:rFonts w:ascii="Times New Roman" w:hAnsi="Times New Roman" w:cs="Times New Roman"/>
        </w:rPr>
      </w:pPr>
    </w:p>
    <w:p w14:paraId="0D52A393" w14:textId="53F5E5FA" w:rsidR="002F78E4" w:rsidRDefault="002F78E4" w:rsidP="0091112E">
      <w:pPr>
        <w:spacing w:after="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D31762" w:rsidRPr="00F06AA5">
        <w:rPr>
          <w:rFonts w:ascii="Times New Roman" w:hAnsi="Times New Roman" w:cs="Times New Roman"/>
        </w:rPr>
        <w:t xml:space="preserve">Legislation should permit an </w:t>
      </w:r>
      <w:r w:rsidR="00D31762">
        <w:rPr>
          <w:rFonts w:ascii="Times New Roman" w:hAnsi="Times New Roman" w:cs="Times New Roman"/>
        </w:rPr>
        <w:t xml:space="preserve">accessible </w:t>
      </w:r>
      <w:r w:rsidR="00D31762" w:rsidRPr="00F06AA5">
        <w:rPr>
          <w:rFonts w:ascii="Times New Roman" w:hAnsi="Times New Roman" w:cs="Times New Roman"/>
        </w:rPr>
        <w:t xml:space="preserve">administrative process to determine (establish) a child support entitlement in non-complex cases, without parties having to incur the expense of hiring legal counsel or having to make a court application.  </w:t>
      </w:r>
    </w:p>
    <w:p w14:paraId="3659F720" w14:textId="2DA20B98" w:rsidR="00982B28" w:rsidRDefault="00982B28" w:rsidP="0091112E">
      <w:pPr>
        <w:spacing w:after="0"/>
        <w:jc w:val="both"/>
        <w:rPr>
          <w:rFonts w:ascii="Times New Roman" w:hAnsi="Times New Roman" w:cs="Times New Roman"/>
        </w:rPr>
      </w:pPr>
    </w:p>
    <w:p w14:paraId="3CA38F46" w14:textId="451915A5" w:rsidR="006E0290" w:rsidRDefault="006E0290" w:rsidP="0091112E">
      <w:pPr>
        <w:spacing w:after="0"/>
        <w:jc w:val="both"/>
        <w:rPr>
          <w:rFonts w:ascii="Times New Roman" w:hAnsi="Times New Roman" w:cs="Times New Roman"/>
        </w:rPr>
      </w:pPr>
    </w:p>
    <w:p w14:paraId="6E60287D" w14:textId="77777777" w:rsidR="006E0290" w:rsidRDefault="006E0290" w:rsidP="0091112E">
      <w:pPr>
        <w:spacing w:after="0"/>
        <w:jc w:val="both"/>
        <w:rPr>
          <w:rFonts w:ascii="Times New Roman" w:hAnsi="Times New Roman" w:cs="Times New Roman"/>
        </w:rPr>
      </w:pPr>
    </w:p>
    <w:p w14:paraId="40B04DE9" w14:textId="54A50D74" w:rsidR="00D31762" w:rsidRDefault="002F78E4" w:rsidP="0091112E">
      <w:pPr>
        <w:spacing w:after="0"/>
        <w:jc w:val="both"/>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r>
      <w:r w:rsidR="00D31762">
        <w:rPr>
          <w:rFonts w:ascii="Times New Roman" w:hAnsi="Times New Roman" w:cs="Times New Roman"/>
        </w:rPr>
        <w:t xml:space="preserve">The legislation should permit the sharing of financial and contact information, despite the provisions of the </w:t>
      </w:r>
      <w:r w:rsidR="00D31762" w:rsidRPr="00097F23">
        <w:rPr>
          <w:rFonts w:ascii="Times New Roman" w:hAnsi="Times New Roman" w:cs="Times New Roman"/>
          <w:i/>
        </w:rPr>
        <w:t>Freedom of Information and Protection of Privacy Act</w:t>
      </w:r>
      <w:r w:rsidR="00D31762">
        <w:rPr>
          <w:rFonts w:ascii="Times New Roman" w:hAnsi="Times New Roman" w:cs="Times New Roman"/>
        </w:rPr>
        <w:t xml:space="preserve">, from the Maintenance Enforcement Program to the Administrative Recalculation Officer for the purposes of supporting recalculation through these services, to permit the timely, efficient, and accurate recalculation of support. </w:t>
      </w:r>
    </w:p>
    <w:p w14:paraId="6D2687E1" w14:textId="77777777" w:rsidR="00982B28" w:rsidRDefault="00982B28" w:rsidP="0091112E">
      <w:pPr>
        <w:spacing w:after="0"/>
        <w:jc w:val="both"/>
        <w:rPr>
          <w:rFonts w:ascii="Times New Roman" w:hAnsi="Times New Roman" w:cs="Times New Roman"/>
        </w:rPr>
      </w:pPr>
    </w:p>
    <w:p w14:paraId="7A37AB2F" w14:textId="77777777" w:rsidR="00804597" w:rsidRDefault="002F78E4" w:rsidP="0091112E">
      <w:pPr>
        <w:spacing w:after="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AA0CE9">
        <w:rPr>
          <w:rFonts w:ascii="Times New Roman" w:hAnsi="Times New Roman" w:cs="Times New Roman"/>
          <w:color w:val="000000" w:themeColor="text1"/>
        </w:rPr>
        <w:t xml:space="preserve">The legislation should be drafted in a way that ensures the language of the legislation is clear and understandable.  The Government of Prince Edward Island </w:t>
      </w:r>
      <w:r>
        <w:rPr>
          <w:rFonts w:ascii="Times New Roman" w:hAnsi="Times New Roman" w:cs="Times New Roman"/>
          <w:color w:val="000000" w:themeColor="text1"/>
        </w:rPr>
        <w:t>understands</w:t>
      </w:r>
      <w:r w:rsidRPr="00AA0CE9">
        <w:rPr>
          <w:rFonts w:ascii="Times New Roman" w:hAnsi="Times New Roman" w:cs="Times New Roman"/>
          <w:color w:val="000000" w:themeColor="text1"/>
        </w:rPr>
        <w:t xml:space="preserve"> that legislation that is drafted clearly and in the plainest language possible, and that is clearly organized, assists with making the law more accessible to the public.  In addition, the Government of Prince Edward Island is looking to streamline legislative sources of child-related family law matters.  The legislation should combine and modernize the law covered presently in the </w:t>
      </w:r>
      <w:r w:rsidRPr="00AA0CE9">
        <w:rPr>
          <w:rFonts w:ascii="Times New Roman" w:hAnsi="Times New Roman" w:cs="Times New Roman"/>
          <w:i/>
          <w:color w:val="000000" w:themeColor="text1"/>
        </w:rPr>
        <w:t>Child Status Act, the Custody Jurisdiction and Enforcement Act</w:t>
      </w:r>
      <w:r w:rsidRPr="00AA0CE9">
        <w:rPr>
          <w:rFonts w:ascii="Times New Roman" w:hAnsi="Times New Roman" w:cs="Times New Roman"/>
          <w:color w:val="000000" w:themeColor="text1"/>
        </w:rPr>
        <w:t xml:space="preserve"> and the child-related aspects of the </w:t>
      </w:r>
      <w:r w:rsidRPr="00AA0CE9">
        <w:rPr>
          <w:rFonts w:ascii="Times New Roman" w:hAnsi="Times New Roman" w:cs="Times New Roman"/>
          <w:i/>
          <w:color w:val="000000" w:themeColor="text1"/>
        </w:rPr>
        <w:t>Family Law Act</w:t>
      </w:r>
      <w:r w:rsidRPr="00AA0CE9">
        <w:rPr>
          <w:rFonts w:ascii="Times New Roman" w:hAnsi="Times New Roman" w:cs="Times New Roman"/>
          <w:color w:val="000000" w:themeColor="text1"/>
        </w:rPr>
        <w:t>.</w:t>
      </w:r>
    </w:p>
    <w:p w14:paraId="44AF325E" w14:textId="77777777" w:rsidR="00804597" w:rsidRPr="00804597" w:rsidRDefault="00804597" w:rsidP="002F78E4">
      <w:pPr>
        <w:spacing w:after="0"/>
        <w:rPr>
          <w:rFonts w:ascii="Times New Roman" w:hAnsi="Times New Roman" w:cs="Times New Roman"/>
          <w:sz w:val="32"/>
        </w:rPr>
      </w:pPr>
    </w:p>
    <w:p w14:paraId="102C2993" w14:textId="77777777" w:rsidR="002C67A0" w:rsidRPr="00804597" w:rsidRDefault="002C67A0" w:rsidP="002F78E4">
      <w:pPr>
        <w:spacing w:after="0"/>
        <w:rPr>
          <w:rFonts w:ascii="Times New Roman" w:hAnsi="Times New Roman" w:cs="Times New Roman"/>
        </w:rPr>
      </w:pPr>
      <w:r>
        <w:rPr>
          <w:rFonts w:ascii="Times New Roman" w:hAnsi="Times New Roman" w:cs="Times New Roman"/>
          <w:b/>
          <w:sz w:val="32"/>
          <w:szCs w:val="32"/>
        </w:rPr>
        <w:t>5.</w:t>
      </w:r>
      <w:r>
        <w:rPr>
          <w:rFonts w:ascii="Times New Roman" w:hAnsi="Times New Roman" w:cs="Times New Roman"/>
          <w:b/>
          <w:sz w:val="32"/>
          <w:szCs w:val="32"/>
        </w:rPr>
        <w:tab/>
        <w:t>Addressing family violence.</w:t>
      </w:r>
    </w:p>
    <w:p w14:paraId="0943B5B0" w14:textId="77777777" w:rsidR="00982B28" w:rsidRDefault="00982B28" w:rsidP="002F78E4">
      <w:pPr>
        <w:spacing w:after="0"/>
        <w:rPr>
          <w:rFonts w:ascii="Times New Roman" w:hAnsi="Times New Roman" w:cs="Times New Roman"/>
        </w:rPr>
      </w:pPr>
    </w:p>
    <w:p w14:paraId="059DC6C8" w14:textId="77777777" w:rsidR="002F78E4" w:rsidRDefault="002F78E4" w:rsidP="0091112E">
      <w:pPr>
        <w:spacing w:after="0"/>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Legislation should require the court to consider any family violence and its effect on (</w:t>
      </w:r>
      <w:proofErr w:type="spellStart"/>
      <w:r>
        <w:rPr>
          <w:rFonts w:ascii="Times New Roman" w:hAnsi="Times New Roman" w:cs="Times New Roman"/>
        </w:rPr>
        <w:t>i</w:t>
      </w:r>
      <w:proofErr w:type="spellEnd"/>
      <w:r>
        <w:rPr>
          <w:rFonts w:ascii="Times New Roman" w:hAnsi="Times New Roman" w:cs="Times New Roman"/>
        </w:rPr>
        <w:t xml:space="preserve">) the ability and willingness of any person who engaged in the family violence to care for and meet the needs of the child, and (ii) the appropriateness of making an order that would require persons in respect of whom the order would apply to cooperate on issues affecting the child. </w:t>
      </w:r>
    </w:p>
    <w:p w14:paraId="10DF8FB8" w14:textId="77777777" w:rsidR="00982B28" w:rsidRDefault="002F78E4" w:rsidP="0091112E">
      <w:pPr>
        <w:spacing w:after="0"/>
        <w:jc w:val="both"/>
        <w:rPr>
          <w:rFonts w:ascii="Times New Roman" w:hAnsi="Times New Roman" w:cs="Times New Roman"/>
        </w:rPr>
      </w:pPr>
      <w:r w:rsidDel="00900685">
        <w:rPr>
          <w:rFonts w:ascii="Times New Roman" w:hAnsi="Times New Roman" w:cs="Times New Roman"/>
        </w:rPr>
        <w:t xml:space="preserve"> </w:t>
      </w:r>
    </w:p>
    <w:p w14:paraId="6B994DFF" w14:textId="77777777" w:rsidR="002F78E4" w:rsidRPr="008E1994" w:rsidRDefault="002F78E4" w:rsidP="0091112E">
      <w:pPr>
        <w:spacing w:after="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Legislation should require dispute resolution professionals and family law lawyers to consider whether family violence may be present. </w:t>
      </w:r>
    </w:p>
    <w:p w14:paraId="73522CC4" w14:textId="77777777" w:rsidR="00F16266" w:rsidRDefault="00F16266" w:rsidP="002F78E4">
      <w:pPr>
        <w:spacing w:after="0"/>
        <w:jc w:val="both"/>
        <w:rPr>
          <w:rFonts w:ascii="Times New Roman" w:hAnsi="Times New Roman" w:cs="Times New Roman"/>
          <w:b/>
          <w:sz w:val="32"/>
          <w:szCs w:val="32"/>
        </w:rPr>
      </w:pPr>
    </w:p>
    <w:p w14:paraId="328C423B" w14:textId="77777777" w:rsidR="00A060A8" w:rsidRPr="0089038A" w:rsidRDefault="00982B28" w:rsidP="002F78E4">
      <w:pPr>
        <w:spacing w:after="0"/>
        <w:jc w:val="both"/>
        <w:rPr>
          <w:rFonts w:ascii="Times New Roman" w:hAnsi="Times New Roman" w:cs="Times New Roman"/>
          <w:b/>
          <w:caps/>
          <w:sz w:val="32"/>
          <w:szCs w:val="32"/>
        </w:rPr>
      </w:pPr>
      <w:r w:rsidRPr="0089038A">
        <w:rPr>
          <w:rFonts w:ascii="Times New Roman" w:hAnsi="Times New Roman" w:cs="Times New Roman"/>
          <w:b/>
          <w:caps/>
          <w:sz w:val="32"/>
          <w:szCs w:val="32"/>
        </w:rPr>
        <w:br w:type="column"/>
      </w:r>
      <w:r w:rsidR="0089038A" w:rsidRPr="0089038A">
        <w:rPr>
          <w:rFonts w:ascii="Times New Roman" w:hAnsi="Times New Roman" w:cs="Times New Roman"/>
          <w:b/>
          <w:caps/>
          <w:sz w:val="32"/>
          <w:szCs w:val="32"/>
        </w:rPr>
        <w:lastRenderedPageBreak/>
        <w:t>Questions for your feedback</w:t>
      </w:r>
    </w:p>
    <w:p w14:paraId="49D5A1FB" w14:textId="77777777" w:rsidR="00A060A8" w:rsidRDefault="00A060A8" w:rsidP="002F78E4">
      <w:pPr>
        <w:spacing w:after="0"/>
        <w:jc w:val="both"/>
        <w:rPr>
          <w:rFonts w:ascii="Times New Roman" w:hAnsi="Times New Roman" w:cs="Times New Roman"/>
        </w:rPr>
      </w:pPr>
    </w:p>
    <w:p w14:paraId="23B3FE24" w14:textId="77777777" w:rsidR="00A060A8" w:rsidRDefault="00A060A8" w:rsidP="002F78E4">
      <w:pPr>
        <w:spacing w:after="0"/>
        <w:ind w:left="72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Do you believe that Prince Edward Island’s legislation needs to promote </w:t>
      </w:r>
      <w:r w:rsidR="00127F7B">
        <w:rPr>
          <w:rFonts w:ascii="Times New Roman" w:hAnsi="Times New Roman" w:cs="Times New Roman"/>
        </w:rPr>
        <w:t>out</w:t>
      </w:r>
      <w:r w:rsidR="005C5F73">
        <w:rPr>
          <w:rFonts w:ascii="Times New Roman" w:hAnsi="Times New Roman" w:cs="Times New Roman"/>
        </w:rPr>
        <w:t>-of-</w:t>
      </w:r>
      <w:r w:rsidR="00127F7B">
        <w:rPr>
          <w:rFonts w:ascii="Times New Roman" w:hAnsi="Times New Roman" w:cs="Times New Roman"/>
        </w:rPr>
        <w:t xml:space="preserve">court </w:t>
      </w:r>
      <w:r>
        <w:rPr>
          <w:rFonts w:ascii="Times New Roman" w:hAnsi="Times New Roman" w:cs="Times New Roman"/>
        </w:rPr>
        <w:t xml:space="preserve">dispute resolution </w:t>
      </w:r>
      <w:r w:rsidR="005C5F73">
        <w:rPr>
          <w:rFonts w:ascii="Times New Roman" w:hAnsi="Times New Roman" w:cs="Times New Roman"/>
        </w:rPr>
        <w:t>to resolve family law issues involving children,</w:t>
      </w:r>
      <w:r>
        <w:rPr>
          <w:rFonts w:ascii="Times New Roman" w:hAnsi="Times New Roman" w:cs="Times New Roman"/>
        </w:rPr>
        <w:t xml:space="preserve"> as an alternative</w:t>
      </w:r>
      <w:r w:rsidR="005C5F73">
        <w:rPr>
          <w:rFonts w:ascii="Times New Roman" w:hAnsi="Times New Roman" w:cs="Times New Roman"/>
        </w:rPr>
        <w:t xml:space="preserve"> to the traditional court process</w:t>
      </w:r>
      <w:r w:rsidR="00AA0CE9">
        <w:rPr>
          <w:rFonts w:ascii="Times New Roman" w:hAnsi="Times New Roman" w:cs="Times New Roman"/>
        </w:rPr>
        <w:t>?</w:t>
      </w:r>
    </w:p>
    <w:p w14:paraId="4B296A64" w14:textId="77777777" w:rsidR="00A060A8" w:rsidRDefault="00A060A8" w:rsidP="002F78E4">
      <w:pPr>
        <w:spacing w:after="0"/>
        <w:ind w:left="720" w:hanging="720"/>
        <w:jc w:val="both"/>
        <w:rPr>
          <w:rFonts w:ascii="Times New Roman" w:hAnsi="Times New Roman" w:cs="Times New Roman"/>
        </w:rPr>
      </w:pPr>
    </w:p>
    <w:p w14:paraId="0EE36AD4" w14:textId="4FD33FD6" w:rsidR="00A060A8" w:rsidRPr="00A060A8" w:rsidRDefault="00A060A8" w:rsidP="002F78E4">
      <w:pPr>
        <w:spacing w:after="0"/>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Do you have any concerns or suggestions related to the specific recommendations being made to promote </w:t>
      </w:r>
      <w:r w:rsidR="000F1985">
        <w:rPr>
          <w:rFonts w:ascii="Times New Roman" w:hAnsi="Times New Roman" w:cs="Times New Roman"/>
        </w:rPr>
        <w:t xml:space="preserve">out-of-court </w:t>
      </w:r>
      <w:r>
        <w:rPr>
          <w:rFonts w:ascii="Times New Roman" w:hAnsi="Times New Roman" w:cs="Times New Roman"/>
        </w:rPr>
        <w:t xml:space="preserve">dispute resolution processes in legislation related to </w:t>
      </w:r>
      <w:r w:rsidR="005B5309">
        <w:rPr>
          <w:rFonts w:ascii="Times New Roman" w:hAnsi="Times New Roman" w:cs="Times New Roman"/>
        </w:rPr>
        <w:t xml:space="preserve">family </w:t>
      </w:r>
      <w:r w:rsidR="000F1985">
        <w:rPr>
          <w:rFonts w:ascii="Times New Roman" w:hAnsi="Times New Roman" w:cs="Times New Roman"/>
        </w:rPr>
        <w:t>law</w:t>
      </w:r>
      <w:r>
        <w:rPr>
          <w:rFonts w:ascii="Times New Roman" w:hAnsi="Times New Roman" w:cs="Times New Roman"/>
        </w:rPr>
        <w:t xml:space="preserve"> disputes involving children?</w:t>
      </w:r>
    </w:p>
    <w:p w14:paraId="4585FB17" w14:textId="77777777" w:rsidR="00A060A8" w:rsidRPr="00A060A8" w:rsidRDefault="00A060A8" w:rsidP="002F78E4">
      <w:pPr>
        <w:spacing w:after="0"/>
        <w:jc w:val="both"/>
        <w:rPr>
          <w:rFonts w:ascii="Times New Roman" w:hAnsi="Times New Roman" w:cs="Times New Roman"/>
          <w:b/>
        </w:rPr>
      </w:pPr>
    </w:p>
    <w:p w14:paraId="3FFE8469" w14:textId="77777777" w:rsidR="00A060A8" w:rsidRDefault="00A060A8" w:rsidP="002F78E4">
      <w:pPr>
        <w:spacing w:after="0"/>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Do you agree that the legal presumptions respecting parentage of</w:t>
      </w:r>
      <w:r w:rsidR="004B7AA9">
        <w:rPr>
          <w:rFonts w:ascii="Times New Roman" w:hAnsi="Times New Roman" w:cs="Times New Roman"/>
        </w:rPr>
        <w:t xml:space="preserve"> children need to be updated to address presumption of parentage where there is a surrogacy agreement?</w:t>
      </w:r>
    </w:p>
    <w:p w14:paraId="222A8EEE" w14:textId="77777777" w:rsidR="004B7AA9" w:rsidRDefault="004B7AA9" w:rsidP="002F78E4">
      <w:pPr>
        <w:spacing w:after="0"/>
        <w:jc w:val="both"/>
        <w:rPr>
          <w:rFonts w:ascii="Times New Roman" w:hAnsi="Times New Roman" w:cs="Times New Roman"/>
        </w:rPr>
      </w:pPr>
    </w:p>
    <w:p w14:paraId="55BA11AF" w14:textId="77777777" w:rsidR="004B7AA9" w:rsidRDefault="004B7AA9" w:rsidP="002F78E4">
      <w:pPr>
        <w:spacing w:after="0"/>
        <w:ind w:left="72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Do you have any concerns or suggestions related to the legislative approach being proposed in this Consultation Report in relation to determining the parentage of a child?</w:t>
      </w:r>
    </w:p>
    <w:p w14:paraId="5E453C84" w14:textId="77777777" w:rsidR="004B7AA9" w:rsidRDefault="004B7AA9" w:rsidP="002F78E4">
      <w:pPr>
        <w:spacing w:after="0"/>
        <w:ind w:left="720" w:hanging="720"/>
        <w:jc w:val="both"/>
        <w:rPr>
          <w:rFonts w:ascii="Times New Roman" w:hAnsi="Times New Roman" w:cs="Times New Roman"/>
        </w:rPr>
      </w:pPr>
    </w:p>
    <w:p w14:paraId="212F7AE8" w14:textId="77777777" w:rsidR="004B7AA9" w:rsidRDefault="004B7AA9" w:rsidP="002F78E4">
      <w:pPr>
        <w:spacing w:after="0"/>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Do you agree with the proposed alignment of provincial legislation with the recent amendments to the </w:t>
      </w:r>
      <w:r w:rsidRPr="004B7AA9">
        <w:rPr>
          <w:rFonts w:ascii="Times New Roman" w:hAnsi="Times New Roman" w:cs="Times New Roman"/>
          <w:i/>
        </w:rPr>
        <w:t>Divorce Act</w:t>
      </w:r>
      <w:r>
        <w:rPr>
          <w:rFonts w:ascii="Times New Roman" w:hAnsi="Times New Roman" w:cs="Times New Roman"/>
        </w:rPr>
        <w:t xml:space="preserve"> (Canada)</w:t>
      </w:r>
      <w:r w:rsidR="005B5309">
        <w:rPr>
          <w:rFonts w:ascii="Times New Roman" w:hAnsi="Times New Roman" w:cs="Times New Roman"/>
        </w:rPr>
        <w:t>?</w:t>
      </w:r>
      <w:r>
        <w:rPr>
          <w:rFonts w:ascii="Times New Roman" w:hAnsi="Times New Roman" w:cs="Times New Roman"/>
        </w:rPr>
        <w:t xml:space="preserve">  If not, please explain the reasons why you believe alignment is not appropriate.</w:t>
      </w:r>
    </w:p>
    <w:p w14:paraId="358ADFC9" w14:textId="77777777" w:rsidR="004B7AA9" w:rsidRDefault="004B7AA9" w:rsidP="002F78E4">
      <w:pPr>
        <w:spacing w:after="0"/>
        <w:ind w:left="720" w:hanging="720"/>
        <w:jc w:val="both"/>
        <w:rPr>
          <w:rFonts w:ascii="Times New Roman" w:hAnsi="Times New Roman" w:cs="Times New Roman"/>
        </w:rPr>
      </w:pPr>
    </w:p>
    <w:p w14:paraId="2BB80321" w14:textId="77777777" w:rsidR="004B7AA9" w:rsidRDefault="004B7AA9" w:rsidP="002F78E4">
      <w:pPr>
        <w:spacing w:after="0"/>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Do you have any concerns or suggestions that the Government of Prince Edward Island should consider </w:t>
      </w:r>
      <w:r w:rsidR="0004074C">
        <w:rPr>
          <w:rFonts w:ascii="Times New Roman" w:hAnsi="Times New Roman" w:cs="Times New Roman"/>
        </w:rPr>
        <w:t xml:space="preserve">in updating its legislation related to </w:t>
      </w:r>
      <w:r w:rsidR="00315961">
        <w:rPr>
          <w:rFonts w:ascii="Times New Roman" w:hAnsi="Times New Roman" w:cs="Times New Roman"/>
        </w:rPr>
        <w:t>parenting time</w:t>
      </w:r>
      <w:r w:rsidR="0004074C">
        <w:rPr>
          <w:rFonts w:ascii="Times New Roman" w:hAnsi="Times New Roman" w:cs="Times New Roman"/>
        </w:rPr>
        <w:t xml:space="preserve">, </w:t>
      </w:r>
      <w:r w:rsidR="00315961">
        <w:rPr>
          <w:rFonts w:ascii="Times New Roman" w:hAnsi="Times New Roman" w:cs="Times New Roman"/>
        </w:rPr>
        <w:t xml:space="preserve">decision making </w:t>
      </w:r>
      <w:r w:rsidR="0004074C">
        <w:rPr>
          <w:rFonts w:ascii="Times New Roman" w:hAnsi="Times New Roman" w:cs="Times New Roman"/>
        </w:rPr>
        <w:t>and support of children?</w:t>
      </w:r>
    </w:p>
    <w:p w14:paraId="4D5CCC0C" w14:textId="77777777" w:rsidR="004B7AA9" w:rsidRDefault="004B7AA9" w:rsidP="002F78E4">
      <w:pPr>
        <w:spacing w:after="0"/>
        <w:ind w:left="720" w:hanging="720"/>
        <w:jc w:val="both"/>
        <w:rPr>
          <w:rFonts w:ascii="Times New Roman" w:hAnsi="Times New Roman" w:cs="Times New Roman"/>
        </w:rPr>
      </w:pPr>
    </w:p>
    <w:p w14:paraId="7C0CD800" w14:textId="77777777" w:rsidR="004B7AA9" w:rsidRDefault="0004074C" w:rsidP="002F78E4">
      <w:pPr>
        <w:spacing w:after="0"/>
        <w:ind w:left="720" w:hanging="720"/>
        <w:jc w:val="both"/>
        <w:rPr>
          <w:rFonts w:ascii="Times New Roman" w:hAnsi="Times New Roman" w:cs="Times New Roman"/>
        </w:rPr>
      </w:pPr>
      <w:r>
        <w:rPr>
          <w:rFonts w:ascii="Times New Roman" w:hAnsi="Times New Roman" w:cs="Times New Roman"/>
        </w:rPr>
        <w:t>7</w:t>
      </w:r>
      <w:r w:rsidR="004B7AA9">
        <w:rPr>
          <w:rFonts w:ascii="Times New Roman" w:hAnsi="Times New Roman" w:cs="Times New Roman"/>
        </w:rPr>
        <w:t>.</w:t>
      </w:r>
      <w:r w:rsidR="004B7AA9">
        <w:rPr>
          <w:rFonts w:ascii="Times New Roman" w:hAnsi="Times New Roman" w:cs="Times New Roman"/>
        </w:rPr>
        <w:tab/>
        <w:t>Do you agree with the proposed changes to provincial legislation to improve access to the family justice system?  If not, please explain the reasons why you believe these changes will not improve access.</w:t>
      </w:r>
    </w:p>
    <w:p w14:paraId="6DEFE978" w14:textId="77777777" w:rsidR="0004074C" w:rsidRDefault="0004074C" w:rsidP="002F78E4">
      <w:pPr>
        <w:spacing w:after="0"/>
        <w:ind w:left="720" w:hanging="720"/>
        <w:jc w:val="both"/>
        <w:rPr>
          <w:rFonts w:ascii="Times New Roman" w:hAnsi="Times New Roman" w:cs="Times New Roman"/>
        </w:rPr>
      </w:pPr>
    </w:p>
    <w:p w14:paraId="27DC999B" w14:textId="41E7BCE1" w:rsidR="0004074C" w:rsidRDefault="004B017A" w:rsidP="002F78E4">
      <w:pPr>
        <w:spacing w:after="0"/>
        <w:ind w:left="720" w:hanging="720"/>
        <w:jc w:val="both"/>
        <w:rPr>
          <w:rFonts w:ascii="Times New Roman" w:hAnsi="Times New Roman" w:cs="Times New Roman"/>
        </w:rPr>
      </w:pPr>
      <w:r>
        <w:rPr>
          <w:rFonts w:ascii="Times New Roman" w:hAnsi="Times New Roman" w:cs="Times New Roman"/>
        </w:rPr>
        <w:t>8</w:t>
      </w:r>
      <w:r w:rsidR="0004074C">
        <w:rPr>
          <w:rFonts w:ascii="Times New Roman" w:hAnsi="Times New Roman" w:cs="Times New Roman"/>
        </w:rPr>
        <w:t>.</w:t>
      </w:r>
      <w:r w:rsidR="0004074C">
        <w:rPr>
          <w:rFonts w:ascii="Times New Roman" w:hAnsi="Times New Roman" w:cs="Times New Roman"/>
        </w:rPr>
        <w:tab/>
        <w:t xml:space="preserve">Do you have any concerns or suggestions related to legislative proposals in this Consultation Report intended to address family violence? Do you have any suggestions for additional changes to better address family violence in the family justice system?  </w:t>
      </w:r>
    </w:p>
    <w:p w14:paraId="54FD9045" w14:textId="77777777" w:rsidR="0004074C" w:rsidRDefault="0004074C" w:rsidP="002F78E4">
      <w:pPr>
        <w:spacing w:after="0"/>
        <w:ind w:left="720" w:hanging="720"/>
        <w:jc w:val="both"/>
        <w:rPr>
          <w:rFonts w:ascii="Times New Roman" w:hAnsi="Times New Roman" w:cs="Times New Roman"/>
        </w:rPr>
      </w:pPr>
    </w:p>
    <w:p w14:paraId="1E94936A" w14:textId="06E417CD" w:rsidR="0004074C" w:rsidRDefault="004B017A" w:rsidP="002F78E4">
      <w:pPr>
        <w:spacing w:after="0"/>
        <w:ind w:left="720" w:hanging="720"/>
        <w:jc w:val="both"/>
        <w:rPr>
          <w:rFonts w:ascii="Times New Roman" w:hAnsi="Times New Roman" w:cs="Times New Roman"/>
        </w:rPr>
      </w:pPr>
      <w:r>
        <w:rPr>
          <w:rFonts w:ascii="Times New Roman" w:hAnsi="Times New Roman" w:cs="Times New Roman"/>
        </w:rPr>
        <w:t>9</w:t>
      </w:r>
      <w:r w:rsidR="0004074C">
        <w:rPr>
          <w:rFonts w:ascii="Times New Roman" w:hAnsi="Times New Roman" w:cs="Times New Roman"/>
        </w:rPr>
        <w:t>.</w:t>
      </w:r>
      <w:r w:rsidR="0004074C">
        <w:rPr>
          <w:rFonts w:ascii="Times New Roman" w:hAnsi="Times New Roman" w:cs="Times New Roman"/>
        </w:rPr>
        <w:tab/>
        <w:t xml:space="preserve">Do you have any concerns or suggestions related to current provincial </w:t>
      </w:r>
      <w:r w:rsidR="005C5F73">
        <w:rPr>
          <w:rFonts w:ascii="Times New Roman" w:hAnsi="Times New Roman" w:cs="Times New Roman"/>
        </w:rPr>
        <w:t xml:space="preserve">family </w:t>
      </w:r>
      <w:r w:rsidR="0004074C">
        <w:rPr>
          <w:rFonts w:ascii="Times New Roman" w:hAnsi="Times New Roman" w:cs="Times New Roman"/>
        </w:rPr>
        <w:t xml:space="preserve">law </w:t>
      </w:r>
      <w:r w:rsidR="005C5F73">
        <w:rPr>
          <w:rFonts w:ascii="Times New Roman" w:hAnsi="Times New Roman" w:cs="Times New Roman"/>
        </w:rPr>
        <w:t xml:space="preserve">legislation </w:t>
      </w:r>
      <w:r w:rsidR="0004074C">
        <w:rPr>
          <w:rFonts w:ascii="Times New Roman" w:hAnsi="Times New Roman" w:cs="Times New Roman"/>
        </w:rPr>
        <w:t>related to children or recommendations made in this Consultation Paper that you would like to share with the Government?</w:t>
      </w:r>
    </w:p>
    <w:p w14:paraId="44E81602" w14:textId="77777777" w:rsidR="0004074C" w:rsidRPr="00A060A8" w:rsidRDefault="0004074C" w:rsidP="002F78E4">
      <w:pPr>
        <w:spacing w:after="0"/>
        <w:ind w:left="720" w:hanging="720"/>
        <w:jc w:val="both"/>
        <w:rPr>
          <w:rFonts w:ascii="Times New Roman" w:hAnsi="Times New Roman" w:cs="Times New Roman"/>
        </w:rPr>
      </w:pPr>
      <w:r>
        <w:rPr>
          <w:rFonts w:ascii="Times New Roman" w:hAnsi="Times New Roman" w:cs="Times New Roman"/>
        </w:rPr>
        <w:tab/>
      </w:r>
    </w:p>
    <w:p w14:paraId="16A13607" w14:textId="77777777" w:rsidR="00BD268E" w:rsidRDefault="00BD268E" w:rsidP="002F78E4">
      <w:pPr>
        <w:spacing w:after="0"/>
        <w:rPr>
          <w:rFonts w:ascii="Times New Roman" w:hAnsi="Times New Roman" w:cs="Times New Roman"/>
        </w:rPr>
      </w:pPr>
    </w:p>
    <w:p w14:paraId="41A26237" w14:textId="77777777" w:rsidR="00BD268E" w:rsidRPr="00BD268E" w:rsidRDefault="00BD268E" w:rsidP="002F78E4">
      <w:pPr>
        <w:spacing w:after="0"/>
        <w:jc w:val="both"/>
        <w:rPr>
          <w:rFonts w:ascii="Times New Roman" w:hAnsi="Times New Roman" w:cs="Times New Roman"/>
        </w:rPr>
      </w:pPr>
    </w:p>
    <w:sectPr w:rsidR="00BD268E" w:rsidRPr="00BD268E" w:rsidSect="00A87F35">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350F9" w14:textId="77777777" w:rsidR="00461DAA" w:rsidRDefault="00461DAA" w:rsidP="00F9555D">
      <w:pPr>
        <w:spacing w:after="0" w:line="240" w:lineRule="auto"/>
      </w:pPr>
      <w:r>
        <w:separator/>
      </w:r>
    </w:p>
  </w:endnote>
  <w:endnote w:type="continuationSeparator" w:id="0">
    <w:p w14:paraId="52F7AD1B" w14:textId="77777777" w:rsidR="00461DAA" w:rsidRDefault="00461DAA" w:rsidP="00F9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255315"/>
      <w:docPartObj>
        <w:docPartGallery w:val="Page Numbers (Bottom of Page)"/>
        <w:docPartUnique/>
      </w:docPartObj>
    </w:sdtPr>
    <w:sdtEndPr/>
    <w:sdtContent>
      <w:sdt>
        <w:sdtPr>
          <w:id w:val="-1769616900"/>
          <w:docPartObj>
            <w:docPartGallery w:val="Page Numbers (Top of Page)"/>
            <w:docPartUnique/>
          </w:docPartObj>
        </w:sdtPr>
        <w:sdtEndPr/>
        <w:sdtContent>
          <w:p w14:paraId="02F0D532" w14:textId="223A4FD5" w:rsidR="00BE7B1D" w:rsidRDefault="00BE7B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A7BD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7BD0">
              <w:rPr>
                <w:b/>
                <w:bCs/>
                <w:noProof/>
              </w:rPr>
              <w:t>15</w:t>
            </w:r>
            <w:r>
              <w:rPr>
                <w:b/>
                <w:bCs/>
                <w:sz w:val="24"/>
                <w:szCs w:val="24"/>
              </w:rPr>
              <w:fldChar w:fldCharType="end"/>
            </w:r>
          </w:p>
        </w:sdtContent>
      </w:sdt>
    </w:sdtContent>
  </w:sdt>
  <w:p w14:paraId="6C2F823A" w14:textId="77777777" w:rsidR="00BE7B1D" w:rsidRDefault="00BE7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BB441" w14:textId="77777777" w:rsidR="00461DAA" w:rsidRDefault="00461DAA" w:rsidP="00F9555D">
      <w:pPr>
        <w:spacing w:after="0" w:line="240" w:lineRule="auto"/>
      </w:pPr>
      <w:r>
        <w:separator/>
      </w:r>
    </w:p>
  </w:footnote>
  <w:footnote w:type="continuationSeparator" w:id="0">
    <w:p w14:paraId="0DC499B5" w14:textId="77777777" w:rsidR="00461DAA" w:rsidRDefault="00461DAA" w:rsidP="00F95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7110B" w14:textId="760721E0" w:rsidR="00BE7B1D" w:rsidRDefault="0091112E">
    <w:pPr>
      <w:pStyle w:val="Header"/>
    </w:pPr>
    <w:r>
      <w:t>February 18</w:t>
    </w:r>
    <w:r w:rsidR="00153021">
      <w:t>, 2020</w:t>
    </w:r>
  </w:p>
  <w:p w14:paraId="78358BCA" w14:textId="77777777" w:rsidR="00BE7B1D" w:rsidRDefault="00BE7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600BC"/>
    <w:multiLevelType w:val="hybridMultilevel"/>
    <w:tmpl w:val="C86A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903E9"/>
    <w:multiLevelType w:val="hybridMultilevel"/>
    <w:tmpl w:val="7A0E0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D54EE"/>
    <w:multiLevelType w:val="hybridMultilevel"/>
    <w:tmpl w:val="5AFC0790"/>
    <w:lvl w:ilvl="0" w:tplc="802A7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F0680"/>
    <w:multiLevelType w:val="hybridMultilevel"/>
    <w:tmpl w:val="2D78B91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62D0191F"/>
    <w:multiLevelType w:val="hybridMultilevel"/>
    <w:tmpl w:val="7E4C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A8500B"/>
    <w:multiLevelType w:val="hybridMultilevel"/>
    <w:tmpl w:val="DBD4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CITMLE0tLUyA2NFLSUQpOLS7OzM8DKTCpBQA4IAalLAAAAA=="/>
  </w:docVars>
  <w:rsids>
    <w:rsidRoot w:val="00E24516"/>
    <w:rsid w:val="00023BFE"/>
    <w:rsid w:val="000273F3"/>
    <w:rsid w:val="0004074C"/>
    <w:rsid w:val="0004137A"/>
    <w:rsid w:val="000609E6"/>
    <w:rsid w:val="00062677"/>
    <w:rsid w:val="00064245"/>
    <w:rsid w:val="00067E37"/>
    <w:rsid w:val="000733A9"/>
    <w:rsid w:val="00095025"/>
    <w:rsid w:val="00097F23"/>
    <w:rsid w:val="000A74D1"/>
    <w:rsid w:val="000A7BD0"/>
    <w:rsid w:val="000B11E1"/>
    <w:rsid w:val="000C6EA4"/>
    <w:rsid w:val="000D5489"/>
    <w:rsid w:val="000E0E5B"/>
    <w:rsid w:val="000E30F5"/>
    <w:rsid w:val="000E7F7F"/>
    <w:rsid w:val="000F1985"/>
    <w:rsid w:val="00103063"/>
    <w:rsid w:val="00120317"/>
    <w:rsid w:val="00127F7B"/>
    <w:rsid w:val="001306B4"/>
    <w:rsid w:val="00136EF9"/>
    <w:rsid w:val="00147C04"/>
    <w:rsid w:val="00153021"/>
    <w:rsid w:val="001678A3"/>
    <w:rsid w:val="00181BB6"/>
    <w:rsid w:val="00182E13"/>
    <w:rsid w:val="00190266"/>
    <w:rsid w:val="001C3DEF"/>
    <w:rsid w:val="001F4CCE"/>
    <w:rsid w:val="00205338"/>
    <w:rsid w:val="00207776"/>
    <w:rsid w:val="00207FE3"/>
    <w:rsid w:val="00241598"/>
    <w:rsid w:val="002738DF"/>
    <w:rsid w:val="00273C7A"/>
    <w:rsid w:val="00275CE8"/>
    <w:rsid w:val="002963E0"/>
    <w:rsid w:val="002A0EA8"/>
    <w:rsid w:val="002C67A0"/>
    <w:rsid w:val="002F0509"/>
    <w:rsid w:val="002F26AC"/>
    <w:rsid w:val="002F730E"/>
    <w:rsid w:val="002F78E4"/>
    <w:rsid w:val="00313E66"/>
    <w:rsid w:val="00315961"/>
    <w:rsid w:val="00350701"/>
    <w:rsid w:val="00366084"/>
    <w:rsid w:val="00366887"/>
    <w:rsid w:val="00394F04"/>
    <w:rsid w:val="003A2BE5"/>
    <w:rsid w:val="003A351C"/>
    <w:rsid w:val="003B52CC"/>
    <w:rsid w:val="003C7F91"/>
    <w:rsid w:val="003E6179"/>
    <w:rsid w:val="004257BE"/>
    <w:rsid w:val="00461DAA"/>
    <w:rsid w:val="00471F5F"/>
    <w:rsid w:val="00485CC9"/>
    <w:rsid w:val="004B017A"/>
    <w:rsid w:val="004B5AF3"/>
    <w:rsid w:val="004B780D"/>
    <w:rsid w:val="004B7AA9"/>
    <w:rsid w:val="004C0B27"/>
    <w:rsid w:val="004C18B5"/>
    <w:rsid w:val="004C58C4"/>
    <w:rsid w:val="004D6BB0"/>
    <w:rsid w:val="005032F9"/>
    <w:rsid w:val="00505660"/>
    <w:rsid w:val="0051433E"/>
    <w:rsid w:val="00523674"/>
    <w:rsid w:val="005276F3"/>
    <w:rsid w:val="00534CEE"/>
    <w:rsid w:val="00564DC4"/>
    <w:rsid w:val="0057172B"/>
    <w:rsid w:val="00581C4E"/>
    <w:rsid w:val="00590E3F"/>
    <w:rsid w:val="005B26E9"/>
    <w:rsid w:val="005B5309"/>
    <w:rsid w:val="005C5F73"/>
    <w:rsid w:val="005D64B2"/>
    <w:rsid w:val="005E1E79"/>
    <w:rsid w:val="005E5842"/>
    <w:rsid w:val="005F04A0"/>
    <w:rsid w:val="005F7D62"/>
    <w:rsid w:val="00605CAF"/>
    <w:rsid w:val="00644F9D"/>
    <w:rsid w:val="006458ED"/>
    <w:rsid w:val="00667E1B"/>
    <w:rsid w:val="00690288"/>
    <w:rsid w:val="00691B8A"/>
    <w:rsid w:val="006A32B2"/>
    <w:rsid w:val="006C6A80"/>
    <w:rsid w:val="006E0290"/>
    <w:rsid w:val="006E43B9"/>
    <w:rsid w:val="00701BFC"/>
    <w:rsid w:val="0071525E"/>
    <w:rsid w:val="00724931"/>
    <w:rsid w:val="007955EB"/>
    <w:rsid w:val="007B6F41"/>
    <w:rsid w:val="007C2693"/>
    <w:rsid w:val="00804597"/>
    <w:rsid w:val="00817E14"/>
    <w:rsid w:val="008235A0"/>
    <w:rsid w:val="00834A02"/>
    <w:rsid w:val="0083617D"/>
    <w:rsid w:val="00846510"/>
    <w:rsid w:val="00873B2A"/>
    <w:rsid w:val="0089038A"/>
    <w:rsid w:val="008B4A33"/>
    <w:rsid w:val="008D7AC8"/>
    <w:rsid w:val="008E03AE"/>
    <w:rsid w:val="008E1994"/>
    <w:rsid w:val="008E358E"/>
    <w:rsid w:val="00900685"/>
    <w:rsid w:val="0091112E"/>
    <w:rsid w:val="00914829"/>
    <w:rsid w:val="0093643D"/>
    <w:rsid w:val="009528C9"/>
    <w:rsid w:val="00956D28"/>
    <w:rsid w:val="00966DD3"/>
    <w:rsid w:val="00982395"/>
    <w:rsid w:val="00982B28"/>
    <w:rsid w:val="00990251"/>
    <w:rsid w:val="009D2734"/>
    <w:rsid w:val="009D323A"/>
    <w:rsid w:val="009E2FD4"/>
    <w:rsid w:val="009F3847"/>
    <w:rsid w:val="00A060A8"/>
    <w:rsid w:val="00A227D6"/>
    <w:rsid w:val="00A32C8A"/>
    <w:rsid w:val="00A4394A"/>
    <w:rsid w:val="00A509B6"/>
    <w:rsid w:val="00A63D6E"/>
    <w:rsid w:val="00A65F38"/>
    <w:rsid w:val="00A76E7B"/>
    <w:rsid w:val="00A830AA"/>
    <w:rsid w:val="00A87F35"/>
    <w:rsid w:val="00A95052"/>
    <w:rsid w:val="00AA08FB"/>
    <w:rsid w:val="00AA0CE9"/>
    <w:rsid w:val="00AA16A1"/>
    <w:rsid w:val="00AA4D50"/>
    <w:rsid w:val="00AB5DF8"/>
    <w:rsid w:val="00AC7985"/>
    <w:rsid w:val="00AD3951"/>
    <w:rsid w:val="00AE436B"/>
    <w:rsid w:val="00AE4ABB"/>
    <w:rsid w:val="00AF5F47"/>
    <w:rsid w:val="00B142CE"/>
    <w:rsid w:val="00B254CA"/>
    <w:rsid w:val="00B4675E"/>
    <w:rsid w:val="00B50CC7"/>
    <w:rsid w:val="00B654B8"/>
    <w:rsid w:val="00B86440"/>
    <w:rsid w:val="00B901D4"/>
    <w:rsid w:val="00B97324"/>
    <w:rsid w:val="00BA7D29"/>
    <w:rsid w:val="00BD268E"/>
    <w:rsid w:val="00BE7B1D"/>
    <w:rsid w:val="00BF6A4F"/>
    <w:rsid w:val="00C21DCE"/>
    <w:rsid w:val="00C26260"/>
    <w:rsid w:val="00C40D26"/>
    <w:rsid w:val="00C51864"/>
    <w:rsid w:val="00C6101B"/>
    <w:rsid w:val="00C67B80"/>
    <w:rsid w:val="00C71449"/>
    <w:rsid w:val="00C71F79"/>
    <w:rsid w:val="00C7463A"/>
    <w:rsid w:val="00C862CF"/>
    <w:rsid w:val="00CB7296"/>
    <w:rsid w:val="00CF1B6B"/>
    <w:rsid w:val="00D13932"/>
    <w:rsid w:val="00D158B8"/>
    <w:rsid w:val="00D31762"/>
    <w:rsid w:val="00D45298"/>
    <w:rsid w:val="00D46C1A"/>
    <w:rsid w:val="00D57157"/>
    <w:rsid w:val="00D839FE"/>
    <w:rsid w:val="00D93A16"/>
    <w:rsid w:val="00DC60DC"/>
    <w:rsid w:val="00DC71C9"/>
    <w:rsid w:val="00E06318"/>
    <w:rsid w:val="00E241F4"/>
    <w:rsid w:val="00E24516"/>
    <w:rsid w:val="00E34600"/>
    <w:rsid w:val="00E40984"/>
    <w:rsid w:val="00E9189F"/>
    <w:rsid w:val="00E93D7A"/>
    <w:rsid w:val="00EC095D"/>
    <w:rsid w:val="00EF13A8"/>
    <w:rsid w:val="00F06AA5"/>
    <w:rsid w:val="00F16266"/>
    <w:rsid w:val="00F16C94"/>
    <w:rsid w:val="00F34513"/>
    <w:rsid w:val="00F44DDA"/>
    <w:rsid w:val="00F62A4C"/>
    <w:rsid w:val="00F6729B"/>
    <w:rsid w:val="00F73CD3"/>
    <w:rsid w:val="00F873DE"/>
    <w:rsid w:val="00F9555D"/>
    <w:rsid w:val="00FB11B5"/>
    <w:rsid w:val="00FB2359"/>
    <w:rsid w:val="00FD0317"/>
    <w:rsid w:val="00FE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086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36B"/>
    <w:rPr>
      <w:color w:val="0563C1" w:themeColor="hyperlink"/>
      <w:u w:val="single"/>
    </w:rPr>
  </w:style>
  <w:style w:type="table" w:styleId="TableGrid">
    <w:name w:val="Table Grid"/>
    <w:basedOn w:val="TableNormal"/>
    <w:uiPriority w:val="39"/>
    <w:rsid w:val="00C21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2CC"/>
    <w:pPr>
      <w:ind w:left="720"/>
      <w:contextualSpacing/>
    </w:pPr>
  </w:style>
  <w:style w:type="paragraph" w:styleId="Header">
    <w:name w:val="header"/>
    <w:basedOn w:val="Normal"/>
    <w:link w:val="HeaderChar"/>
    <w:uiPriority w:val="99"/>
    <w:unhideWhenUsed/>
    <w:rsid w:val="00F95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55D"/>
  </w:style>
  <w:style w:type="paragraph" w:styleId="Footer">
    <w:name w:val="footer"/>
    <w:basedOn w:val="Normal"/>
    <w:link w:val="FooterChar"/>
    <w:uiPriority w:val="99"/>
    <w:unhideWhenUsed/>
    <w:rsid w:val="00F95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55D"/>
  </w:style>
  <w:style w:type="character" w:styleId="CommentReference">
    <w:name w:val="annotation reference"/>
    <w:basedOn w:val="DefaultParagraphFont"/>
    <w:uiPriority w:val="99"/>
    <w:semiHidden/>
    <w:unhideWhenUsed/>
    <w:rsid w:val="00C51864"/>
    <w:rPr>
      <w:sz w:val="18"/>
      <w:szCs w:val="18"/>
    </w:rPr>
  </w:style>
  <w:style w:type="paragraph" w:styleId="CommentText">
    <w:name w:val="annotation text"/>
    <w:basedOn w:val="Normal"/>
    <w:link w:val="CommentTextChar"/>
    <w:uiPriority w:val="99"/>
    <w:semiHidden/>
    <w:unhideWhenUsed/>
    <w:rsid w:val="00C51864"/>
    <w:pPr>
      <w:spacing w:line="240" w:lineRule="auto"/>
    </w:pPr>
    <w:rPr>
      <w:sz w:val="24"/>
      <w:szCs w:val="24"/>
    </w:rPr>
  </w:style>
  <w:style w:type="character" w:customStyle="1" w:styleId="CommentTextChar">
    <w:name w:val="Comment Text Char"/>
    <w:basedOn w:val="DefaultParagraphFont"/>
    <w:link w:val="CommentText"/>
    <w:uiPriority w:val="99"/>
    <w:semiHidden/>
    <w:rsid w:val="00C51864"/>
    <w:rPr>
      <w:sz w:val="24"/>
      <w:szCs w:val="24"/>
    </w:rPr>
  </w:style>
  <w:style w:type="paragraph" w:styleId="CommentSubject">
    <w:name w:val="annotation subject"/>
    <w:basedOn w:val="CommentText"/>
    <w:next w:val="CommentText"/>
    <w:link w:val="CommentSubjectChar"/>
    <w:uiPriority w:val="99"/>
    <w:semiHidden/>
    <w:unhideWhenUsed/>
    <w:rsid w:val="00C51864"/>
    <w:rPr>
      <w:b/>
      <w:bCs/>
      <w:sz w:val="20"/>
      <w:szCs w:val="20"/>
    </w:rPr>
  </w:style>
  <w:style w:type="character" w:customStyle="1" w:styleId="CommentSubjectChar">
    <w:name w:val="Comment Subject Char"/>
    <w:basedOn w:val="CommentTextChar"/>
    <w:link w:val="CommentSubject"/>
    <w:uiPriority w:val="99"/>
    <w:semiHidden/>
    <w:rsid w:val="00C51864"/>
    <w:rPr>
      <w:b/>
      <w:bCs/>
      <w:sz w:val="20"/>
      <w:szCs w:val="20"/>
    </w:rPr>
  </w:style>
  <w:style w:type="paragraph" w:styleId="BalloonText">
    <w:name w:val="Balloon Text"/>
    <w:basedOn w:val="Normal"/>
    <w:link w:val="BalloonTextChar"/>
    <w:uiPriority w:val="99"/>
    <w:semiHidden/>
    <w:unhideWhenUsed/>
    <w:rsid w:val="00C5186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51864"/>
    <w:rPr>
      <w:rFonts w:ascii="Lucida Grande" w:hAnsi="Lucida Grande"/>
      <w:sz w:val="18"/>
      <w:szCs w:val="18"/>
    </w:rPr>
  </w:style>
  <w:style w:type="paragraph" w:styleId="Revision">
    <w:name w:val="Revision"/>
    <w:hidden/>
    <w:uiPriority w:val="99"/>
    <w:semiHidden/>
    <w:rsid w:val="00D46C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36B"/>
    <w:rPr>
      <w:color w:val="0563C1" w:themeColor="hyperlink"/>
      <w:u w:val="single"/>
    </w:rPr>
  </w:style>
  <w:style w:type="table" w:styleId="TableGrid">
    <w:name w:val="Table Grid"/>
    <w:basedOn w:val="TableNormal"/>
    <w:uiPriority w:val="39"/>
    <w:rsid w:val="00C21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2CC"/>
    <w:pPr>
      <w:ind w:left="720"/>
      <w:contextualSpacing/>
    </w:pPr>
  </w:style>
  <w:style w:type="paragraph" w:styleId="Header">
    <w:name w:val="header"/>
    <w:basedOn w:val="Normal"/>
    <w:link w:val="HeaderChar"/>
    <w:uiPriority w:val="99"/>
    <w:unhideWhenUsed/>
    <w:rsid w:val="00F95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55D"/>
  </w:style>
  <w:style w:type="paragraph" w:styleId="Footer">
    <w:name w:val="footer"/>
    <w:basedOn w:val="Normal"/>
    <w:link w:val="FooterChar"/>
    <w:uiPriority w:val="99"/>
    <w:unhideWhenUsed/>
    <w:rsid w:val="00F95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55D"/>
  </w:style>
  <w:style w:type="character" w:styleId="CommentReference">
    <w:name w:val="annotation reference"/>
    <w:basedOn w:val="DefaultParagraphFont"/>
    <w:uiPriority w:val="99"/>
    <w:semiHidden/>
    <w:unhideWhenUsed/>
    <w:rsid w:val="00C51864"/>
    <w:rPr>
      <w:sz w:val="18"/>
      <w:szCs w:val="18"/>
    </w:rPr>
  </w:style>
  <w:style w:type="paragraph" w:styleId="CommentText">
    <w:name w:val="annotation text"/>
    <w:basedOn w:val="Normal"/>
    <w:link w:val="CommentTextChar"/>
    <w:uiPriority w:val="99"/>
    <w:semiHidden/>
    <w:unhideWhenUsed/>
    <w:rsid w:val="00C51864"/>
    <w:pPr>
      <w:spacing w:line="240" w:lineRule="auto"/>
    </w:pPr>
    <w:rPr>
      <w:sz w:val="24"/>
      <w:szCs w:val="24"/>
    </w:rPr>
  </w:style>
  <w:style w:type="character" w:customStyle="1" w:styleId="CommentTextChar">
    <w:name w:val="Comment Text Char"/>
    <w:basedOn w:val="DefaultParagraphFont"/>
    <w:link w:val="CommentText"/>
    <w:uiPriority w:val="99"/>
    <w:semiHidden/>
    <w:rsid w:val="00C51864"/>
    <w:rPr>
      <w:sz w:val="24"/>
      <w:szCs w:val="24"/>
    </w:rPr>
  </w:style>
  <w:style w:type="paragraph" w:styleId="CommentSubject">
    <w:name w:val="annotation subject"/>
    <w:basedOn w:val="CommentText"/>
    <w:next w:val="CommentText"/>
    <w:link w:val="CommentSubjectChar"/>
    <w:uiPriority w:val="99"/>
    <w:semiHidden/>
    <w:unhideWhenUsed/>
    <w:rsid w:val="00C51864"/>
    <w:rPr>
      <w:b/>
      <w:bCs/>
      <w:sz w:val="20"/>
      <w:szCs w:val="20"/>
    </w:rPr>
  </w:style>
  <w:style w:type="character" w:customStyle="1" w:styleId="CommentSubjectChar">
    <w:name w:val="Comment Subject Char"/>
    <w:basedOn w:val="CommentTextChar"/>
    <w:link w:val="CommentSubject"/>
    <w:uiPriority w:val="99"/>
    <w:semiHidden/>
    <w:rsid w:val="00C51864"/>
    <w:rPr>
      <w:b/>
      <w:bCs/>
      <w:sz w:val="20"/>
      <w:szCs w:val="20"/>
    </w:rPr>
  </w:style>
  <w:style w:type="paragraph" w:styleId="BalloonText">
    <w:name w:val="Balloon Text"/>
    <w:basedOn w:val="Normal"/>
    <w:link w:val="BalloonTextChar"/>
    <w:uiPriority w:val="99"/>
    <w:semiHidden/>
    <w:unhideWhenUsed/>
    <w:rsid w:val="00C5186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51864"/>
    <w:rPr>
      <w:rFonts w:ascii="Lucida Grande" w:hAnsi="Lucida Grande"/>
      <w:sz w:val="18"/>
      <w:szCs w:val="18"/>
    </w:rPr>
  </w:style>
  <w:style w:type="paragraph" w:styleId="Revision">
    <w:name w:val="Revision"/>
    <w:hidden/>
    <w:uiPriority w:val="99"/>
    <w:semiHidden/>
    <w:rsid w:val="00D46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usticepolicy@gov.p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72932-5600-4655-BDA1-62DF262D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4575</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Province of Prince Edward Island</Company>
  <LinksUpToDate>false</LinksUpToDate>
  <CharactersWithSpaces>30598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Blair W. Barbour</dc:creator>
  <cp:lastModifiedBy>Verna Lynne Weeks</cp:lastModifiedBy>
  <cp:revision>6</cp:revision>
  <cp:lastPrinted>2019-10-17T13:28:00Z</cp:lastPrinted>
  <dcterms:created xsi:type="dcterms:W3CDTF">2020-02-14T20:58:00Z</dcterms:created>
  <dcterms:modified xsi:type="dcterms:W3CDTF">2020-02-18T14:27:00Z</dcterms:modified>
</cp:coreProperties>
</file>